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4D249F9B" w14:textId="77777777" w:rsidR="009D5E3F" w:rsidRPr="000178D9" w:rsidRDefault="009D5E3F" w:rsidP="000178D9">
      <w:pPr>
        <w:rPr>
          <w:b/>
          <w:caps/>
          <w:lang w:val="sk-SK"/>
        </w:rPr>
      </w:pPr>
      <w:bookmarkStart w:id="0" w:name="_GoBack"/>
      <w:bookmarkEnd w:id="0"/>
    </w:p>
    <w:p w14:paraId="70A79CC5" w14:textId="77777777" w:rsidR="002452CC" w:rsidRPr="00810521" w:rsidRDefault="002452CC" w:rsidP="002452CC">
      <w:pPr>
        <w:pStyle w:val="Nadpis1"/>
        <w:spacing w:after="0"/>
        <w:jc w:val="center"/>
        <w:rPr>
          <w:sz w:val="22"/>
          <w:szCs w:val="22"/>
          <w:lang w:val="sk-SK"/>
        </w:rPr>
      </w:pPr>
      <w:r w:rsidRPr="00810521">
        <w:rPr>
          <w:sz w:val="22"/>
          <w:szCs w:val="22"/>
          <w:lang w:val="sk-SK"/>
        </w:rPr>
        <w:t>SÚHRN CHARAKTERISTICKÝCH VLASTNOSTÍ LIEKU</w:t>
      </w:r>
    </w:p>
    <w:p w14:paraId="69361598" w14:textId="77777777" w:rsidR="002452CC" w:rsidRPr="00810521" w:rsidRDefault="002452CC" w:rsidP="002452CC">
      <w:pPr>
        <w:widowControl w:val="0"/>
        <w:spacing w:line="240" w:lineRule="auto"/>
        <w:rPr>
          <w:szCs w:val="22"/>
          <w:lang w:val="sk-SK"/>
        </w:rPr>
      </w:pPr>
    </w:p>
    <w:p w14:paraId="5AE754F0" w14:textId="77777777" w:rsidR="002452CC" w:rsidRPr="00810521" w:rsidRDefault="002452CC" w:rsidP="002452CC">
      <w:pPr>
        <w:widowControl w:val="0"/>
        <w:spacing w:line="240" w:lineRule="auto"/>
        <w:rPr>
          <w:szCs w:val="22"/>
          <w:lang w:val="sk-SK"/>
        </w:rPr>
      </w:pPr>
    </w:p>
    <w:p w14:paraId="77B26A87" w14:textId="77777777" w:rsidR="002452CC" w:rsidRPr="00810521" w:rsidRDefault="002452CC" w:rsidP="002452CC">
      <w:pPr>
        <w:spacing w:line="240" w:lineRule="auto"/>
        <w:rPr>
          <w:b/>
          <w:bCs/>
          <w:iCs/>
          <w:noProof/>
          <w:szCs w:val="22"/>
          <w:lang w:val="sk-SK"/>
        </w:rPr>
      </w:pPr>
      <w:r w:rsidRPr="00810521">
        <w:rPr>
          <w:b/>
          <w:bCs/>
          <w:iCs/>
          <w:noProof/>
          <w:szCs w:val="22"/>
          <w:lang w:val="sk-SK"/>
        </w:rPr>
        <w:t>1.</w:t>
      </w:r>
      <w:r w:rsidRPr="00810521">
        <w:rPr>
          <w:b/>
          <w:bCs/>
          <w:iCs/>
          <w:noProof/>
          <w:szCs w:val="22"/>
          <w:lang w:val="sk-SK"/>
        </w:rPr>
        <w:tab/>
        <w:t>NÁZOV LIEKU</w:t>
      </w:r>
    </w:p>
    <w:p w14:paraId="12ADBA1A" w14:textId="77777777" w:rsidR="001D29E6" w:rsidRPr="00810521" w:rsidRDefault="001D29E6" w:rsidP="002452CC">
      <w:pPr>
        <w:spacing w:line="240" w:lineRule="auto"/>
        <w:rPr>
          <w:iCs/>
          <w:szCs w:val="22"/>
          <w:lang w:val="sk-SK"/>
        </w:rPr>
      </w:pPr>
    </w:p>
    <w:p w14:paraId="2DC93111" w14:textId="77777777" w:rsidR="001D29E6" w:rsidRPr="00810521" w:rsidRDefault="002452CC" w:rsidP="002452CC">
      <w:pPr>
        <w:spacing w:line="240" w:lineRule="auto"/>
        <w:rPr>
          <w:noProof/>
          <w:szCs w:val="22"/>
          <w:lang w:val="sk-SK"/>
        </w:rPr>
      </w:pPr>
      <w:r w:rsidRPr="00810521">
        <w:rPr>
          <w:szCs w:val="22"/>
          <w:lang w:val="sk-SK"/>
        </w:rPr>
        <w:t>NiQuitin</w:t>
      </w:r>
      <w:r w:rsidRPr="00810521">
        <w:rPr>
          <w:noProof/>
          <w:szCs w:val="22"/>
          <w:lang w:val="sk-SK"/>
        </w:rPr>
        <w:t xml:space="preserve"> </w:t>
      </w:r>
      <w:r w:rsidR="0010321D" w:rsidRPr="0010321D">
        <w:rPr>
          <w:noProof/>
          <w:szCs w:val="22"/>
          <w:lang w:val="sk-SK"/>
        </w:rPr>
        <w:t>Freshmint</w:t>
      </w:r>
      <w:r w:rsidR="009A4A0B" w:rsidRPr="00810521">
        <w:rPr>
          <w:noProof/>
          <w:szCs w:val="22"/>
          <w:lang w:val="sk-SK"/>
        </w:rPr>
        <w:t xml:space="preserve"> </w:t>
      </w:r>
      <w:r w:rsidR="00E75543">
        <w:rPr>
          <w:noProof/>
          <w:szCs w:val="22"/>
          <w:lang w:val="sk-SK"/>
        </w:rPr>
        <w:t>4</w:t>
      </w:r>
      <w:r w:rsidRPr="00810521">
        <w:rPr>
          <w:noProof/>
          <w:szCs w:val="22"/>
          <w:lang w:val="sk-SK"/>
        </w:rPr>
        <w:t> </w:t>
      </w:r>
      <w:r w:rsidR="009A4A0B" w:rsidRPr="00810521">
        <w:rPr>
          <w:noProof/>
          <w:szCs w:val="22"/>
          <w:lang w:val="sk-SK"/>
        </w:rPr>
        <w:t>mg</w:t>
      </w:r>
      <w:r w:rsidR="00F52743">
        <w:rPr>
          <w:noProof/>
          <w:szCs w:val="22"/>
          <w:lang w:val="sk-SK"/>
        </w:rPr>
        <w:t xml:space="preserve"> l</w:t>
      </w:r>
      <w:r w:rsidRPr="00810521">
        <w:rPr>
          <w:noProof/>
          <w:szCs w:val="22"/>
          <w:lang w:val="sk-SK"/>
        </w:rPr>
        <w:t>iečiv</w:t>
      </w:r>
      <w:r w:rsidR="002E2589">
        <w:rPr>
          <w:noProof/>
          <w:szCs w:val="22"/>
          <w:lang w:val="sk-SK"/>
        </w:rPr>
        <w:t>é</w:t>
      </w:r>
      <w:r w:rsidRPr="00810521">
        <w:rPr>
          <w:noProof/>
          <w:szCs w:val="22"/>
          <w:lang w:val="sk-SK"/>
        </w:rPr>
        <w:t xml:space="preserve"> žuvačk</w:t>
      </w:r>
      <w:r w:rsidR="002E2589">
        <w:rPr>
          <w:noProof/>
          <w:szCs w:val="22"/>
          <w:lang w:val="sk-SK"/>
        </w:rPr>
        <w:t>y</w:t>
      </w:r>
    </w:p>
    <w:p w14:paraId="1A6C26CE" w14:textId="77777777" w:rsidR="001D29E6" w:rsidRPr="00810521" w:rsidRDefault="001D29E6" w:rsidP="002452CC">
      <w:pPr>
        <w:spacing w:line="240" w:lineRule="auto"/>
        <w:rPr>
          <w:iCs/>
          <w:szCs w:val="22"/>
          <w:lang w:val="sk-SK"/>
        </w:rPr>
      </w:pPr>
    </w:p>
    <w:p w14:paraId="42196735" w14:textId="77777777" w:rsidR="001D29E6" w:rsidRPr="00810521" w:rsidRDefault="001D29E6" w:rsidP="002452CC">
      <w:pPr>
        <w:widowControl w:val="0"/>
        <w:spacing w:line="240" w:lineRule="auto"/>
        <w:rPr>
          <w:szCs w:val="22"/>
          <w:lang w:val="sk-SK"/>
        </w:rPr>
      </w:pPr>
    </w:p>
    <w:p w14:paraId="639922D6" w14:textId="77777777" w:rsidR="002452CC" w:rsidRPr="00810521" w:rsidRDefault="002452CC" w:rsidP="002452CC">
      <w:pPr>
        <w:spacing w:line="240" w:lineRule="auto"/>
        <w:rPr>
          <w:b/>
          <w:szCs w:val="22"/>
          <w:lang w:val="sk-SK"/>
        </w:rPr>
      </w:pPr>
      <w:bookmarkStart w:id="1" w:name="_Toc458498457"/>
      <w:bookmarkStart w:id="2" w:name="_Toc458498590"/>
      <w:bookmarkStart w:id="3" w:name="_Toc458566013"/>
      <w:bookmarkStart w:id="4" w:name="_Toc458566198"/>
      <w:bookmarkStart w:id="5" w:name="_Toc458566484"/>
      <w:bookmarkStart w:id="6" w:name="_Toc461349977"/>
      <w:bookmarkStart w:id="7" w:name="_Toc461350973"/>
      <w:bookmarkStart w:id="8" w:name="_Toc461516431"/>
      <w:r w:rsidRPr="00810521">
        <w:rPr>
          <w:b/>
          <w:szCs w:val="22"/>
          <w:lang w:val="sk-SK"/>
        </w:rPr>
        <w:t>2.</w:t>
      </w:r>
      <w:r w:rsidRPr="00810521">
        <w:rPr>
          <w:b/>
          <w:szCs w:val="22"/>
          <w:lang w:val="sk-SK"/>
        </w:rPr>
        <w:tab/>
        <w:t>KVALITATÍVNE A KVANTITATÍVNE ZLOŽENIE</w:t>
      </w:r>
    </w:p>
    <w:bookmarkEnd w:id="1"/>
    <w:bookmarkEnd w:id="2"/>
    <w:bookmarkEnd w:id="3"/>
    <w:bookmarkEnd w:id="4"/>
    <w:bookmarkEnd w:id="5"/>
    <w:bookmarkEnd w:id="6"/>
    <w:bookmarkEnd w:id="7"/>
    <w:bookmarkEnd w:id="8"/>
    <w:p w14:paraId="04DA49A2" w14:textId="77777777" w:rsidR="00D42708" w:rsidRPr="00810521" w:rsidRDefault="00D42708" w:rsidP="002452CC">
      <w:pPr>
        <w:spacing w:line="240" w:lineRule="auto"/>
        <w:rPr>
          <w:szCs w:val="22"/>
          <w:lang w:val="sk-SK"/>
        </w:rPr>
      </w:pPr>
    </w:p>
    <w:p w14:paraId="45476FD1" w14:textId="6690FEF0" w:rsidR="001D29E6" w:rsidRPr="00810521" w:rsidRDefault="002452CC" w:rsidP="002452CC">
      <w:pPr>
        <w:spacing w:line="240" w:lineRule="auto"/>
        <w:rPr>
          <w:szCs w:val="22"/>
          <w:lang w:val="sk-SK"/>
        </w:rPr>
      </w:pPr>
      <w:r w:rsidRPr="00810521">
        <w:rPr>
          <w:szCs w:val="22"/>
          <w:lang w:val="sk-SK"/>
        </w:rPr>
        <w:t xml:space="preserve">Každá žuvačka obsahuje </w:t>
      </w:r>
      <w:r w:rsidR="00E75543">
        <w:rPr>
          <w:szCs w:val="22"/>
          <w:lang w:val="sk-SK"/>
        </w:rPr>
        <w:t>4</w:t>
      </w:r>
      <w:r w:rsidRPr="00810521">
        <w:rPr>
          <w:szCs w:val="22"/>
          <w:lang w:val="sk-SK"/>
        </w:rPr>
        <w:t> </w:t>
      </w:r>
      <w:r w:rsidR="001E108F" w:rsidRPr="00810521">
        <w:rPr>
          <w:szCs w:val="22"/>
          <w:lang w:val="sk-SK"/>
        </w:rPr>
        <w:t>mg ni</w:t>
      </w:r>
      <w:r w:rsidRPr="00810521">
        <w:rPr>
          <w:szCs w:val="22"/>
          <w:lang w:val="sk-SK"/>
        </w:rPr>
        <w:t>kotínu</w:t>
      </w:r>
      <w:r w:rsidR="001E108F" w:rsidRPr="00810521">
        <w:rPr>
          <w:szCs w:val="22"/>
          <w:lang w:val="sk-SK"/>
        </w:rPr>
        <w:t xml:space="preserve"> (</w:t>
      </w:r>
      <w:r w:rsidR="00357128" w:rsidRPr="00810521">
        <w:rPr>
          <w:szCs w:val="22"/>
          <w:lang w:val="sk-SK"/>
        </w:rPr>
        <w:t xml:space="preserve">čo zodpovedá </w:t>
      </w:r>
      <w:r w:rsidR="00E75543">
        <w:rPr>
          <w:szCs w:val="22"/>
          <w:lang w:val="sk-SK"/>
        </w:rPr>
        <w:t>28</w:t>
      </w:r>
      <w:r w:rsidR="00357128" w:rsidRPr="00810521">
        <w:rPr>
          <w:szCs w:val="22"/>
          <w:lang w:val="sk-SK"/>
        </w:rPr>
        <w:t>,</w:t>
      </w:r>
      <w:r w:rsidR="00E75543">
        <w:rPr>
          <w:szCs w:val="22"/>
          <w:lang w:val="sk-SK"/>
        </w:rPr>
        <w:t>4</w:t>
      </w:r>
      <w:r w:rsidR="00E66C0D" w:rsidRPr="00810521">
        <w:rPr>
          <w:szCs w:val="22"/>
          <w:lang w:val="sk-SK"/>
        </w:rPr>
        <w:t>0</w:t>
      </w:r>
      <w:r w:rsidR="00357128" w:rsidRPr="00810521">
        <w:rPr>
          <w:szCs w:val="22"/>
          <w:lang w:val="sk-SK"/>
        </w:rPr>
        <w:t> </w:t>
      </w:r>
      <w:r w:rsidR="00E66C0D" w:rsidRPr="00810521">
        <w:rPr>
          <w:szCs w:val="22"/>
          <w:lang w:val="sk-SK"/>
        </w:rPr>
        <w:t>mg</w:t>
      </w:r>
      <w:r w:rsidR="001E108F" w:rsidRPr="00810521">
        <w:rPr>
          <w:szCs w:val="22"/>
          <w:lang w:val="sk-SK"/>
        </w:rPr>
        <w:t xml:space="preserve"> </w:t>
      </w:r>
      <w:r w:rsidR="00357128" w:rsidRPr="00810521">
        <w:rPr>
          <w:szCs w:val="22"/>
          <w:lang w:val="sk-SK"/>
        </w:rPr>
        <w:t>nikotínrezinátu</w:t>
      </w:r>
      <w:r w:rsidR="001E108F" w:rsidRPr="00810521">
        <w:rPr>
          <w:szCs w:val="22"/>
          <w:lang w:val="sk-SK"/>
        </w:rPr>
        <w:t>)</w:t>
      </w:r>
      <w:r w:rsidR="00DC2832">
        <w:rPr>
          <w:szCs w:val="22"/>
          <w:lang w:val="sk-SK"/>
        </w:rPr>
        <w:t>.</w:t>
      </w:r>
    </w:p>
    <w:p w14:paraId="609985F5" w14:textId="77777777" w:rsidR="001E108F" w:rsidRPr="00810521" w:rsidRDefault="001E108F" w:rsidP="00357128">
      <w:pPr>
        <w:pStyle w:val="EMEAEnBodyText"/>
        <w:autoSpaceDE w:val="0"/>
        <w:autoSpaceDN w:val="0"/>
        <w:adjustRightInd w:val="0"/>
        <w:spacing w:before="0" w:after="0"/>
        <w:rPr>
          <w:szCs w:val="22"/>
          <w:u w:val="single"/>
          <w:lang w:val="sk-SK"/>
        </w:rPr>
      </w:pPr>
    </w:p>
    <w:p w14:paraId="7CB4EA75" w14:textId="77777777" w:rsidR="001D29E6" w:rsidRPr="00810521" w:rsidRDefault="00357128" w:rsidP="00357128">
      <w:pPr>
        <w:pStyle w:val="EMEAEnBodyText"/>
        <w:autoSpaceDE w:val="0"/>
        <w:autoSpaceDN w:val="0"/>
        <w:adjustRightInd w:val="0"/>
        <w:spacing w:before="0" w:after="0"/>
        <w:rPr>
          <w:szCs w:val="22"/>
          <w:lang w:val="sk-SK"/>
        </w:rPr>
      </w:pPr>
      <w:r w:rsidRPr="00810521">
        <w:rPr>
          <w:szCs w:val="22"/>
          <w:u w:val="single"/>
          <w:lang w:val="sk-SK"/>
        </w:rPr>
        <w:t>Pomocn</w:t>
      </w:r>
      <w:r w:rsidR="00F52743">
        <w:rPr>
          <w:szCs w:val="22"/>
          <w:u w:val="single"/>
          <w:lang w:val="sk-SK"/>
        </w:rPr>
        <w:t>é</w:t>
      </w:r>
      <w:r w:rsidRPr="00810521">
        <w:rPr>
          <w:szCs w:val="22"/>
          <w:u w:val="single"/>
          <w:lang w:val="sk-SK"/>
        </w:rPr>
        <w:t xml:space="preserve"> látk</w:t>
      </w:r>
      <w:r w:rsidR="00F52743">
        <w:rPr>
          <w:szCs w:val="22"/>
          <w:u w:val="single"/>
          <w:lang w:val="sk-SK"/>
        </w:rPr>
        <w:t>y</w:t>
      </w:r>
      <w:r w:rsidRPr="00810521">
        <w:rPr>
          <w:szCs w:val="22"/>
          <w:u w:val="single"/>
          <w:lang w:val="sk-SK"/>
        </w:rPr>
        <w:t xml:space="preserve"> so známym účinkom</w:t>
      </w:r>
      <w:r w:rsidRPr="00810521">
        <w:rPr>
          <w:szCs w:val="22"/>
          <w:lang w:val="sk-SK"/>
        </w:rPr>
        <w:t>:</w:t>
      </w:r>
    </w:p>
    <w:p w14:paraId="43937E45" w14:textId="77777777" w:rsidR="00850A70" w:rsidRPr="00810521" w:rsidRDefault="00850A70" w:rsidP="00357128">
      <w:pPr>
        <w:tabs>
          <w:tab w:val="clear" w:pos="567"/>
        </w:tabs>
        <w:autoSpaceDE w:val="0"/>
        <w:autoSpaceDN w:val="0"/>
        <w:adjustRightInd w:val="0"/>
        <w:spacing w:line="240" w:lineRule="auto"/>
        <w:rPr>
          <w:szCs w:val="22"/>
          <w:lang w:val="sk-SK"/>
        </w:rPr>
      </w:pPr>
      <w:r w:rsidRPr="00810521">
        <w:rPr>
          <w:bCs/>
          <w:iCs/>
          <w:szCs w:val="22"/>
          <w:lang w:val="sk-SK" w:eastAsia="en-GB"/>
        </w:rPr>
        <w:t>Butyl</w:t>
      </w:r>
      <w:r w:rsidR="00357128" w:rsidRPr="00810521">
        <w:rPr>
          <w:bCs/>
          <w:iCs/>
          <w:szCs w:val="22"/>
          <w:lang w:val="sk-SK" w:eastAsia="en-GB"/>
        </w:rPr>
        <w:t>hydroxytoluén</w:t>
      </w:r>
      <w:r w:rsidRPr="00810521">
        <w:rPr>
          <w:bCs/>
          <w:iCs/>
          <w:szCs w:val="22"/>
          <w:lang w:val="sk-SK" w:eastAsia="en-GB"/>
        </w:rPr>
        <w:t xml:space="preserve"> (E321) 0</w:t>
      </w:r>
      <w:r w:rsidR="00357128" w:rsidRPr="00810521">
        <w:rPr>
          <w:bCs/>
          <w:iCs/>
          <w:szCs w:val="22"/>
          <w:lang w:val="sk-SK" w:eastAsia="en-GB"/>
        </w:rPr>
        <w:t>,</w:t>
      </w:r>
      <w:r w:rsidRPr="00810521">
        <w:rPr>
          <w:bCs/>
          <w:iCs/>
          <w:szCs w:val="22"/>
          <w:lang w:val="sk-SK" w:eastAsia="en-GB"/>
        </w:rPr>
        <w:t>4266</w:t>
      </w:r>
      <w:r w:rsidR="00357128" w:rsidRPr="00810521">
        <w:rPr>
          <w:bCs/>
          <w:iCs/>
          <w:szCs w:val="22"/>
          <w:lang w:val="sk-SK" w:eastAsia="en-GB"/>
        </w:rPr>
        <w:t> </w:t>
      </w:r>
      <w:r w:rsidRPr="00810521">
        <w:rPr>
          <w:bCs/>
          <w:iCs/>
          <w:szCs w:val="22"/>
          <w:lang w:val="sk-SK" w:eastAsia="en-GB"/>
        </w:rPr>
        <w:t>mg/</w:t>
      </w:r>
      <w:r w:rsidR="002D0B79">
        <w:rPr>
          <w:bCs/>
          <w:iCs/>
          <w:szCs w:val="22"/>
          <w:lang w:val="sk-SK" w:eastAsia="en-GB"/>
        </w:rPr>
        <w:t>jedna</w:t>
      </w:r>
      <w:r w:rsidR="00794A96" w:rsidRPr="00810521">
        <w:rPr>
          <w:bCs/>
          <w:iCs/>
          <w:szCs w:val="22"/>
          <w:lang w:val="sk-SK" w:eastAsia="en-GB"/>
        </w:rPr>
        <w:t xml:space="preserve"> žuvačk</w:t>
      </w:r>
      <w:r w:rsidR="002D0B79">
        <w:rPr>
          <w:bCs/>
          <w:iCs/>
          <w:szCs w:val="22"/>
          <w:lang w:val="sk-SK" w:eastAsia="en-GB"/>
        </w:rPr>
        <w:t>a</w:t>
      </w:r>
    </w:p>
    <w:p w14:paraId="0C5FE8F9" w14:textId="77777777" w:rsidR="001E108F" w:rsidRPr="00810521" w:rsidRDefault="001E108F" w:rsidP="00357128">
      <w:pPr>
        <w:pStyle w:val="EMEAEnBodyText"/>
        <w:autoSpaceDE w:val="0"/>
        <w:autoSpaceDN w:val="0"/>
        <w:adjustRightInd w:val="0"/>
        <w:spacing w:before="0" w:after="0"/>
        <w:rPr>
          <w:szCs w:val="22"/>
          <w:lang w:val="sk-SK"/>
        </w:rPr>
      </w:pPr>
      <w:r w:rsidRPr="00810521">
        <w:rPr>
          <w:szCs w:val="22"/>
          <w:lang w:val="sk-SK"/>
        </w:rPr>
        <w:t xml:space="preserve">Sorbitol </w:t>
      </w:r>
      <w:r w:rsidR="00D42708" w:rsidRPr="00810521">
        <w:rPr>
          <w:szCs w:val="22"/>
          <w:lang w:val="sk-SK"/>
        </w:rPr>
        <w:t>(E420)</w:t>
      </w:r>
      <w:r w:rsidR="003739F3" w:rsidRPr="00810521">
        <w:rPr>
          <w:szCs w:val="22"/>
          <w:lang w:val="sk-SK"/>
        </w:rPr>
        <w:t xml:space="preserve"> </w:t>
      </w:r>
      <w:r w:rsidR="00452DA7">
        <w:rPr>
          <w:szCs w:val="22"/>
          <w:lang w:val="sk-SK"/>
        </w:rPr>
        <w:t>137,55</w:t>
      </w:r>
      <w:r w:rsidR="00357128" w:rsidRPr="00810521">
        <w:rPr>
          <w:szCs w:val="22"/>
          <w:lang w:val="sk-SK"/>
        </w:rPr>
        <w:t> </w:t>
      </w:r>
      <w:r w:rsidR="003739F3" w:rsidRPr="00810521">
        <w:rPr>
          <w:szCs w:val="22"/>
          <w:lang w:val="sk-SK"/>
        </w:rPr>
        <w:t>mg</w:t>
      </w:r>
      <w:r w:rsidR="00E66C0D" w:rsidRPr="00810521">
        <w:rPr>
          <w:szCs w:val="22"/>
          <w:lang w:val="sk-SK"/>
        </w:rPr>
        <w:t>/</w:t>
      </w:r>
      <w:r w:rsidR="002D0B79">
        <w:rPr>
          <w:szCs w:val="22"/>
          <w:lang w:val="sk-SK"/>
        </w:rPr>
        <w:t>jedna žuvačka</w:t>
      </w:r>
    </w:p>
    <w:p w14:paraId="0665C15F" w14:textId="016183E0" w:rsidR="004846E8" w:rsidRPr="00810521" w:rsidRDefault="004846E8" w:rsidP="00357128">
      <w:pPr>
        <w:pStyle w:val="EMEAEnBodyText"/>
        <w:autoSpaceDE w:val="0"/>
        <w:autoSpaceDN w:val="0"/>
        <w:adjustRightInd w:val="0"/>
        <w:spacing w:before="0" w:after="0"/>
        <w:rPr>
          <w:iCs/>
          <w:szCs w:val="22"/>
          <w:lang w:val="sk-SK"/>
        </w:rPr>
      </w:pPr>
    </w:p>
    <w:p w14:paraId="08B8086C" w14:textId="77777777" w:rsidR="001D29E6" w:rsidRPr="00810521" w:rsidRDefault="00794A96" w:rsidP="00357128">
      <w:pPr>
        <w:spacing w:line="240" w:lineRule="auto"/>
        <w:rPr>
          <w:szCs w:val="22"/>
          <w:lang w:val="sk-SK"/>
        </w:rPr>
      </w:pPr>
      <w:r w:rsidRPr="00810521">
        <w:rPr>
          <w:noProof/>
          <w:szCs w:val="22"/>
          <w:lang w:val="sk-SK"/>
        </w:rPr>
        <w:t>Úplný zoznam pomocných látok, pozri časť 6.1</w:t>
      </w:r>
      <w:r w:rsidR="001D29E6" w:rsidRPr="00810521">
        <w:rPr>
          <w:szCs w:val="22"/>
          <w:lang w:val="sk-SK"/>
        </w:rPr>
        <w:t>.</w:t>
      </w:r>
    </w:p>
    <w:p w14:paraId="1727BF79" w14:textId="77777777" w:rsidR="001D29E6" w:rsidRPr="00810521" w:rsidRDefault="001D29E6" w:rsidP="00357128">
      <w:pPr>
        <w:spacing w:line="240" w:lineRule="auto"/>
        <w:rPr>
          <w:szCs w:val="22"/>
          <w:lang w:val="sk-SK"/>
        </w:rPr>
      </w:pPr>
    </w:p>
    <w:p w14:paraId="6AE94D30" w14:textId="77777777" w:rsidR="001D29E6" w:rsidRPr="00810521" w:rsidRDefault="001D29E6" w:rsidP="00357128">
      <w:pPr>
        <w:spacing w:line="240" w:lineRule="auto"/>
        <w:rPr>
          <w:szCs w:val="22"/>
          <w:lang w:val="sk-SK"/>
        </w:rPr>
      </w:pPr>
    </w:p>
    <w:p w14:paraId="1343082D" w14:textId="77777777" w:rsidR="00794A96" w:rsidRPr="00810521" w:rsidRDefault="00794A96" w:rsidP="00794A96">
      <w:pPr>
        <w:spacing w:line="240" w:lineRule="auto"/>
        <w:rPr>
          <w:caps/>
          <w:szCs w:val="22"/>
          <w:lang w:val="sk-SK"/>
        </w:rPr>
      </w:pPr>
      <w:bookmarkStart w:id="9" w:name="_Toc458498458"/>
      <w:bookmarkStart w:id="10" w:name="_Toc458498591"/>
      <w:bookmarkStart w:id="11" w:name="_Toc458566014"/>
      <w:bookmarkStart w:id="12" w:name="_Toc458566199"/>
      <w:bookmarkStart w:id="13" w:name="_Toc458566485"/>
      <w:bookmarkStart w:id="14" w:name="_Toc461349978"/>
      <w:bookmarkStart w:id="15" w:name="_Toc461350974"/>
      <w:bookmarkStart w:id="16" w:name="_Toc461516432"/>
      <w:r w:rsidRPr="00810521">
        <w:rPr>
          <w:b/>
          <w:szCs w:val="22"/>
          <w:lang w:val="sk-SK"/>
        </w:rPr>
        <w:t>3.</w:t>
      </w:r>
      <w:r w:rsidRPr="00810521">
        <w:rPr>
          <w:b/>
          <w:szCs w:val="22"/>
          <w:lang w:val="sk-SK"/>
        </w:rPr>
        <w:tab/>
        <w:t>LIEKOVÁ FORMA</w:t>
      </w:r>
    </w:p>
    <w:bookmarkEnd w:id="9"/>
    <w:bookmarkEnd w:id="10"/>
    <w:bookmarkEnd w:id="11"/>
    <w:bookmarkEnd w:id="12"/>
    <w:bookmarkEnd w:id="13"/>
    <w:bookmarkEnd w:id="14"/>
    <w:bookmarkEnd w:id="15"/>
    <w:bookmarkEnd w:id="16"/>
    <w:p w14:paraId="0D9D62D1" w14:textId="77777777" w:rsidR="001D29E6" w:rsidRPr="00810521" w:rsidRDefault="001D29E6" w:rsidP="002452CC">
      <w:pPr>
        <w:spacing w:line="240" w:lineRule="auto"/>
        <w:rPr>
          <w:szCs w:val="22"/>
          <w:lang w:val="sk-SK"/>
        </w:rPr>
      </w:pPr>
    </w:p>
    <w:p w14:paraId="69E4B5CE" w14:textId="77777777" w:rsidR="001D29E6" w:rsidRPr="00810521" w:rsidRDefault="00794A96" w:rsidP="002452CC">
      <w:pPr>
        <w:spacing w:line="240" w:lineRule="auto"/>
        <w:rPr>
          <w:szCs w:val="22"/>
          <w:lang w:val="sk-SK"/>
        </w:rPr>
      </w:pPr>
      <w:r w:rsidRPr="00810521">
        <w:rPr>
          <w:szCs w:val="22"/>
          <w:lang w:val="sk-SK"/>
        </w:rPr>
        <w:t>Liečivá žuvačka</w:t>
      </w:r>
    </w:p>
    <w:p w14:paraId="061F7D6D" w14:textId="77777777" w:rsidR="004846E8" w:rsidRPr="00810521" w:rsidRDefault="004846E8" w:rsidP="002452CC">
      <w:pPr>
        <w:spacing w:line="240" w:lineRule="auto"/>
        <w:rPr>
          <w:szCs w:val="22"/>
          <w:lang w:val="sk-SK"/>
        </w:rPr>
      </w:pPr>
    </w:p>
    <w:p w14:paraId="011B6D0F" w14:textId="77777777" w:rsidR="001D29E6" w:rsidRPr="00810521" w:rsidRDefault="002225F7" w:rsidP="002452CC">
      <w:pPr>
        <w:spacing w:line="240" w:lineRule="auto"/>
        <w:rPr>
          <w:szCs w:val="22"/>
          <w:lang w:val="sk-SK"/>
        </w:rPr>
      </w:pPr>
      <w:r w:rsidRPr="00810521">
        <w:rPr>
          <w:szCs w:val="22"/>
          <w:lang w:val="sk-SK"/>
        </w:rPr>
        <w:t xml:space="preserve">Sivobiela žuvačka v tvare obdĺžnikového vankúšika s rozmerom približne </w:t>
      </w:r>
      <w:r w:rsidR="00850A70" w:rsidRPr="00810521">
        <w:rPr>
          <w:bCs/>
          <w:iCs/>
          <w:szCs w:val="22"/>
          <w:lang w:val="sk-SK"/>
        </w:rPr>
        <w:t>20</w:t>
      </w:r>
      <w:r w:rsidRPr="00810521">
        <w:rPr>
          <w:bCs/>
          <w:iCs/>
          <w:szCs w:val="22"/>
          <w:lang w:val="sk-SK"/>
        </w:rPr>
        <w:t> </w:t>
      </w:r>
      <w:r w:rsidR="00850A70" w:rsidRPr="00810521">
        <w:rPr>
          <w:bCs/>
          <w:iCs/>
          <w:szCs w:val="22"/>
          <w:lang w:val="sk-SK"/>
        </w:rPr>
        <w:t>x</w:t>
      </w:r>
      <w:r w:rsidRPr="00810521">
        <w:rPr>
          <w:bCs/>
          <w:iCs/>
          <w:szCs w:val="22"/>
          <w:lang w:val="sk-SK"/>
        </w:rPr>
        <w:t> </w:t>
      </w:r>
      <w:r w:rsidR="00850A70" w:rsidRPr="00810521">
        <w:rPr>
          <w:bCs/>
          <w:iCs/>
          <w:szCs w:val="22"/>
          <w:lang w:val="sk-SK"/>
        </w:rPr>
        <w:t>12</w:t>
      </w:r>
      <w:r w:rsidRPr="00810521">
        <w:rPr>
          <w:bCs/>
          <w:iCs/>
          <w:szCs w:val="22"/>
          <w:lang w:val="sk-SK"/>
        </w:rPr>
        <w:t> </w:t>
      </w:r>
      <w:r w:rsidR="00850A70" w:rsidRPr="00810521">
        <w:rPr>
          <w:bCs/>
          <w:iCs/>
          <w:szCs w:val="22"/>
          <w:lang w:val="sk-SK"/>
        </w:rPr>
        <w:t>mm.</w:t>
      </w:r>
    </w:p>
    <w:p w14:paraId="14337D3E" w14:textId="77777777" w:rsidR="001D29E6" w:rsidRPr="00810521" w:rsidRDefault="001D29E6" w:rsidP="002452CC">
      <w:pPr>
        <w:spacing w:line="240" w:lineRule="auto"/>
        <w:rPr>
          <w:szCs w:val="22"/>
          <w:lang w:val="sk-SK"/>
        </w:rPr>
      </w:pPr>
    </w:p>
    <w:p w14:paraId="16586E1F" w14:textId="77777777" w:rsidR="00794A96" w:rsidRPr="00810521" w:rsidRDefault="00794A96" w:rsidP="002452CC">
      <w:pPr>
        <w:spacing w:line="240" w:lineRule="auto"/>
        <w:rPr>
          <w:szCs w:val="22"/>
          <w:lang w:val="sk-SK"/>
        </w:rPr>
      </w:pPr>
    </w:p>
    <w:p w14:paraId="59855BE3" w14:textId="77777777" w:rsidR="002225F7" w:rsidRPr="00810521" w:rsidRDefault="002225F7" w:rsidP="002225F7">
      <w:pPr>
        <w:spacing w:line="240" w:lineRule="auto"/>
        <w:rPr>
          <w:caps/>
          <w:szCs w:val="22"/>
          <w:lang w:val="sk-SK"/>
        </w:rPr>
      </w:pPr>
      <w:r w:rsidRPr="00810521">
        <w:rPr>
          <w:b/>
          <w:caps/>
          <w:szCs w:val="22"/>
          <w:lang w:val="sk-SK"/>
        </w:rPr>
        <w:t>4.</w:t>
      </w:r>
      <w:r w:rsidRPr="00810521">
        <w:rPr>
          <w:b/>
          <w:caps/>
          <w:szCs w:val="22"/>
          <w:lang w:val="sk-SK"/>
        </w:rPr>
        <w:tab/>
        <w:t>KLINICKÉ ÚDAJE</w:t>
      </w:r>
    </w:p>
    <w:p w14:paraId="6C22F3A2" w14:textId="77777777" w:rsidR="002225F7" w:rsidRPr="00810521" w:rsidRDefault="002225F7" w:rsidP="002225F7">
      <w:pPr>
        <w:spacing w:line="240" w:lineRule="auto"/>
        <w:rPr>
          <w:szCs w:val="22"/>
          <w:lang w:val="sk-SK"/>
        </w:rPr>
      </w:pPr>
    </w:p>
    <w:p w14:paraId="13E9800C" w14:textId="77777777" w:rsidR="002225F7" w:rsidRPr="00810521" w:rsidRDefault="002225F7" w:rsidP="002225F7">
      <w:pPr>
        <w:spacing w:line="240" w:lineRule="auto"/>
        <w:rPr>
          <w:szCs w:val="22"/>
          <w:lang w:val="sk-SK"/>
        </w:rPr>
      </w:pPr>
      <w:r w:rsidRPr="00810521">
        <w:rPr>
          <w:b/>
          <w:szCs w:val="22"/>
          <w:lang w:val="sk-SK"/>
        </w:rPr>
        <w:t>4.1</w:t>
      </w:r>
      <w:r w:rsidRPr="00810521">
        <w:rPr>
          <w:b/>
          <w:szCs w:val="22"/>
          <w:lang w:val="sk-SK"/>
        </w:rPr>
        <w:tab/>
        <w:t>Terapeutické indikácie</w:t>
      </w:r>
    </w:p>
    <w:p w14:paraId="7FE1F8F0" w14:textId="77777777" w:rsidR="002225F7" w:rsidRPr="00810521" w:rsidRDefault="002225F7" w:rsidP="002225F7">
      <w:pPr>
        <w:pStyle w:val="Text"/>
        <w:numPr>
          <w:ilvl w:val="12"/>
          <w:numId w:val="0"/>
        </w:numPr>
        <w:spacing w:after="0" w:line="240" w:lineRule="auto"/>
        <w:rPr>
          <w:sz w:val="22"/>
          <w:szCs w:val="22"/>
          <w:lang w:val="sk-SK"/>
        </w:rPr>
      </w:pPr>
    </w:p>
    <w:p w14:paraId="1B181251" w14:textId="77777777" w:rsidR="002225F7" w:rsidRPr="00810521" w:rsidRDefault="002225F7" w:rsidP="002225F7">
      <w:pPr>
        <w:pStyle w:val="Text"/>
        <w:numPr>
          <w:ilvl w:val="12"/>
          <w:numId w:val="0"/>
        </w:numPr>
        <w:spacing w:after="0" w:line="240" w:lineRule="auto"/>
        <w:rPr>
          <w:sz w:val="22"/>
          <w:szCs w:val="22"/>
          <w:lang w:val="sk-SK"/>
        </w:rPr>
      </w:pPr>
      <w:r w:rsidRPr="00810521">
        <w:rPr>
          <w:sz w:val="22"/>
          <w:szCs w:val="22"/>
          <w:lang w:val="sk-SK"/>
        </w:rPr>
        <w:t xml:space="preserve">NiQuitin </w:t>
      </w:r>
      <w:r w:rsidR="0010321D" w:rsidRPr="0010321D">
        <w:rPr>
          <w:sz w:val="22"/>
          <w:szCs w:val="22"/>
          <w:lang w:val="sk-SK"/>
        </w:rPr>
        <w:t>Freshmint</w:t>
      </w:r>
      <w:r w:rsidRPr="00810521">
        <w:rPr>
          <w:sz w:val="22"/>
          <w:szCs w:val="22"/>
          <w:lang w:val="sk-SK"/>
        </w:rPr>
        <w:t xml:space="preserve"> je určený na liečbu tabakovej závislosti zmierňovaním abstinenčných príznakov z vynechania nikotínu, vrátane túžby po nikotíne, pri odvykaní od fajčenia (pozri časť 5.1). Cieľom liečby je trvalé odvyknutie od užívania tabaku.</w:t>
      </w:r>
    </w:p>
    <w:p w14:paraId="05835C1C" w14:textId="77777777" w:rsidR="002225F7" w:rsidRPr="00810521" w:rsidRDefault="002225F7" w:rsidP="002225F7">
      <w:pPr>
        <w:pStyle w:val="Text"/>
        <w:numPr>
          <w:ilvl w:val="12"/>
          <w:numId w:val="0"/>
        </w:numPr>
        <w:spacing w:after="0" w:line="240" w:lineRule="auto"/>
        <w:rPr>
          <w:sz w:val="22"/>
          <w:szCs w:val="22"/>
          <w:lang w:val="sk-SK"/>
        </w:rPr>
      </w:pPr>
    </w:p>
    <w:p w14:paraId="1B7157DF" w14:textId="77777777" w:rsidR="002225F7" w:rsidRPr="00810521" w:rsidRDefault="002225F7" w:rsidP="002225F7">
      <w:pPr>
        <w:pStyle w:val="Text"/>
        <w:numPr>
          <w:ilvl w:val="12"/>
          <w:numId w:val="0"/>
        </w:numPr>
        <w:spacing w:after="0" w:line="240" w:lineRule="auto"/>
        <w:rPr>
          <w:sz w:val="22"/>
          <w:szCs w:val="22"/>
          <w:lang w:val="sk-SK"/>
        </w:rPr>
      </w:pPr>
      <w:r w:rsidRPr="00810521">
        <w:rPr>
          <w:sz w:val="22"/>
          <w:szCs w:val="22"/>
          <w:lang w:val="sk-SK"/>
        </w:rPr>
        <w:t>NiQuitin </w:t>
      </w:r>
      <w:r w:rsidR="0010321D" w:rsidRPr="0010321D">
        <w:rPr>
          <w:sz w:val="22"/>
          <w:szCs w:val="22"/>
          <w:lang w:val="sk-SK"/>
        </w:rPr>
        <w:t>Freshmint</w:t>
      </w:r>
      <w:r w:rsidRPr="00810521">
        <w:rPr>
          <w:sz w:val="22"/>
          <w:szCs w:val="22"/>
          <w:lang w:val="sk-SK"/>
        </w:rPr>
        <w:t xml:space="preserve"> je najvhodnejšie používať súčasne s programom behaviorálnej podpory.</w:t>
      </w:r>
    </w:p>
    <w:p w14:paraId="6644B43E" w14:textId="77777777" w:rsidR="003A73B8" w:rsidRPr="00810521" w:rsidRDefault="003A73B8" w:rsidP="002452CC">
      <w:pPr>
        <w:spacing w:line="240" w:lineRule="auto"/>
        <w:rPr>
          <w:szCs w:val="22"/>
          <w:lang w:val="sk-SK"/>
        </w:rPr>
      </w:pPr>
    </w:p>
    <w:p w14:paraId="74C38B22" w14:textId="77777777" w:rsidR="002225F7" w:rsidRPr="00810521" w:rsidRDefault="002225F7" w:rsidP="002225F7">
      <w:pPr>
        <w:spacing w:line="240" w:lineRule="auto"/>
        <w:rPr>
          <w:b/>
          <w:szCs w:val="22"/>
          <w:lang w:val="sk-SK"/>
        </w:rPr>
      </w:pPr>
      <w:r w:rsidRPr="00810521">
        <w:rPr>
          <w:b/>
          <w:szCs w:val="22"/>
          <w:lang w:val="sk-SK"/>
        </w:rPr>
        <w:t>4.2</w:t>
      </w:r>
      <w:r w:rsidRPr="00810521">
        <w:rPr>
          <w:b/>
          <w:szCs w:val="22"/>
          <w:lang w:val="sk-SK"/>
        </w:rPr>
        <w:tab/>
        <w:t>Dávkovanie a spôsob podávania</w:t>
      </w:r>
    </w:p>
    <w:p w14:paraId="0CBD84AD" w14:textId="77777777" w:rsidR="001D29E6" w:rsidRPr="00810521" w:rsidRDefault="001D29E6" w:rsidP="002452CC">
      <w:pPr>
        <w:spacing w:line="240" w:lineRule="auto"/>
        <w:ind w:left="567" w:hanging="567"/>
        <w:rPr>
          <w:szCs w:val="22"/>
          <w:lang w:val="sk-SK"/>
        </w:rPr>
      </w:pPr>
    </w:p>
    <w:p w14:paraId="5D9794EC" w14:textId="77777777" w:rsidR="002225F7" w:rsidRPr="00810521" w:rsidRDefault="002225F7" w:rsidP="002225F7">
      <w:pPr>
        <w:pStyle w:val="Text"/>
        <w:spacing w:after="0" w:line="240" w:lineRule="auto"/>
        <w:rPr>
          <w:bCs/>
          <w:iCs/>
          <w:sz w:val="22"/>
          <w:szCs w:val="22"/>
          <w:u w:val="single"/>
          <w:lang w:val="sk-SK"/>
        </w:rPr>
      </w:pPr>
      <w:r w:rsidRPr="00810521">
        <w:rPr>
          <w:bCs/>
          <w:iCs/>
          <w:sz w:val="22"/>
          <w:szCs w:val="22"/>
          <w:u w:val="single"/>
          <w:lang w:val="sk-SK"/>
        </w:rPr>
        <w:t>Dávkovanie</w:t>
      </w:r>
    </w:p>
    <w:p w14:paraId="1B3904CB" w14:textId="77777777" w:rsidR="00C53ACC" w:rsidRPr="00810521" w:rsidRDefault="00C53ACC" w:rsidP="002452CC">
      <w:pPr>
        <w:tabs>
          <w:tab w:val="clear" w:pos="567"/>
        </w:tabs>
        <w:spacing w:line="240" w:lineRule="auto"/>
        <w:rPr>
          <w:szCs w:val="22"/>
          <w:u w:val="single"/>
          <w:lang w:val="sk-SK"/>
        </w:rPr>
      </w:pPr>
    </w:p>
    <w:p w14:paraId="7579982A" w14:textId="77777777" w:rsidR="00E66C0D" w:rsidRPr="00810521" w:rsidRDefault="00FC746A" w:rsidP="002452CC">
      <w:pPr>
        <w:tabs>
          <w:tab w:val="clear" w:pos="567"/>
        </w:tabs>
        <w:spacing w:line="240" w:lineRule="auto"/>
        <w:rPr>
          <w:szCs w:val="22"/>
          <w:lang w:val="sk-SK"/>
        </w:rPr>
      </w:pPr>
      <w:r w:rsidRPr="00810521">
        <w:rPr>
          <w:szCs w:val="22"/>
          <w:lang w:val="sk-SK"/>
        </w:rPr>
        <w:t xml:space="preserve">Počas liečby žuvačkami NiQuitin </w:t>
      </w:r>
      <w:r w:rsidR="0010321D" w:rsidRPr="0010321D">
        <w:rPr>
          <w:szCs w:val="22"/>
          <w:lang w:val="sk-SK"/>
        </w:rPr>
        <w:t>Freshmint</w:t>
      </w:r>
      <w:r w:rsidRPr="00810521">
        <w:rPr>
          <w:szCs w:val="22"/>
          <w:lang w:val="sk-SK"/>
        </w:rPr>
        <w:t xml:space="preserve"> majú používatelia vyvinúť maxinálne úsilie na to, aby úplne prestali fajčiť</w:t>
      </w:r>
      <w:r w:rsidR="00E66C0D" w:rsidRPr="00810521">
        <w:rPr>
          <w:szCs w:val="22"/>
          <w:lang w:val="sk-SK"/>
        </w:rPr>
        <w:t>.</w:t>
      </w:r>
    </w:p>
    <w:p w14:paraId="54CF7AD8" w14:textId="77777777" w:rsidR="00E135AE" w:rsidRPr="003C3B35" w:rsidRDefault="00E135AE" w:rsidP="002452CC">
      <w:pPr>
        <w:tabs>
          <w:tab w:val="clear" w:pos="567"/>
        </w:tabs>
        <w:spacing w:line="240" w:lineRule="auto"/>
        <w:rPr>
          <w:bCs/>
          <w:iCs/>
          <w:szCs w:val="22"/>
          <w:lang w:val="sk-SK"/>
        </w:rPr>
      </w:pPr>
    </w:p>
    <w:p w14:paraId="36A8866A" w14:textId="77777777" w:rsidR="00FC746A" w:rsidRPr="00810521" w:rsidRDefault="00FC746A" w:rsidP="00FC746A">
      <w:pPr>
        <w:pStyle w:val="Text"/>
        <w:spacing w:after="0" w:line="240" w:lineRule="auto"/>
        <w:rPr>
          <w:i/>
          <w:sz w:val="22"/>
          <w:szCs w:val="22"/>
          <w:lang w:val="sk-SK"/>
        </w:rPr>
      </w:pPr>
      <w:r w:rsidRPr="00810521">
        <w:rPr>
          <w:i/>
          <w:sz w:val="22"/>
          <w:szCs w:val="22"/>
          <w:lang w:val="sk-SK"/>
        </w:rPr>
        <w:t>Dospelí (vo veku 18 rokov a starší)</w:t>
      </w:r>
    </w:p>
    <w:p w14:paraId="7A395118" w14:textId="77777777" w:rsidR="00E135AE" w:rsidRPr="00810521" w:rsidRDefault="00E135AE" w:rsidP="002452CC">
      <w:pPr>
        <w:tabs>
          <w:tab w:val="clear" w:pos="567"/>
        </w:tabs>
        <w:spacing w:line="240" w:lineRule="auto"/>
        <w:rPr>
          <w:bCs/>
          <w:iCs/>
          <w:szCs w:val="22"/>
          <w:lang w:val="sk-SK"/>
        </w:rPr>
      </w:pPr>
    </w:p>
    <w:p w14:paraId="03E8F597" w14:textId="77777777" w:rsidR="00FC746A" w:rsidRPr="00810521" w:rsidRDefault="001B2C4A" w:rsidP="00FC746A">
      <w:pPr>
        <w:pStyle w:val="Text"/>
        <w:numPr>
          <w:ilvl w:val="12"/>
          <w:numId w:val="0"/>
        </w:numPr>
        <w:spacing w:after="0" w:line="240" w:lineRule="auto"/>
        <w:rPr>
          <w:sz w:val="22"/>
          <w:szCs w:val="22"/>
          <w:lang w:val="sk-SK"/>
        </w:rPr>
      </w:pPr>
      <w:r w:rsidRPr="00810521">
        <w:rPr>
          <w:sz w:val="22"/>
          <w:szCs w:val="22"/>
          <w:lang w:val="sk-SK"/>
        </w:rPr>
        <w:t>Ž</w:t>
      </w:r>
      <w:r w:rsidR="00FC746A" w:rsidRPr="00810521">
        <w:rPr>
          <w:sz w:val="22"/>
          <w:szCs w:val="22"/>
          <w:lang w:val="sk-SK"/>
        </w:rPr>
        <w:t xml:space="preserve">uvačky NiQuitin </w:t>
      </w:r>
      <w:r w:rsidR="0010321D" w:rsidRPr="0010321D">
        <w:rPr>
          <w:sz w:val="22"/>
          <w:szCs w:val="22"/>
          <w:lang w:val="sk-SK"/>
        </w:rPr>
        <w:t>Freshmint</w:t>
      </w:r>
      <w:r w:rsidR="00FC746A" w:rsidRPr="00810521">
        <w:rPr>
          <w:sz w:val="22"/>
          <w:szCs w:val="22"/>
          <w:lang w:val="sk-SK"/>
        </w:rPr>
        <w:t xml:space="preserve"> </w:t>
      </w:r>
      <w:r w:rsidR="00452DA7">
        <w:rPr>
          <w:sz w:val="22"/>
          <w:szCs w:val="22"/>
          <w:lang w:val="sk-SK"/>
        </w:rPr>
        <w:t>4</w:t>
      </w:r>
      <w:r w:rsidR="00FC746A" w:rsidRPr="00810521">
        <w:rPr>
          <w:sz w:val="22"/>
          <w:szCs w:val="22"/>
          <w:lang w:val="sk-SK"/>
        </w:rPr>
        <w:t xml:space="preserve"> mg sú vhodné pre fajčiarov, ktorí denne vyfajčia </w:t>
      </w:r>
      <w:r w:rsidR="00452DA7">
        <w:rPr>
          <w:sz w:val="22"/>
          <w:szCs w:val="22"/>
          <w:lang w:val="sk-SK"/>
        </w:rPr>
        <w:t>viac</w:t>
      </w:r>
      <w:r w:rsidR="00FC746A" w:rsidRPr="00810521">
        <w:rPr>
          <w:sz w:val="22"/>
          <w:szCs w:val="22"/>
          <w:lang w:val="sk-SK"/>
        </w:rPr>
        <w:t xml:space="preserve"> ako 20 cigariet.</w:t>
      </w:r>
    </w:p>
    <w:p w14:paraId="1B225CAD" w14:textId="77777777" w:rsidR="00FC746A" w:rsidRPr="00810521" w:rsidRDefault="00FC746A" w:rsidP="00FC746A">
      <w:pPr>
        <w:pStyle w:val="Text"/>
        <w:numPr>
          <w:ilvl w:val="12"/>
          <w:numId w:val="0"/>
        </w:numPr>
        <w:spacing w:after="0" w:line="240" w:lineRule="auto"/>
        <w:rPr>
          <w:sz w:val="22"/>
          <w:szCs w:val="22"/>
          <w:lang w:val="sk-SK"/>
        </w:rPr>
      </w:pPr>
    </w:p>
    <w:p w14:paraId="104A22E1" w14:textId="77777777" w:rsidR="00FC746A" w:rsidRPr="00810521" w:rsidRDefault="00FC746A" w:rsidP="00FC746A">
      <w:pPr>
        <w:pStyle w:val="Text"/>
        <w:spacing w:after="0" w:line="240" w:lineRule="auto"/>
        <w:rPr>
          <w:sz w:val="22"/>
          <w:szCs w:val="22"/>
          <w:lang w:val="sk-SK"/>
        </w:rPr>
      </w:pPr>
      <w:r w:rsidRPr="00810521">
        <w:rPr>
          <w:sz w:val="22"/>
          <w:szCs w:val="22"/>
          <w:lang w:val="sk-SK"/>
        </w:rPr>
        <w:t>Behaviorálna terapia, poradenstvo a podpora zvyčajne zlepšujú úspešnosť pri odvykaní od fajčenia.</w:t>
      </w:r>
    </w:p>
    <w:p w14:paraId="0728D6E7" w14:textId="77777777" w:rsidR="00850A70" w:rsidRPr="00810521" w:rsidRDefault="00850A70" w:rsidP="002452CC">
      <w:pPr>
        <w:tabs>
          <w:tab w:val="clear" w:pos="567"/>
        </w:tabs>
        <w:spacing w:line="240" w:lineRule="auto"/>
        <w:rPr>
          <w:bCs/>
          <w:iCs/>
          <w:szCs w:val="22"/>
          <w:lang w:val="sk-SK"/>
        </w:rPr>
      </w:pPr>
    </w:p>
    <w:p w14:paraId="44C90222" w14:textId="76925691" w:rsidR="00850A70" w:rsidRPr="00810521" w:rsidRDefault="00E429D6" w:rsidP="002452CC">
      <w:pPr>
        <w:tabs>
          <w:tab w:val="clear" w:pos="567"/>
        </w:tabs>
        <w:spacing w:line="240" w:lineRule="auto"/>
        <w:rPr>
          <w:bCs/>
          <w:iCs/>
          <w:szCs w:val="22"/>
          <w:lang w:val="sk-SK"/>
        </w:rPr>
      </w:pPr>
      <w:r>
        <w:rPr>
          <w:bCs/>
          <w:iCs/>
          <w:szCs w:val="22"/>
          <w:lang w:val="sk-SK"/>
        </w:rPr>
        <w:t>Začiatočná dávka</w:t>
      </w:r>
      <w:r w:rsidR="001B2C4A" w:rsidRPr="00810521">
        <w:rPr>
          <w:bCs/>
          <w:iCs/>
          <w:szCs w:val="22"/>
          <w:lang w:val="sk-SK"/>
        </w:rPr>
        <w:t xml:space="preserve"> sa má určiť individuálne na základe </w:t>
      </w:r>
      <w:r w:rsidR="00664F29">
        <w:rPr>
          <w:bCs/>
          <w:iCs/>
          <w:szCs w:val="22"/>
          <w:lang w:val="sk-SK"/>
        </w:rPr>
        <w:t xml:space="preserve">pacientovej </w:t>
      </w:r>
      <w:r w:rsidR="001B2C4A" w:rsidRPr="00810521">
        <w:rPr>
          <w:bCs/>
          <w:iCs/>
          <w:szCs w:val="22"/>
          <w:lang w:val="sk-SK"/>
        </w:rPr>
        <w:t>závislosti od nikotínu</w:t>
      </w:r>
      <w:r w:rsidR="00850A70" w:rsidRPr="00810521">
        <w:rPr>
          <w:bCs/>
          <w:iCs/>
          <w:szCs w:val="22"/>
          <w:lang w:val="sk-SK"/>
        </w:rPr>
        <w:t>.</w:t>
      </w:r>
    </w:p>
    <w:p w14:paraId="6E639E40" w14:textId="77777777" w:rsidR="00850A70" w:rsidRPr="00810521" w:rsidRDefault="00850A70" w:rsidP="002452CC">
      <w:pPr>
        <w:tabs>
          <w:tab w:val="clear" w:pos="567"/>
        </w:tabs>
        <w:spacing w:line="240" w:lineRule="auto"/>
        <w:rPr>
          <w:bCs/>
          <w:iCs/>
          <w:szCs w:val="22"/>
          <w:lang w:val="sk-SK"/>
        </w:rPr>
      </w:pPr>
    </w:p>
    <w:p w14:paraId="7EBAFD86" w14:textId="77777777" w:rsidR="00A721AF" w:rsidRPr="00810521" w:rsidRDefault="001B2C4A" w:rsidP="002452CC">
      <w:pPr>
        <w:tabs>
          <w:tab w:val="clear" w:pos="567"/>
        </w:tabs>
        <w:spacing w:line="240" w:lineRule="auto"/>
        <w:rPr>
          <w:bCs/>
          <w:iCs/>
          <w:szCs w:val="22"/>
          <w:lang w:val="sk-SK"/>
        </w:rPr>
      </w:pPr>
      <w:r w:rsidRPr="00810521">
        <w:rPr>
          <w:bCs/>
          <w:iCs/>
          <w:szCs w:val="22"/>
          <w:lang w:val="sk-SK"/>
        </w:rPr>
        <w:t>Jedn</w:t>
      </w:r>
      <w:r w:rsidR="002D0B79">
        <w:rPr>
          <w:bCs/>
          <w:iCs/>
          <w:szCs w:val="22"/>
          <w:lang w:val="sk-SK"/>
        </w:rPr>
        <w:t>a</w:t>
      </w:r>
      <w:r w:rsidRPr="00810521">
        <w:rPr>
          <w:bCs/>
          <w:iCs/>
          <w:szCs w:val="22"/>
          <w:lang w:val="sk-SK"/>
        </w:rPr>
        <w:t xml:space="preserve"> žuvačk</w:t>
      </w:r>
      <w:r w:rsidR="002D0B79">
        <w:rPr>
          <w:bCs/>
          <w:iCs/>
          <w:szCs w:val="22"/>
          <w:lang w:val="sk-SK"/>
        </w:rPr>
        <w:t>a</w:t>
      </w:r>
      <w:r w:rsidRPr="00810521">
        <w:rPr>
          <w:bCs/>
          <w:iCs/>
          <w:szCs w:val="22"/>
          <w:lang w:val="sk-SK"/>
        </w:rPr>
        <w:t xml:space="preserve"> </w:t>
      </w:r>
      <w:r w:rsidRPr="00810521">
        <w:rPr>
          <w:szCs w:val="22"/>
          <w:lang w:val="sk-SK"/>
        </w:rPr>
        <w:t xml:space="preserve">NiQuitin </w:t>
      </w:r>
      <w:r w:rsidR="0010321D" w:rsidRPr="0010321D">
        <w:rPr>
          <w:szCs w:val="22"/>
          <w:lang w:val="sk-SK"/>
        </w:rPr>
        <w:t>Freshmint</w:t>
      </w:r>
      <w:r w:rsidRPr="00810521">
        <w:rPr>
          <w:szCs w:val="22"/>
          <w:lang w:val="sk-SK"/>
        </w:rPr>
        <w:t xml:space="preserve"> sa má žuvať podľa pokynov vždy, keď sa objaví nutkanie fajčiť, aby sa udrž</w:t>
      </w:r>
      <w:r w:rsidR="007A45D9">
        <w:rPr>
          <w:szCs w:val="22"/>
          <w:lang w:val="sk-SK"/>
        </w:rPr>
        <w:t>ia</w:t>
      </w:r>
      <w:r w:rsidR="00FF0286" w:rsidRPr="00810521">
        <w:rPr>
          <w:szCs w:val="22"/>
          <w:lang w:val="sk-SK"/>
        </w:rPr>
        <w:t>v</w:t>
      </w:r>
      <w:r w:rsidRPr="00810521">
        <w:rPr>
          <w:szCs w:val="22"/>
          <w:lang w:val="sk-SK"/>
        </w:rPr>
        <w:t>ala úplná abstinencia fajčenia</w:t>
      </w:r>
      <w:r w:rsidR="00A721AF" w:rsidRPr="00810521">
        <w:rPr>
          <w:bCs/>
          <w:iCs/>
          <w:szCs w:val="22"/>
          <w:lang w:val="sk-SK"/>
        </w:rPr>
        <w:t>.</w:t>
      </w:r>
    </w:p>
    <w:p w14:paraId="669CFCAE" w14:textId="77777777" w:rsidR="00A721AF" w:rsidRPr="00810521" w:rsidRDefault="00A721AF" w:rsidP="002452CC">
      <w:pPr>
        <w:tabs>
          <w:tab w:val="clear" w:pos="567"/>
        </w:tabs>
        <w:spacing w:line="240" w:lineRule="auto"/>
        <w:rPr>
          <w:bCs/>
          <w:iCs/>
          <w:szCs w:val="22"/>
          <w:lang w:val="sk-SK"/>
        </w:rPr>
      </w:pPr>
    </w:p>
    <w:p w14:paraId="2F969AEB" w14:textId="77777777" w:rsidR="00A721AF" w:rsidRPr="00810521" w:rsidRDefault="00FF0286" w:rsidP="002452CC">
      <w:pPr>
        <w:tabs>
          <w:tab w:val="clear" w:pos="567"/>
        </w:tabs>
        <w:spacing w:line="240" w:lineRule="auto"/>
        <w:rPr>
          <w:bCs/>
          <w:iCs/>
          <w:szCs w:val="22"/>
          <w:lang w:val="sk-SK"/>
        </w:rPr>
      </w:pPr>
      <w:r w:rsidRPr="00810521">
        <w:rPr>
          <w:szCs w:val="22"/>
          <w:lang w:val="sk-SK"/>
        </w:rPr>
        <w:t>Každý deň sa má použiť dostatočný počet žuvačiek, zvyčajne 8 </w:t>
      </w:r>
      <w:r w:rsidRPr="00810521">
        <w:rPr>
          <w:szCs w:val="22"/>
          <w:lang w:val="sk-SK"/>
        </w:rPr>
        <w:noBreakHyphen/>
        <w:t> 12, najviac 15</w:t>
      </w:r>
      <w:r w:rsidR="00A721AF" w:rsidRPr="00810521">
        <w:rPr>
          <w:bCs/>
          <w:iCs/>
          <w:szCs w:val="22"/>
          <w:lang w:val="sk-SK"/>
        </w:rPr>
        <w:t>.</w:t>
      </w:r>
    </w:p>
    <w:p w14:paraId="3FC1FEF1" w14:textId="77777777" w:rsidR="00241B27" w:rsidRPr="00810521" w:rsidRDefault="00241B27" w:rsidP="002452CC">
      <w:pPr>
        <w:tabs>
          <w:tab w:val="clear" w:pos="567"/>
        </w:tabs>
        <w:spacing w:line="240" w:lineRule="auto"/>
        <w:rPr>
          <w:bCs/>
          <w:iCs/>
          <w:szCs w:val="22"/>
          <w:lang w:val="sk-SK"/>
        </w:rPr>
      </w:pPr>
    </w:p>
    <w:p w14:paraId="105E27AA" w14:textId="23DA64F6" w:rsidR="00F52743" w:rsidRPr="00810521" w:rsidRDefault="00826405" w:rsidP="00F52743">
      <w:pPr>
        <w:tabs>
          <w:tab w:val="clear" w:pos="567"/>
        </w:tabs>
        <w:spacing w:line="240" w:lineRule="auto"/>
        <w:rPr>
          <w:bCs/>
          <w:iCs/>
          <w:szCs w:val="22"/>
          <w:lang w:val="sk-SK"/>
        </w:rPr>
      </w:pPr>
      <w:r w:rsidRPr="00810521">
        <w:rPr>
          <w:rStyle w:val="hps"/>
          <w:color w:val="222222"/>
          <w:szCs w:val="22"/>
          <w:lang w:val="sk-SK"/>
        </w:rPr>
        <w:t>Dĺžka trvania liečby závi</w:t>
      </w:r>
      <w:r w:rsidR="00572404">
        <w:rPr>
          <w:rStyle w:val="hps"/>
          <w:color w:val="222222"/>
          <w:szCs w:val="22"/>
          <w:lang w:val="sk-SK"/>
        </w:rPr>
        <w:t xml:space="preserve">sí od potrieb každého fajčiara. Uvedený počet liečivých žuvačiek sa zvyčajne používa </w:t>
      </w:r>
      <w:r w:rsidRPr="00810521">
        <w:rPr>
          <w:rStyle w:val="hps"/>
          <w:color w:val="222222"/>
          <w:szCs w:val="22"/>
          <w:lang w:val="sk-SK"/>
        </w:rPr>
        <w:t>2 </w:t>
      </w:r>
      <w:r w:rsidRPr="00810521">
        <w:rPr>
          <w:rStyle w:val="hps"/>
          <w:color w:val="222222"/>
          <w:szCs w:val="22"/>
          <w:lang w:val="sk-SK"/>
        </w:rPr>
        <w:noBreakHyphen/>
        <w:t> 3 mesiace, potom</w:t>
      </w:r>
      <w:r w:rsidR="00572404">
        <w:rPr>
          <w:rStyle w:val="hps"/>
          <w:color w:val="222222"/>
          <w:szCs w:val="22"/>
          <w:lang w:val="sk-SK"/>
        </w:rPr>
        <w:t xml:space="preserve"> </w:t>
      </w:r>
      <w:r w:rsidRPr="00810521">
        <w:rPr>
          <w:rStyle w:val="hps"/>
          <w:color w:val="222222"/>
          <w:szCs w:val="22"/>
          <w:lang w:val="sk-SK"/>
        </w:rPr>
        <w:t xml:space="preserve">sa </w:t>
      </w:r>
      <w:r w:rsidR="00816A54" w:rsidRPr="00810521">
        <w:rPr>
          <w:rStyle w:val="hps"/>
          <w:color w:val="222222"/>
          <w:szCs w:val="22"/>
          <w:lang w:val="sk-SK"/>
        </w:rPr>
        <w:t xml:space="preserve">počet </w:t>
      </w:r>
      <w:r w:rsidRPr="00810521">
        <w:rPr>
          <w:rStyle w:val="hps"/>
          <w:color w:val="222222"/>
          <w:szCs w:val="22"/>
          <w:lang w:val="sk-SK"/>
        </w:rPr>
        <w:t>používa</w:t>
      </w:r>
      <w:r w:rsidR="00816A54" w:rsidRPr="00810521">
        <w:rPr>
          <w:rStyle w:val="hps"/>
          <w:color w:val="222222"/>
          <w:szCs w:val="22"/>
          <w:lang w:val="sk-SK"/>
        </w:rPr>
        <w:t>ných</w:t>
      </w:r>
      <w:r w:rsidRPr="00810521">
        <w:rPr>
          <w:rStyle w:val="hps"/>
          <w:color w:val="222222"/>
          <w:szCs w:val="22"/>
          <w:lang w:val="sk-SK"/>
        </w:rPr>
        <w:t xml:space="preserve"> žuvačiek </w:t>
      </w:r>
      <w:r w:rsidR="00D36FA4">
        <w:rPr>
          <w:rStyle w:val="hps"/>
          <w:color w:val="222222"/>
          <w:szCs w:val="22"/>
          <w:lang w:val="sk-SK"/>
        </w:rPr>
        <w:t xml:space="preserve">môže </w:t>
      </w:r>
      <w:r w:rsidRPr="00810521">
        <w:rPr>
          <w:rStyle w:val="hps"/>
          <w:color w:val="222222"/>
          <w:szCs w:val="22"/>
          <w:lang w:val="sk-SK"/>
        </w:rPr>
        <w:t>postupne znižovať</w:t>
      </w:r>
      <w:r w:rsidR="00F52743" w:rsidRPr="00810521">
        <w:rPr>
          <w:bCs/>
          <w:iCs/>
          <w:szCs w:val="22"/>
          <w:lang w:val="sk-SK"/>
        </w:rPr>
        <w:t>. Keď sa denne používajú už len 1 </w:t>
      </w:r>
      <w:r w:rsidR="00F52743" w:rsidRPr="00810521">
        <w:rPr>
          <w:bCs/>
          <w:iCs/>
          <w:szCs w:val="22"/>
          <w:lang w:val="sk-SK"/>
        </w:rPr>
        <w:noBreakHyphen/>
        <w:t xml:space="preserve"> 2 žuvačky, </w:t>
      </w:r>
      <w:r w:rsidR="00F52743">
        <w:rPr>
          <w:bCs/>
          <w:iCs/>
          <w:szCs w:val="22"/>
          <w:lang w:val="sk-SK"/>
        </w:rPr>
        <w:t xml:space="preserve">treba ukončiť ich </w:t>
      </w:r>
      <w:r w:rsidR="00F52743" w:rsidRPr="00810521">
        <w:rPr>
          <w:bCs/>
          <w:iCs/>
          <w:szCs w:val="22"/>
          <w:lang w:val="sk-SK"/>
        </w:rPr>
        <w:t>používani</w:t>
      </w:r>
      <w:r w:rsidR="00F52743">
        <w:rPr>
          <w:bCs/>
          <w:iCs/>
          <w:szCs w:val="22"/>
          <w:lang w:val="sk-SK"/>
        </w:rPr>
        <w:t>e</w:t>
      </w:r>
      <w:r w:rsidR="00F52743" w:rsidRPr="00810521">
        <w:rPr>
          <w:bCs/>
          <w:iCs/>
          <w:szCs w:val="22"/>
          <w:lang w:val="sk-SK"/>
        </w:rPr>
        <w:t xml:space="preserve">. </w:t>
      </w:r>
      <w:r w:rsidR="00F52743">
        <w:rPr>
          <w:bCs/>
          <w:iCs/>
          <w:szCs w:val="22"/>
          <w:lang w:val="sk-SK"/>
        </w:rPr>
        <w:t xml:space="preserve">Vhodné je </w:t>
      </w:r>
      <w:r w:rsidR="00F52743" w:rsidRPr="00810521">
        <w:rPr>
          <w:bCs/>
          <w:iCs/>
          <w:szCs w:val="22"/>
          <w:lang w:val="sk-SK"/>
        </w:rPr>
        <w:t>ponechať</w:t>
      </w:r>
      <w:r w:rsidR="00104F1A">
        <w:rPr>
          <w:bCs/>
          <w:iCs/>
          <w:szCs w:val="22"/>
          <w:lang w:val="sk-SK"/>
        </w:rPr>
        <w:t xml:space="preserve"> </w:t>
      </w:r>
      <w:r w:rsidR="00F52743">
        <w:rPr>
          <w:bCs/>
          <w:iCs/>
          <w:szCs w:val="22"/>
          <w:lang w:val="sk-SK"/>
        </w:rPr>
        <w:t>si</w:t>
      </w:r>
      <w:r w:rsidR="00F52743" w:rsidRPr="00810521">
        <w:rPr>
          <w:bCs/>
          <w:iCs/>
          <w:szCs w:val="22"/>
          <w:lang w:val="sk-SK"/>
        </w:rPr>
        <w:t xml:space="preserve"> </w:t>
      </w:r>
      <w:r w:rsidR="00F52743">
        <w:rPr>
          <w:bCs/>
          <w:iCs/>
          <w:szCs w:val="22"/>
          <w:lang w:val="sk-SK"/>
        </w:rPr>
        <w:t xml:space="preserve">nepoužité </w:t>
      </w:r>
      <w:r w:rsidR="00F52743" w:rsidRPr="00810521">
        <w:rPr>
          <w:bCs/>
          <w:iCs/>
          <w:szCs w:val="22"/>
          <w:lang w:val="sk-SK"/>
        </w:rPr>
        <w:t>zvyšné žuvačky, pretože túžba po nikotíne sa môže náhle vrátiť.</w:t>
      </w:r>
    </w:p>
    <w:p w14:paraId="07245C82" w14:textId="77777777" w:rsidR="004F48A6" w:rsidRPr="00BD68AD" w:rsidRDefault="004F48A6" w:rsidP="002452CC">
      <w:pPr>
        <w:tabs>
          <w:tab w:val="clear" w:pos="567"/>
        </w:tabs>
        <w:spacing w:line="240" w:lineRule="auto"/>
        <w:rPr>
          <w:bCs/>
          <w:iCs/>
          <w:szCs w:val="22"/>
          <w:lang w:val="sk-SK"/>
        </w:rPr>
      </w:pPr>
    </w:p>
    <w:p w14:paraId="18FDA01A" w14:textId="77777777" w:rsidR="00816A54" w:rsidRPr="00810521" w:rsidRDefault="00816A54" w:rsidP="00816A54">
      <w:pPr>
        <w:pStyle w:val="Text"/>
        <w:spacing w:after="0" w:line="240" w:lineRule="auto"/>
        <w:rPr>
          <w:i/>
          <w:sz w:val="22"/>
          <w:szCs w:val="22"/>
          <w:lang w:val="sk-SK"/>
        </w:rPr>
      </w:pPr>
      <w:r w:rsidRPr="00810521">
        <w:rPr>
          <w:i/>
          <w:sz w:val="22"/>
          <w:szCs w:val="22"/>
          <w:lang w:val="sk-SK"/>
        </w:rPr>
        <w:t>Pediatrická populácia</w:t>
      </w:r>
    </w:p>
    <w:p w14:paraId="54F3B3C0" w14:textId="77777777" w:rsidR="00970C39" w:rsidRPr="00810521" w:rsidRDefault="00970C39" w:rsidP="002452CC">
      <w:pPr>
        <w:tabs>
          <w:tab w:val="clear" w:pos="567"/>
        </w:tabs>
        <w:spacing w:line="240" w:lineRule="auto"/>
        <w:rPr>
          <w:bCs/>
          <w:iCs/>
          <w:strike/>
          <w:szCs w:val="22"/>
          <w:lang w:val="sk-SK"/>
        </w:rPr>
      </w:pPr>
    </w:p>
    <w:p w14:paraId="2443B055" w14:textId="77777777" w:rsidR="00CF0315" w:rsidRPr="00810521" w:rsidRDefault="00816A54" w:rsidP="002452CC">
      <w:pPr>
        <w:tabs>
          <w:tab w:val="clear" w:pos="567"/>
        </w:tabs>
        <w:spacing w:line="240" w:lineRule="auto"/>
        <w:rPr>
          <w:bCs/>
          <w:iCs/>
          <w:szCs w:val="22"/>
          <w:lang w:val="sk-SK"/>
        </w:rPr>
      </w:pPr>
      <w:r w:rsidRPr="00810521">
        <w:rPr>
          <w:szCs w:val="22"/>
          <w:lang w:val="sk-SK"/>
        </w:rPr>
        <w:t>Dospievajúci (vo veku 12 </w:t>
      </w:r>
      <w:r w:rsidRPr="00810521">
        <w:rPr>
          <w:szCs w:val="22"/>
          <w:lang w:val="sk-SK"/>
        </w:rPr>
        <w:noBreakHyphen/>
        <w:t xml:space="preserve"> 17 rokov vrátane) môžu používať NiQuitin </w:t>
      </w:r>
      <w:r w:rsidR="0010321D" w:rsidRPr="0010321D">
        <w:rPr>
          <w:szCs w:val="22"/>
          <w:lang w:val="sk-SK"/>
        </w:rPr>
        <w:t>Freshmint</w:t>
      </w:r>
      <w:r w:rsidRPr="00810521">
        <w:rPr>
          <w:szCs w:val="22"/>
          <w:lang w:val="sk-SK"/>
        </w:rPr>
        <w:t xml:space="preserve"> len na základe odporúčania lekára</w:t>
      </w:r>
      <w:r w:rsidR="00CF0315" w:rsidRPr="00810521">
        <w:rPr>
          <w:bCs/>
          <w:iCs/>
          <w:szCs w:val="22"/>
          <w:lang w:val="sk-SK"/>
        </w:rPr>
        <w:t>.</w:t>
      </w:r>
      <w:r w:rsidR="00DA6F0A" w:rsidRPr="00810521">
        <w:rPr>
          <w:bCs/>
          <w:iCs/>
          <w:szCs w:val="22"/>
          <w:lang w:val="sk-SK"/>
        </w:rPr>
        <w:t xml:space="preserve"> K dispozícii sú len obmedzené skúsenosti s</w:t>
      </w:r>
      <w:r w:rsidR="00BD68AD">
        <w:rPr>
          <w:bCs/>
          <w:iCs/>
          <w:szCs w:val="22"/>
          <w:lang w:val="sk-SK"/>
        </w:rPr>
        <w:t xml:space="preserve"> </w:t>
      </w:r>
      <w:r w:rsidR="00DA6F0A" w:rsidRPr="00810521">
        <w:rPr>
          <w:bCs/>
          <w:iCs/>
          <w:szCs w:val="22"/>
          <w:lang w:val="sk-SK"/>
        </w:rPr>
        <w:t>používaním žuvačiek NiQuitin</w:t>
      </w:r>
      <w:r w:rsidR="00BD68AD">
        <w:rPr>
          <w:bCs/>
          <w:iCs/>
          <w:szCs w:val="22"/>
          <w:lang w:val="sk-SK"/>
        </w:rPr>
        <w:t> </w:t>
      </w:r>
      <w:r w:rsidR="0010321D" w:rsidRPr="0010321D">
        <w:rPr>
          <w:szCs w:val="22"/>
          <w:lang w:val="sk-SK"/>
        </w:rPr>
        <w:t>Freshmint</w:t>
      </w:r>
      <w:r w:rsidR="00DA6F0A" w:rsidRPr="00810521">
        <w:rPr>
          <w:bCs/>
          <w:iCs/>
          <w:szCs w:val="22"/>
          <w:lang w:val="sk-SK"/>
        </w:rPr>
        <w:t xml:space="preserve"> v tejto vekovej skupine.</w:t>
      </w:r>
      <w:r w:rsidR="00CF0315" w:rsidRPr="00810521">
        <w:rPr>
          <w:bCs/>
          <w:iCs/>
          <w:szCs w:val="22"/>
          <w:lang w:val="sk-SK"/>
        </w:rPr>
        <w:t xml:space="preserve"> </w:t>
      </w:r>
    </w:p>
    <w:p w14:paraId="53D06FB7" w14:textId="77777777" w:rsidR="00CF0315" w:rsidRPr="00810521" w:rsidRDefault="00CF0315" w:rsidP="002452CC">
      <w:pPr>
        <w:tabs>
          <w:tab w:val="clear" w:pos="567"/>
        </w:tabs>
        <w:spacing w:line="240" w:lineRule="auto"/>
        <w:rPr>
          <w:bCs/>
          <w:iCs/>
          <w:szCs w:val="22"/>
          <w:lang w:val="sk-SK"/>
        </w:rPr>
      </w:pPr>
    </w:p>
    <w:p w14:paraId="7E5A9A37" w14:textId="77777777" w:rsidR="00CF0315" w:rsidRPr="00810521" w:rsidRDefault="00A01BA4" w:rsidP="002452CC">
      <w:pPr>
        <w:tabs>
          <w:tab w:val="clear" w:pos="567"/>
        </w:tabs>
        <w:spacing w:line="240" w:lineRule="auto"/>
        <w:rPr>
          <w:bCs/>
          <w:iCs/>
          <w:szCs w:val="22"/>
          <w:lang w:val="sk-SK"/>
        </w:rPr>
      </w:pPr>
      <w:r w:rsidRPr="00810521">
        <w:rPr>
          <w:szCs w:val="22"/>
          <w:lang w:val="sk-SK"/>
        </w:rPr>
        <w:t xml:space="preserve">NiQuitin </w:t>
      </w:r>
      <w:r w:rsidR="0010321D" w:rsidRPr="0010321D">
        <w:rPr>
          <w:szCs w:val="22"/>
          <w:lang w:val="sk-SK"/>
        </w:rPr>
        <w:t>Freshmint</w:t>
      </w:r>
      <w:r w:rsidRPr="00810521">
        <w:rPr>
          <w:szCs w:val="22"/>
          <w:lang w:val="sk-SK"/>
        </w:rPr>
        <w:t xml:space="preserve"> je kontraindikovaný u detí do 12 rokov</w:t>
      </w:r>
      <w:r w:rsidR="00CF0315" w:rsidRPr="00810521">
        <w:rPr>
          <w:bCs/>
          <w:iCs/>
          <w:szCs w:val="22"/>
          <w:lang w:val="sk-SK"/>
        </w:rPr>
        <w:t>.</w:t>
      </w:r>
    </w:p>
    <w:p w14:paraId="74DB2EE8" w14:textId="77777777" w:rsidR="00970C39" w:rsidRPr="00810521" w:rsidRDefault="00970C39" w:rsidP="002452CC">
      <w:pPr>
        <w:tabs>
          <w:tab w:val="clear" w:pos="567"/>
        </w:tabs>
        <w:spacing w:line="240" w:lineRule="auto"/>
        <w:rPr>
          <w:bCs/>
          <w:iCs/>
          <w:szCs w:val="22"/>
          <w:lang w:val="sk-SK"/>
        </w:rPr>
      </w:pPr>
    </w:p>
    <w:p w14:paraId="17A36F19" w14:textId="77777777" w:rsidR="003A73B8" w:rsidRPr="00810521" w:rsidRDefault="00A01BA4" w:rsidP="002452CC">
      <w:pPr>
        <w:tabs>
          <w:tab w:val="clear" w:pos="567"/>
        </w:tabs>
        <w:spacing w:line="240" w:lineRule="auto"/>
        <w:rPr>
          <w:bCs/>
          <w:iCs/>
          <w:szCs w:val="22"/>
          <w:u w:val="single"/>
          <w:lang w:val="sk-SK"/>
        </w:rPr>
      </w:pPr>
      <w:r w:rsidRPr="00810521">
        <w:rPr>
          <w:szCs w:val="22"/>
          <w:u w:val="single"/>
          <w:lang w:val="sk-SK"/>
        </w:rPr>
        <w:t>Spôsob podávania</w:t>
      </w:r>
    </w:p>
    <w:p w14:paraId="6B5544B9" w14:textId="77777777" w:rsidR="00850A70" w:rsidRPr="00810521" w:rsidRDefault="00F52743" w:rsidP="002452CC">
      <w:pPr>
        <w:tabs>
          <w:tab w:val="clear" w:pos="567"/>
        </w:tabs>
        <w:spacing w:line="240" w:lineRule="auto"/>
        <w:rPr>
          <w:bCs/>
          <w:iCs/>
          <w:szCs w:val="22"/>
          <w:lang w:val="sk-SK"/>
        </w:rPr>
      </w:pPr>
      <w:r w:rsidRPr="00BD68AD">
        <w:rPr>
          <w:bCs/>
          <w:iCs/>
          <w:szCs w:val="22"/>
          <w:lang w:val="sk-SK"/>
        </w:rPr>
        <w:t xml:space="preserve">Žuvačky sa majú použiť vždy, keď sa objaví nutkanie fajčiť, </w:t>
      </w:r>
      <w:r>
        <w:rPr>
          <w:bCs/>
          <w:iCs/>
          <w:szCs w:val="22"/>
          <w:lang w:val="sk-SK"/>
        </w:rPr>
        <w:t xml:space="preserve">a to nasledovným spôsobom: pomaly </w:t>
      </w:r>
      <w:r w:rsidRPr="00BD68AD">
        <w:rPr>
          <w:szCs w:val="22"/>
          <w:lang w:val="sk-SK"/>
        </w:rPr>
        <w:t>žu</w:t>
      </w:r>
      <w:r>
        <w:rPr>
          <w:szCs w:val="22"/>
          <w:lang w:val="sk-SK"/>
        </w:rPr>
        <w:t>ť</w:t>
      </w:r>
      <w:r w:rsidRPr="00BD68AD">
        <w:rPr>
          <w:szCs w:val="22"/>
          <w:lang w:val="sk-SK"/>
        </w:rPr>
        <w:t xml:space="preserve">, až kým </w:t>
      </w:r>
      <w:r>
        <w:rPr>
          <w:szCs w:val="22"/>
          <w:lang w:val="sk-SK"/>
        </w:rPr>
        <w:t xml:space="preserve">sa nepocíti silná chuť </w:t>
      </w:r>
      <w:r w:rsidRPr="00BD68AD">
        <w:rPr>
          <w:szCs w:val="22"/>
          <w:lang w:val="sk-SK"/>
        </w:rPr>
        <w:t xml:space="preserve">(asi po 1 minúte), potom </w:t>
      </w:r>
      <w:r>
        <w:rPr>
          <w:szCs w:val="22"/>
          <w:lang w:val="sk-SK"/>
        </w:rPr>
        <w:t>treba žuvanie prerušiť</w:t>
      </w:r>
      <w:r w:rsidRPr="00BD68AD">
        <w:rPr>
          <w:szCs w:val="22"/>
          <w:lang w:val="sk-SK"/>
        </w:rPr>
        <w:t xml:space="preserve"> a</w:t>
      </w:r>
      <w:r>
        <w:rPr>
          <w:szCs w:val="22"/>
          <w:lang w:val="sk-SK"/>
        </w:rPr>
        <w:t xml:space="preserve"> žuvačku umiestniť </w:t>
      </w:r>
      <w:r w:rsidRPr="00BD68AD">
        <w:rPr>
          <w:szCs w:val="22"/>
          <w:lang w:val="sk-SK"/>
        </w:rPr>
        <w:t>medzi ďasno a líc</w:t>
      </w:r>
      <w:r>
        <w:rPr>
          <w:szCs w:val="22"/>
          <w:lang w:val="sk-SK"/>
        </w:rPr>
        <w:t>e.</w:t>
      </w:r>
      <w:r w:rsidRPr="00BD68AD">
        <w:rPr>
          <w:szCs w:val="22"/>
          <w:lang w:val="sk-SK"/>
        </w:rPr>
        <w:t xml:space="preserve"> Keď chuť zoslabne, </w:t>
      </w:r>
      <w:r>
        <w:rPr>
          <w:szCs w:val="22"/>
          <w:lang w:val="sk-SK"/>
        </w:rPr>
        <w:t xml:space="preserve">treba opäť </w:t>
      </w:r>
      <w:r w:rsidRPr="00BD68AD">
        <w:rPr>
          <w:szCs w:val="22"/>
          <w:lang w:val="sk-SK"/>
        </w:rPr>
        <w:t>niekoľkokrát požu</w:t>
      </w:r>
      <w:r>
        <w:rPr>
          <w:szCs w:val="22"/>
          <w:lang w:val="sk-SK"/>
        </w:rPr>
        <w:t>ť</w:t>
      </w:r>
      <w:r w:rsidRPr="00BD68AD">
        <w:rPr>
          <w:szCs w:val="22"/>
          <w:lang w:val="sk-SK"/>
        </w:rPr>
        <w:t xml:space="preserve">, až kým </w:t>
      </w:r>
      <w:r>
        <w:rPr>
          <w:szCs w:val="22"/>
          <w:lang w:val="sk-SK"/>
        </w:rPr>
        <w:t xml:space="preserve">jej </w:t>
      </w:r>
      <w:r w:rsidRPr="00BD68AD">
        <w:rPr>
          <w:szCs w:val="22"/>
          <w:lang w:val="sk-SK"/>
        </w:rPr>
        <w:t xml:space="preserve">chuť nezosilnie, potom </w:t>
      </w:r>
      <w:r>
        <w:rPr>
          <w:szCs w:val="22"/>
          <w:lang w:val="sk-SK"/>
        </w:rPr>
        <w:t>žuvanie prerušiť</w:t>
      </w:r>
      <w:r w:rsidRPr="00BD68AD">
        <w:rPr>
          <w:szCs w:val="22"/>
          <w:lang w:val="sk-SK"/>
        </w:rPr>
        <w:t xml:space="preserve"> a</w:t>
      </w:r>
      <w:r>
        <w:rPr>
          <w:szCs w:val="22"/>
          <w:lang w:val="sk-SK"/>
        </w:rPr>
        <w:t xml:space="preserve"> žuvačku opäť umiestniť </w:t>
      </w:r>
      <w:r w:rsidRPr="00BD68AD">
        <w:rPr>
          <w:szCs w:val="22"/>
          <w:lang w:val="sk-SK"/>
        </w:rPr>
        <w:t>medzi ďasno a líc</w:t>
      </w:r>
      <w:r>
        <w:rPr>
          <w:szCs w:val="22"/>
          <w:lang w:val="sk-SK"/>
        </w:rPr>
        <w:t>e.</w:t>
      </w:r>
      <w:r w:rsidR="0010321D">
        <w:rPr>
          <w:szCs w:val="22"/>
          <w:lang w:val="sk-SK"/>
        </w:rPr>
        <w:t xml:space="preserve"> </w:t>
      </w:r>
      <w:r w:rsidR="005A39A7" w:rsidRPr="00BD68AD">
        <w:rPr>
          <w:szCs w:val="22"/>
          <w:lang w:val="sk-SK"/>
        </w:rPr>
        <w:t>Po</w:t>
      </w:r>
      <w:r w:rsidR="00150CC4">
        <w:rPr>
          <w:szCs w:val="22"/>
          <w:lang w:val="sk-SK"/>
        </w:rPr>
        <w:t> </w:t>
      </w:r>
      <w:r w:rsidR="005A39A7" w:rsidRPr="00BD68AD">
        <w:rPr>
          <w:szCs w:val="22"/>
          <w:lang w:val="sk-SK"/>
        </w:rPr>
        <w:t>30 minútach takéhoto používania bude žuvačka vyžuvaná</w:t>
      </w:r>
      <w:r w:rsidR="003A73B8" w:rsidRPr="00BD68AD">
        <w:rPr>
          <w:bCs/>
          <w:iCs/>
          <w:szCs w:val="22"/>
          <w:lang w:val="sk-SK"/>
        </w:rPr>
        <w:t xml:space="preserve">. </w:t>
      </w:r>
      <w:r w:rsidR="00FE65E0" w:rsidRPr="00BD68AD">
        <w:rPr>
          <w:bCs/>
          <w:iCs/>
          <w:szCs w:val="22"/>
          <w:lang w:val="sk-SK"/>
        </w:rPr>
        <w:t>Každý deň sa môže použiť najviac 15 žuvač</w:t>
      </w:r>
      <w:r w:rsidR="009774E4" w:rsidRPr="00BD68AD">
        <w:rPr>
          <w:bCs/>
          <w:iCs/>
          <w:szCs w:val="22"/>
          <w:lang w:val="sk-SK"/>
        </w:rPr>
        <w:t>ie</w:t>
      </w:r>
      <w:r w:rsidR="00FE65E0" w:rsidRPr="00BD68AD">
        <w:rPr>
          <w:bCs/>
          <w:iCs/>
          <w:szCs w:val="22"/>
          <w:lang w:val="sk-SK"/>
        </w:rPr>
        <w:t>k</w:t>
      </w:r>
      <w:r w:rsidR="003A73B8" w:rsidRPr="00BD68AD">
        <w:rPr>
          <w:bCs/>
          <w:iCs/>
          <w:szCs w:val="22"/>
          <w:lang w:val="sk-SK"/>
        </w:rPr>
        <w:t>.</w:t>
      </w:r>
    </w:p>
    <w:p w14:paraId="413A4B3E" w14:textId="77777777" w:rsidR="00DB3652" w:rsidRPr="00810521" w:rsidRDefault="00DB3652" w:rsidP="002452CC">
      <w:pPr>
        <w:tabs>
          <w:tab w:val="clear" w:pos="567"/>
        </w:tabs>
        <w:spacing w:line="240" w:lineRule="auto"/>
        <w:rPr>
          <w:bCs/>
          <w:iCs/>
          <w:szCs w:val="22"/>
          <w:lang w:val="sk-SK"/>
        </w:rPr>
      </w:pPr>
    </w:p>
    <w:p w14:paraId="746561DC" w14:textId="77777777" w:rsidR="00850A70" w:rsidRPr="00810521" w:rsidRDefault="00FE65E0" w:rsidP="002452CC">
      <w:pPr>
        <w:tabs>
          <w:tab w:val="clear" w:pos="567"/>
        </w:tabs>
        <w:spacing w:line="240" w:lineRule="auto"/>
        <w:rPr>
          <w:bCs/>
          <w:iCs/>
          <w:szCs w:val="22"/>
          <w:lang w:val="sk-SK"/>
        </w:rPr>
      </w:pPr>
      <w:r w:rsidRPr="00810521">
        <w:rPr>
          <w:bCs/>
          <w:iCs/>
          <w:szCs w:val="22"/>
          <w:lang w:val="sk-SK"/>
        </w:rPr>
        <w:t>Používateľ nemá so žuvačkou v ústach jesť ani piť</w:t>
      </w:r>
      <w:r w:rsidR="00850A70" w:rsidRPr="00810521">
        <w:rPr>
          <w:bCs/>
          <w:iCs/>
          <w:szCs w:val="22"/>
          <w:lang w:val="sk-SK"/>
        </w:rPr>
        <w:t xml:space="preserve">. </w:t>
      </w:r>
      <w:r w:rsidRPr="00810521">
        <w:rPr>
          <w:bCs/>
          <w:iCs/>
          <w:szCs w:val="22"/>
          <w:lang w:val="sk-SK"/>
        </w:rPr>
        <w:t xml:space="preserve">Nápoje, ktoré znižujú pH v ústach, napr. káva, ovocné </w:t>
      </w:r>
      <w:r w:rsidR="00CA6ECA" w:rsidRPr="00810521">
        <w:rPr>
          <w:bCs/>
          <w:iCs/>
          <w:szCs w:val="22"/>
          <w:lang w:val="sk-SK"/>
        </w:rPr>
        <w:t xml:space="preserve">šťavy </w:t>
      </w:r>
      <w:r w:rsidRPr="00810521">
        <w:rPr>
          <w:bCs/>
          <w:iCs/>
          <w:szCs w:val="22"/>
          <w:lang w:val="sk-SK"/>
        </w:rPr>
        <w:t xml:space="preserve">alebo </w:t>
      </w:r>
      <w:r w:rsidR="00CA6ECA" w:rsidRPr="00810521">
        <w:rPr>
          <w:bCs/>
          <w:iCs/>
          <w:szCs w:val="22"/>
          <w:lang w:val="sk-SK"/>
        </w:rPr>
        <w:t>nápoje sýtené oxidom uhličitým</w:t>
      </w:r>
      <w:r w:rsidRPr="00810521">
        <w:rPr>
          <w:bCs/>
          <w:iCs/>
          <w:szCs w:val="22"/>
          <w:lang w:val="sk-SK"/>
        </w:rPr>
        <w:t>, môžu zn</w:t>
      </w:r>
      <w:r w:rsidR="00CA6ECA" w:rsidRPr="00810521">
        <w:rPr>
          <w:bCs/>
          <w:iCs/>
          <w:szCs w:val="22"/>
          <w:lang w:val="sk-SK"/>
        </w:rPr>
        <w:t xml:space="preserve">ižovať absorpciu </w:t>
      </w:r>
      <w:r w:rsidRPr="00810521">
        <w:rPr>
          <w:bCs/>
          <w:iCs/>
          <w:szCs w:val="22"/>
          <w:lang w:val="sk-SK"/>
        </w:rPr>
        <w:t>nikotínu z ústnej dutiny</w:t>
      </w:r>
      <w:r w:rsidR="00B037F8">
        <w:rPr>
          <w:bCs/>
          <w:iCs/>
          <w:szCs w:val="22"/>
          <w:lang w:val="sk-SK"/>
        </w:rPr>
        <w:t xml:space="preserve">. </w:t>
      </w:r>
      <w:r w:rsidR="00975FFE">
        <w:rPr>
          <w:bCs/>
          <w:iCs/>
          <w:szCs w:val="22"/>
          <w:lang w:val="sk-SK"/>
        </w:rPr>
        <w:t>A</w:t>
      </w:r>
      <w:r w:rsidR="00975FFE" w:rsidRPr="00810521">
        <w:rPr>
          <w:bCs/>
          <w:iCs/>
          <w:szCs w:val="22"/>
          <w:lang w:val="sk-SK"/>
        </w:rPr>
        <w:t>by sa dosiahla maximálna absorpcia nikotínu</w:t>
      </w:r>
      <w:r w:rsidR="00975FFE">
        <w:rPr>
          <w:bCs/>
          <w:iCs/>
          <w:szCs w:val="22"/>
          <w:lang w:val="sk-SK"/>
        </w:rPr>
        <w:t>, treba sa vyhnúť</w:t>
      </w:r>
      <w:r w:rsidR="00B037F8">
        <w:rPr>
          <w:bCs/>
          <w:iCs/>
          <w:szCs w:val="22"/>
          <w:lang w:val="sk-SK"/>
        </w:rPr>
        <w:t xml:space="preserve"> pitiu týchto </w:t>
      </w:r>
      <w:r w:rsidR="00CA6ECA" w:rsidRPr="00810521">
        <w:rPr>
          <w:bCs/>
          <w:iCs/>
          <w:szCs w:val="22"/>
          <w:lang w:val="sk-SK"/>
        </w:rPr>
        <w:t>nápojo</w:t>
      </w:r>
      <w:r w:rsidR="00B037F8">
        <w:rPr>
          <w:bCs/>
          <w:iCs/>
          <w:szCs w:val="22"/>
          <w:lang w:val="sk-SK"/>
        </w:rPr>
        <w:t>v</w:t>
      </w:r>
      <w:r w:rsidR="00CA6ECA" w:rsidRPr="00810521">
        <w:rPr>
          <w:bCs/>
          <w:iCs/>
          <w:szCs w:val="22"/>
          <w:lang w:val="sk-SK"/>
        </w:rPr>
        <w:t xml:space="preserve"> </w:t>
      </w:r>
      <w:r w:rsidR="00B037F8">
        <w:rPr>
          <w:bCs/>
          <w:iCs/>
          <w:szCs w:val="22"/>
          <w:lang w:val="sk-SK"/>
        </w:rPr>
        <w:t>približne</w:t>
      </w:r>
      <w:r w:rsidR="00CA6ECA" w:rsidRPr="00810521">
        <w:rPr>
          <w:bCs/>
          <w:iCs/>
          <w:szCs w:val="22"/>
          <w:lang w:val="sk-SK"/>
        </w:rPr>
        <w:t xml:space="preserve"> 15 minút pr</w:t>
      </w:r>
      <w:r w:rsidR="00FF5716">
        <w:rPr>
          <w:bCs/>
          <w:iCs/>
          <w:szCs w:val="22"/>
          <w:lang w:val="sk-SK"/>
        </w:rPr>
        <w:t>e použitím žuvačky</w:t>
      </w:r>
      <w:r w:rsidR="00CA6ECA" w:rsidRPr="00810521">
        <w:rPr>
          <w:bCs/>
          <w:iCs/>
          <w:szCs w:val="22"/>
          <w:lang w:val="sk-SK"/>
        </w:rPr>
        <w:t>.</w:t>
      </w:r>
    </w:p>
    <w:p w14:paraId="70683B0A" w14:textId="77777777" w:rsidR="001D29E6" w:rsidRPr="00810521" w:rsidRDefault="001D29E6" w:rsidP="00E51D3E">
      <w:pPr>
        <w:spacing w:line="240" w:lineRule="auto"/>
        <w:rPr>
          <w:szCs w:val="22"/>
          <w:lang w:val="sk-SK"/>
        </w:rPr>
      </w:pPr>
    </w:p>
    <w:p w14:paraId="69ADF43A" w14:textId="77777777" w:rsidR="00CA6ECA" w:rsidRPr="00810521" w:rsidRDefault="00CA6ECA" w:rsidP="00E51D3E">
      <w:pPr>
        <w:spacing w:line="240" w:lineRule="auto"/>
        <w:rPr>
          <w:szCs w:val="22"/>
          <w:lang w:val="sk-SK"/>
        </w:rPr>
      </w:pPr>
      <w:r w:rsidRPr="00810521">
        <w:rPr>
          <w:b/>
          <w:szCs w:val="22"/>
          <w:lang w:val="sk-SK"/>
        </w:rPr>
        <w:t>4.3</w:t>
      </w:r>
      <w:r w:rsidRPr="00810521">
        <w:rPr>
          <w:b/>
          <w:szCs w:val="22"/>
          <w:lang w:val="sk-SK"/>
        </w:rPr>
        <w:tab/>
        <w:t>Kontraindikácie</w:t>
      </w:r>
    </w:p>
    <w:p w14:paraId="517F502D" w14:textId="77777777" w:rsidR="001D29E6" w:rsidRPr="00810521" w:rsidRDefault="001D29E6" w:rsidP="00AF4F6C">
      <w:pPr>
        <w:spacing w:line="240" w:lineRule="auto"/>
        <w:rPr>
          <w:szCs w:val="22"/>
          <w:lang w:val="sk-SK"/>
        </w:rPr>
      </w:pPr>
    </w:p>
    <w:p w14:paraId="1C33B8E6" w14:textId="77777777" w:rsidR="00CA6ECA" w:rsidRPr="00810521" w:rsidRDefault="00CA6ECA" w:rsidP="000178D9">
      <w:pPr>
        <w:pStyle w:val="Text"/>
        <w:spacing w:after="0" w:line="240" w:lineRule="auto"/>
        <w:ind w:left="426" w:hanging="426"/>
        <w:rPr>
          <w:sz w:val="22"/>
          <w:szCs w:val="22"/>
          <w:lang w:val="sk-SK"/>
        </w:rPr>
      </w:pPr>
      <w:r w:rsidRPr="00810521">
        <w:rPr>
          <w:sz w:val="22"/>
          <w:szCs w:val="22"/>
          <w:lang w:val="sk-SK"/>
        </w:rPr>
        <w:sym w:font="Symbol" w:char="F0B7"/>
      </w:r>
      <w:r w:rsidRPr="00810521">
        <w:rPr>
          <w:sz w:val="22"/>
          <w:szCs w:val="22"/>
          <w:lang w:val="sk-SK"/>
        </w:rPr>
        <w:tab/>
        <w:t xml:space="preserve">Precitlivenosť na liečivo alebo na </w:t>
      </w:r>
      <w:r w:rsidRPr="00810521">
        <w:rPr>
          <w:noProof/>
          <w:sz w:val="22"/>
          <w:szCs w:val="22"/>
          <w:lang w:val="sk-SK"/>
        </w:rPr>
        <w:t>ktorúkoľvek</w:t>
      </w:r>
      <w:r w:rsidRPr="00810521">
        <w:rPr>
          <w:sz w:val="22"/>
          <w:szCs w:val="22"/>
          <w:lang w:val="sk-SK"/>
        </w:rPr>
        <w:t xml:space="preserve"> z pomocných látok uvedených v časti 6.1.</w:t>
      </w:r>
    </w:p>
    <w:p w14:paraId="07490E46" w14:textId="614DB994" w:rsidR="00CA6ECA" w:rsidRDefault="00CA6ECA" w:rsidP="000178D9">
      <w:pPr>
        <w:pStyle w:val="Text"/>
        <w:spacing w:after="0" w:line="240" w:lineRule="auto"/>
        <w:ind w:left="426" w:hanging="426"/>
        <w:rPr>
          <w:sz w:val="22"/>
          <w:szCs w:val="22"/>
          <w:lang w:val="sk-SK"/>
        </w:rPr>
      </w:pPr>
      <w:r w:rsidRPr="00810521">
        <w:rPr>
          <w:sz w:val="22"/>
          <w:szCs w:val="22"/>
          <w:lang w:val="sk-SK"/>
        </w:rPr>
        <w:sym w:font="Symbol" w:char="F0B7"/>
      </w:r>
      <w:r w:rsidRPr="00810521">
        <w:rPr>
          <w:sz w:val="22"/>
          <w:szCs w:val="22"/>
          <w:lang w:val="sk-SK"/>
        </w:rPr>
        <w:tab/>
        <w:t>Deti do 12 rokov.</w:t>
      </w:r>
    </w:p>
    <w:p w14:paraId="7DD555ED" w14:textId="500C60D5" w:rsidR="009C628B" w:rsidRPr="00810521" w:rsidRDefault="009C628B" w:rsidP="000178D9">
      <w:pPr>
        <w:pStyle w:val="Text"/>
        <w:spacing w:after="0" w:line="240" w:lineRule="auto"/>
        <w:ind w:left="426" w:hanging="426"/>
        <w:rPr>
          <w:sz w:val="22"/>
          <w:szCs w:val="22"/>
          <w:lang w:val="sk-SK"/>
        </w:rPr>
      </w:pPr>
      <w:r w:rsidRPr="00B63D42">
        <w:rPr>
          <w:sz w:val="22"/>
          <w:szCs w:val="22"/>
          <w:lang w:val="sk-SK"/>
        </w:rPr>
        <w:sym w:font="Symbol" w:char="F0B7"/>
      </w:r>
      <w:r w:rsidRPr="00B63D42">
        <w:rPr>
          <w:sz w:val="22"/>
          <w:szCs w:val="22"/>
          <w:lang w:val="sk-SK"/>
        </w:rPr>
        <w:tab/>
      </w:r>
      <w:r w:rsidRPr="00B63D42">
        <w:rPr>
          <w:rStyle w:val="tlid-translation"/>
          <w:sz w:val="22"/>
          <w:szCs w:val="22"/>
          <w:lang w:val="sk-SK"/>
        </w:rPr>
        <w:t>Nefajčiari alebo príležitostní fajčiari.</w:t>
      </w:r>
    </w:p>
    <w:p w14:paraId="18B5482F" w14:textId="77777777" w:rsidR="00CA6ECA" w:rsidRPr="00810521" w:rsidRDefault="00CA6ECA" w:rsidP="00E51D3E">
      <w:pPr>
        <w:spacing w:line="240" w:lineRule="auto"/>
        <w:rPr>
          <w:szCs w:val="22"/>
          <w:lang w:val="sk-SK"/>
        </w:rPr>
      </w:pPr>
    </w:p>
    <w:p w14:paraId="7D9EE1C0" w14:textId="77777777" w:rsidR="002D6D0A" w:rsidRPr="00810521" w:rsidRDefault="002D6D0A" w:rsidP="00E51D3E">
      <w:pPr>
        <w:spacing w:line="240" w:lineRule="auto"/>
        <w:rPr>
          <w:szCs w:val="22"/>
          <w:lang w:val="sk-SK"/>
        </w:rPr>
      </w:pPr>
      <w:r w:rsidRPr="00810521">
        <w:rPr>
          <w:b/>
          <w:szCs w:val="22"/>
          <w:lang w:val="sk-SK"/>
        </w:rPr>
        <w:t>4.4</w:t>
      </w:r>
      <w:r w:rsidRPr="00810521">
        <w:rPr>
          <w:b/>
          <w:szCs w:val="22"/>
          <w:lang w:val="sk-SK"/>
        </w:rPr>
        <w:tab/>
        <w:t>Osobitné upozornenia a opatrenia pri používaní</w:t>
      </w:r>
    </w:p>
    <w:p w14:paraId="5347892C" w14:textId="77777777" w:rsidR="002D6D0A" w:rsidRPr="00810521" w:rsidRDefault="002D6D0A" w:rsidP="00AF4F6C">
      <w:pPr>
        <w:pStyle w:val="Text"/>
        <w:spacing w:after="0" w:line="240" w:lineRule="auto"/>
        <w:rPr>
          <w:sz w:val="22"/>
          <w:szCs w:val="22"/>
          <w:lang w:val="sk-SK"/>
        </w:rPr>
      </w:pPr>
    </w:p>
    <w:p w14:paraId="7A6631BA" w14:textId="77777777" w:rsidR="00A125DB" w:rsidRPr="00810521" w:rsidRDefault="00A125DB" w:rsidP="00A125DB">
      <w:pPr>
        <w:pStyle w:val="Text"/>
        <w:spacing w:after="0" w:line="240" w:lineRule="auto"/>
        <w:rPr>
          <w:sz w:val="22"/>
          <w:szCs w:val="22"/>
          <w:lang w:val="sk-SK"/>
        </w:rPr>
      </w:pPr>
      <w:r w:rsidRPr="00810521">
        <w:rPr>
          <w:sz w:val="22"/>
          <w:szCs w:val="22"/>
          <w:lang w:val="sk-SK"/>
        </w:rPr>
        <w:t>Riziká súvisiace s použitím náhradnej nikotínovej liečby (NRT </w:t>
      </w:r>
      <w:r w:rsidRPr="00810521">
        <w:rPr>
          <w:sz w:val="22"/>
          <w:szCs w:val="22"/>
          <w:lang w:val="sk-SK"/>
        </w:rPr>
        <w:noBreakHyphen/>
        <w:t xml:space="preserve"> nicotine replacement therapy) sú prakticky za všetkých okolností značne </w:t>
      </w:r>
      <w:r>
        <w:rPr>
          <w:sz w:val="22"/>
          <w:szCs w:val="22"/>
          <w:lang w:val="sk-SK"/>
        </w:rPr>
        <w:t xml:space="preserve">nižšie oproti </w:t>
      </w:r>
      <w:r w:rsidRPr="00810521">
        <w:rPr>
          <w:sz w:val="22"/>
          <w:szCs w:val="22"/>
          <w:lang w:val="sk-SK"/>
        </w:rPr>
        <w:t>dostatočne preukázaným rizik</w:t>
      </w:r>
      <w:r>
        <w:rPr>
          <w:sz w:val="22"/>
          <w:szCs w:val="22"/>
          <w:lang w:val="sk-SK"/>
        </w:rPr>
        <w:t>ám</w:t>
      </w:r>
      <w:r w:rsidRPr="00810521">
        <w:rPr>
          <w:sz w:val="22"/>
          <w:szCs w:val="22"/>
          <w:lang w:val="sk-SK"/>
        </w:rPr>
        <w:t xml:space="preserve"> plynúcim z pokračujúceho fajčenia.</w:t>
      </w:r>
    </w:p>
    <w:p w14:paraId="3D8E971E" w14:textId="77777777" w:rsidR="00A125DB" w:rsidRDefault="00A125DB" w:rsidP="002D6D0A">
      <w:pPr>
        <w:spacing w:line="240" w:lineRule="auto"/>
        <w:rPr>
          <w:szCs w:val="22"/>
          <w:lang w:val="sk-SK"/>
        </w:rPr>
      </w:pPr>
    </w:p>
    <w:p w14:paraId="22483F21" w14:textId="6C1072CB" w:rsidR="002D6D0A" w:rsidRPr="00810521" w:rsidRDefault="002D6D0A" w:rsidP="002D6D0A">
      <w:pPr>
        <w:spacing w:line="240" w:lineRule="auto"/>
        <w:rPr>
          <w:szCs w:val="22"/>
          <w:lang w:val="sk-SK"/>
        </w:rPr>
      </w:pPr>
      <w:r w:rsidRPr="00810521">
        <w:rPr>
          <w:szCs w:val="22"/>
          <w:lang w:val="sk-SK"/>
        </w:rPr>
        <w:t>Osobám závislým od nikotínu s nedávno prekonaným infarktom myokardu, s nestabilnou alebo zhoršujúcou sa angínou pektoris vrátane Prinzmetalovej angíny pektoris, so závažnými srdcovými arytmiami, s neliečenou hypertenziou alebo s nedávno prekonanou cievnou mozgovou príhodou sa má odporučiť, aby sa pokúsili prestať fajčiť pomocou nefarmakologických metód odvykania od fajčenia (akým je napríklad poradenstvo). Ak takáto metóda zlyhá, môže sa uvažovať o liečbe žuvačkami NiQuitin </w:t>
      </w:r>
      <w:r w:rsidR="0010321D" w:rsidRPr="0010321D">
        <w:rPr>
          <w:szCs w:val="22"/>
          <w:lang w:val="sk-SK"/>
        </w:rPr>
        <w:t>Freshmint</w:t>
      </w:r>
      <w:r w:rsidRPr="00810521">
        <w:rPr>
          <w:szCs w:val="22"/>
          <w:lang w:val="sk-SK"/>
        </w:rPr>
        <w:t xml:space="preserve">, ale keďže údaje o bezpečnosti pri tejto skupine pacientov sú obmedzené, liečba sa musí začať pod lekárskym dohľadom. </w:t>
      </w:r>
      <w:r w:rsidR="0025669E" w:rsidRPr="00810521">
        <w:rPr>
          <w:szCs w:val="22"/>
          <w:lang w:val="sk-SK"/>
        </w:rPr>
        <w:t xml:space="preserve">V prípade </w:t>
      </w:r>
      <w:r w:rsidRPr="00810521">
        <w:rPr>
          <w:szCs w:val="22"/>
          <w:lang w:val="sk-SK"/>
        </w:rPr>
        <w:t>klinicky významné</w:t>
      </w:r>
      <w:r w:rsidR="0025669E" w:rsidRPr="00810521">
        <w:rPr>
          <w:szCs w:val="22"/>
          <w:lang w:val="sk-SK"/>
        </w:rPr>
        <w:t xml:space="preserve">ho </w:t>
      </w:r>
      <w:r w:rsidR="000D6937">
        <w:rPr>
          <w:szCs w:val="22"/>
          <w:lang w:val="sk-SK"/>
        </w:rPr>
        <w:t>zhoršenia</w:t>
      </w:r>
      <w:r w:rsidR="000D6937" w:rsidRPr="00810521" w:rsidDel="000D6937">
        <w:rPr>
          <w:szCs w:val="22"/>
          <w:lang w:val="sk-SK"/>
        </w:rPr>
        <w:t xml:space="preserve"> </w:t>
      </w:r>
      <w:r w:rsidRPr="00810521">
        <w:rPr>
          <w:szCs w:val="22"/>
          <w:lang w:val="sk-SK"/>
        </w:rPr>
        <w:t xml:space="preserve">kardiovaskulárnych alebo iných príznakov, ktoré možno pripísať nikotínu, </w:t>
      </w:r>
      <w:r w:rsidR="0025669E" w:rsidRPr="00810521">
        <w:rPr>
          <w:szCs w:val="22"/>
          <w:lang w:val="sk-SK"/>
        </w:rPr>
        <w:t xml:space="preserve">sa má </w:t>
      </w:r>
      <w:r w:rsidRPr="00810521">
        <w:rPr>
          <w:szCs w:val="22"/>
          <w:lang w:val="sk-SK"/>
        </w:rPr>
        <w:t>dávk</w:t>
      </w:r>
      <w:r w:rsidR="0025669E" w:rsidRPr="00810521">
        <w:rPr>
          <w:szCs w:val="22"/>
          <w:lang w:val="sk-SK"/>
        </w:rPr>
        <w:t>a</w:t>
      </w:r>
      <w:r w:rsidRPr="00810521">
        <w:rPr>
          <w:szCs w:val="22"/>
          <w:lang w:val="sk-SK"/>
        </w:rPr>
        <w:t xml:space="preserve"> liečivých žuvačiek znížiť alebo </w:t>
      </w:r>
      <w:r w:rsidR="0025669E" w:rsidRPr="00810521">
        <w:rPr>
          <w:szCs w:val="22"/>
          <w:lang w:val="sk-SK"/>
        </w:rPr>
        <w:t xml:space="preserve">sa </w:t>
      </w:r>
      <w:r w:rsidR="00FF5716">
        <w:rPr>
          <w:szCs w:val="22"/>
          <w:lang w:val="sk-SK"/>
        </w:rPr>
        <w:t>má ich používanie ukončiť</w:t>
      </w:r>
      <w:r w:rsidRPr="00810521">
        <w:rPr>
          <w:szCs w:val="22"/>
          <w:lang w:val="sk-SK"/>
        </w:rPr>
        <w:t>.</w:t>
      </w:r>
    </w:p>
    <w:p w14:paraId="48AA97AD" w14:textId="77777777" w:rsidR="002D6D0A" w:rsidRPr="00810521" w:rsidRDefault="002D6D0A" w:rsidP="002D6D0A">
      <w:pPr>
        <w:spacing w:line="240" w:lineRule="auto"/>
        <w:rPr>
          <w:szCs w:val="22"/>
          <w:lang w:val="sk-SK"/>
        </w:rPr>
      </w:pPr>
    </w:p>
    <w:p w14:paraId="538994A6" w14:textId="77777777" w:rsidR="002D6D0A" w:rsidRPr="00810521" w:rsidRDefault="008F223C" w:rsidP="002D6D0A">
      <w:pPr>
        <w:pStyle w:val="Text"/>
        <w:spacing w:after="0" w:line="240" w:lineRule="auto"/>
        <w:rPr>
          <w:sz w:val="22"/>
          <w:szCs w:val="22"/>
          <w:lang w:val="sk-SK"/>
        </w:rPr>
      </w:pPr>
      <w:r w:rsidRPr="00810521">
        <w:rPr>
          <w:i/>
          <w:sz w:val="22"/>
          <w:szCs w:val="22"/>
          <w:lang w:val="sk-SK"/>
        </w:rPr>
        <w:t>Diabetes</w:t>
      </w:r>
      <w:r w:rsidRPr="00810521">
        <w:rPr>
          <w:sz w:val="22"/>
          <w:szCs w:val="22"/>
          <w:lang w:val="sk-SK"/>
        </w:rPr>
        <w:t xml:space="preserve">: </w:t>
      </w:r>
      <w:r w:rsidR="002D6D0A" w:rsidRPr="00810521">
        <w:rPr>
          <w:sz w:val="22"/>
          <w:szCs w:val="22"/>
          <w:lang w:val="sk-SK"/>
        </w:rPr>
        <w:t xml:space="preserve">Pri odvykaní od fajčenia, či už pomocou NRT alebo bez nej, môžu byť hladiny glukózy v krvi premenlivejšie, a preto je dôležité, aby </w:t>
      </w:r>
      <w:r w:rsidR="003D59AB">
        <w:rPr>
          <w:sz w:val="22"/>
          <w:szCs w:val="22"/>
          <w:lang w:val="sk-SK"/>
        </w:rPr>
        <w:t xml:space="preserve">si </w:t>
      </w:r>
      <w:r w:rsidR="002D6D0A" w:rsidRPr="00810521">
        <w:rPr>
          <w:sz w:val="22"/>
          <w:szCs w:val="22"/>
          <w:lang w:val="sk-SK"/>
        </w:rPr>
        <w:t xml:space="preserve">diabetici </w:t>
      </w:r>
      <w:r w:rsidR="00060248" w:rsidRPr="00810521">
        <w:rPr>
          <w:sz w:val="22"/>
          <w:szCs w:val="22"/>
          <w:lang w:val="sk-SK"/>
        </w:rPr>
        <w:t>počas používania tohto lieku</w:t>
      </w:r>
      <w:r w:rsidR="00060248">
        <w:rPr>
          <w:sz w:val="22"/>
          <w:szCs w:val="22"/>
          <w:lang w:val="sk-SK"/>
        </w:rPr>
        <w:t xml:space="preserve"> </w:t>
      </w:r>
      <w:r w:rsidR="003D59AB">
        <w:rPr>
          <w:sz w:val="22"/>
          <w:szCs w:val="22"/>
          <w:lang w:val="sk-SK"/>
        </w:rPr>
        <w:t xml:space="preserve">naďalej kontrolovali </w:t>
      </w:r>
      <w:r w:rsidR="002D6D0A" w:rsidRPr="00810521">
        <w:rPr>
          <w:sz w:val="22"/>
          <w:szCs w:val="22"/>
          <w:lang w:val="sk-SK"/>
        </w:rPr>
        <w:t>hlad</w:t>
      </w:r>
      <w:r w:rsidR="003D59AB">
        <w:rPr>
          <w:sz w:val="22"/>
          <w:szCs w:val="22"/>
          <w:lang w:val="sk-SK"/>
        </w:rPr>
        <w:t>i</w:t>
      </w:r>
      <w:r w:rsidR="002D6D0A" w:rsidRPr="00810521">
        <w:rPr>
          <w:sz w:val="22"/>
          <w:szCs w:val="22"/>
          <w:lang w:val="sk-SK"/>
        </w:rPr>
        <w:t>n</w:t>
      </w:r>
      <w:r w:rsidR="003D59AB">
        <w:rPr>
          <w:sz w:val="22"/>
          <w:szCs w:val="22"/>
          <w:lang w:val="sk-SK"/>
        </w:rPr>
        <w:t>y</w:t>
      </w:r>
      <w:r w:rsidR="002D6D0A" w:rsidRPr="00810521">
        <w:rPr>
          <w:sz w:val="22"/>
          <w:szCs w:val="22"/>
          <w:lang w:val="sk-SK"/>
        </w:rPr>
        <w:t xml:space="preserve"> cukru v krvi</w:t>
      </w:r>
      <w:r w:rsidR="00DB3652" w:rsidRPr="00810521">
        <w:rPr>
          <w:sz w:val="22"/>
          <w:szCs w:val="22"/>
          <w:lang w:val="sk-SK"/>
        </w:rPr>
        <w:t>.</w:t>
      </w:r>
    </w:p>
    <w:p w14:paraId="6018851C" w14:textId="77777777" w:rsidR="002D6D0A" w:rsidRPr="00810521" w:rsidRDefault="002D6D0A" w:rsidP="002D6D0A">
      <w:pPr>
        <w:pStyle w:val="Text"/>
        <w:spacing w:after="0" w:line="240" w:lineRule="auto"/>
        <w:rPr>
          <w:sz w:val="22"/>
          <w:szCs w:val="22"/>
          <w:lang w:val="sk-SK"/>
        </w:rPr>
      </w:pPr>
    </w:p>
    <w:p w14:paraId="27B77716" w14:textId="77777777" w:rsidR="008F223C" w:rsidRPr="00810521" w:rsidRDefault="008F223C" w:rsidP="002D6D0A">
      <w:pPr>
        <w:pStyle w:val="Text"/>
        <w:spacing w:after="0" w:line="240" w:lineRule="auto"/>
        <w:rPr>
          <w:sz w:val="22"/>
          <w:szCs w:val="22"/>
          <w:lang w:val="sk-SK"/>
        </w:rPr>
      </w:pPr>
      <w:r w:rsidRPr="00810521">
        <w:rPr>
          <w:i/>
          <w:sz w:val="22"/>
          <w:szCs w:val="22"/>
          <w:lang w:val="sk-SK"/>
        </w:rPr>
        <w:t>Alergic</w:t>
      </w:r>
      <w:r w:rsidR="002D6D0A" w:rsidRPr="00810521">
        <w:rPr>
          <w:i/>
          <w:sz w:val="22"/>
          <w:szCs w:val="22"/>
          <w:lang w:val="sk-SK"/>
        </w:rPr>
        <w:t>ké</w:t>
      </w:r>
      <w:r w:rsidRPr="00810521">
        <w:rPr>
          <w:i/>
          <w:sz w:val="22"/>
          <w:szCs w:val="22"/>
          <w:lang w:val="sk-SK"/>
        </w:rPr>
        <w:t xml:space="preserve"> rea</w:t>
      </w:r>
      <w:r w:rsidR="002D6D0A" w:rsidRPr="00810521">
        <w:rPr>
          <w:i/>
          <w:sz w:val="22"/>
          <w:szCs w:val="22"/>
          <w:lang w:val="sk-SK"/>
        </w:rPr>
        <w:t>k</w:t>
      </w:r>
      <w:r w:rsidRPr="00810521">
        <w:rPr>
          <w:i/>
          <w:sz w:val="22"/>
          <w:szCs w:val="22"/>
          <w:lang w:val="sk-SK"/>
        </w:rPr>
        <w:t>ci</w:t>
      </w:r>
      <w:r w:rsidR="002D6D0A" w:rsidRPr="00810521">
        <w:rPr>
          <w:i/>
          <w:sz w:val="22"/>
          <w:szCs w:val="22"/>
          <w:lang w:val="sk-SK"/>
        </w:rPr>
        <w:t>e</w:t>
      </w:r>
      <w:r w:rsidRPr="00810521">
        <w:rPr>
          <w:sz w:val="22"/>
          <w:szCs w:val="22"/>
          <w:lang w:val="sk-SK"/>
        </w:rPr>
        <w:t xml:space="preserve">: </w:t>
      </w:r>
      <w:r w:rsidR="002D6D0A" w:rsidRPr="00810521">
        <w:rPr>
          <w:bCs/>
          <w:iCs/>
          <w:sz w:val="22"/>
          <w:szCs w:val="22"/>
          <w:lang w:val="sk-SK"/>
        </w:rPr>
        <w:t>Náchylnosť na angioedém a urtikáriu</w:t>
      </w:r>
      <w:r w:rsidRPr="00810521">
        <w:rPr>
          <w:sz w:val="22"/>
          <w:szCs w:val="22"/>
          <w:lang w:val="sk-SK"/>
        </w:rPr>
        <w:t>.</w:t>
      </w:r>
    </w:p>
    <w:p w14:paraId="446060C2" w14:textId="77777777" w:rsidR="002D6D0A" w:rsidRPr="00810521" w:rsidRDefault="002D6D0A" w:rsidP="002D6D0A">
      <w:pPr>
        <w:pStyle w:val="Text"/>
        <w:spacing w:after="0" w:line="240" w:lineRule="auto"/>
        <w:rPr>
          <w:sz w:val="22"/>
          <w:szCs w:val="22"/>
          <w:lang w:val="sk-SK"/>
        </w:rPr>
      </w:pPr>
    </w:p>
    <w:p w14:paraId="406CBD2E" w14:textId="77777777" w:rsidR="008F223C" w:rsidRPr="00810521" w:rsidRDefault="002D6D0A" w:rsidP="002D6D0A">
      <w:pPr>
        <w:pStyle w:val="Text"/>
        <w:spacing w:after="0" w:line="240" w:lineRule="auto"/>
        <w:rPr>
          <w:sz w:val="22"/>
          <w:szCs w:val="22"/>
          <w:lang w:val="sk-SK"/>
        </w:rPr>
      </w:pPr>
      <w:r w:rsidRPr="00810521">
        <w:rPr>
          <w:sz w:val="22"/>
          <w:szCs w:val="22"/>
          <w:lang w:val="sk-SK"/>
        </w:rPr>
        <w:t>Príslušný zdravotnícky pracovník musí zhodnotiť riziká a prínosy liečby týmto liekom u pacientov s nasledujúcimi zdravotnými ťažkosťami</w:t>
      </w:r>
      <w:r w:rsidR="008F223C" w:rsidRPr="00810521">
        <w:rPr>
          <w:sz w:val="22"/>
          <w:szCs w:val="22"/>
          <w:lang w:val="sk-SK"/>
        </w:rPr>
        <w:t>:</w:t>
      </w:r>
    </w:p>
    <w:p w14:paraId="26A26B39" w14:textId="77777777" w:rsidR="002D6D0A" w:rsidRPr="00810521" w:rsidRDefault="002D6D0A" w:rsidP="002D6D0A">
      <w:pPr>
        <w:pStyle w:val="Text"/>
        <w:spacing w:after="0" w:line="240" w:lineRule="auto"/>
        <w:rPr>
          <w:sz w:val="22"/>
          <w:szCs w:val="22"/>
          <w:lang w:val="sk-SK"/>
        </w:rPr>
      </w:pPr>
    </w:p>
    <w:p w14:paraId="3FF8378F" w14:textId="77777777"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lastRenderedPageBreak/>
        <w:sym w:font="Symbol" w:char="F0B7"/>
      </w:r>
      <w:r w:rsidRPr="00810521">
        <w:rPr>
          <w:sz w:val="22"/>
          <w:szCs w:val="22"/>
          <w:lang w:val="sk-SK"/>
        </w:rPr>
        <w:tab/>
      </w:r>
      <w:r w:rsidR="003868E4" w:rsidRPr="00810521">
        <w:rPr>
          <w:i/>
          <w:sz w:val="22"/>
          <w:szCs w:val="22"/>
          <w:lang w:val="sk-SK"/>
        </w:rPr>
        <w:t>Porucha funkcie obličiek a pečene:</w:t>
      </w:r>
      <w:r w:rsidR="003868E4" w:rsidRPr="00810521">
        <w:rPr>
          <w:bCs/>
          <w:iCs/>
          <w:sz w:val="22"/>
          <w:szCs w:val="22"/>
          <w:lang w:val="sk-SK"/>
        </w:rPr>
        <w:t xml:space="preserve"> U pacientov so stredne ťažkou až ťažkou poruchou funkcie pečene a/alebo so stredne ťažkou až ťažkou poruchou funkcie obličiek sa tento liek musí používať s obozretnosťou, pretože klírens nikotínu alebo jeho metabolitov môže byť znížený, čo môže viesť k zvýšenému výskytu nežiaducich udalostí.</w:t>
      </w:r>
    </w:p>
    <w:p w14:paraId="3078383A" w14:textId="77777777" w:rsidR="002D6D0A" w:rsidRPr="00810521" w:rsidRDefault="002D6D0A" w:rsidP="002D6D0A">
      <w:pPr>
        <w:pStyle w:val="Text"/>
        <w:spacing w:after="0" w:line="240" w:lineRule="auto"/>
        <w:rPr>
          <w:sz w:val="22"/>
          <w:szCs w:val="22"/>
          <w:lang w:val="sk-SK"/>
        </w:rPr>
      </w:pPr>
    </w:p>
    <w:p w14:paraId="0F11C34B" w14:textId="77777777" w:rsidR="008F223C" w:rsidRPr="00810521"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Feochromocytóm a neliečená hypertyreóza:</w:t>
      </w:r>
      <w:r w:rsidR="003868E4" w:rsidRPr="00810521">
        <w:rPr>
          <w:bCs/>
          <w:iCs/>
          <w:sz w:val="22"/>
          <w:szCs w:val="22"/>
          <w:lang w:val="sk-SK"/>
        </w:rPr>
        <w:t xml:space="preserve"> U pacientov s neliečenou hypertyreózou alebo s feochromocytómom sa tento liek musí používať s obozretnosťou, pretože nikotín spôsobuje uvoľňovanie katecholamínov</w:t>
      </w:r>
      <w:r w:rsidR="008F223C" w:rsidRPr="00810521">
        <w:rPr>
          <w:sz w:val="22"/>
          <w:szCs w:val="22"/>
          <w:lang w:val="sk-SK"/>
        </w:rPr>
        <w:t>.</w:t>
      </w:r>
    </w:p>
    <w:p w14:paraId="377DCCE5" w14:textId="77777777" w:rsidR="002D6D0A" w:rsidRPr="00810521" w:rsidRDefault="002D6D0A" w:rsidP="002D6D0A">
      <w:pPr>
        <w:pStyle w:val="Odsekzoznamu"/>
        <w:spacing w:line="240" w:lineRule="auto"/>
        <w:ind w:left="0"/>
        <w:rPr>
          <w:szCs w:val="22"/>
          <w:lang w:val="sk-SK"/>
        </w:rPr>
      </w:pPr>
    </w:p>
    <w:p w14:paraId="702A2CF4" w14:textId="77777777" w:rsidR="00DB3652" w:rsidRDefault="002D6D0A" w:rsidP="002D6D0A">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003868E4" w:rsidRPr="00810521">
        <w:rPr>
          <w:i/>
          <w:sz w:val="22"/>
          <w:szCs w:val="22"/>
          <w:lang w:val="sk-SK"/>
        </w:rPr>
        <w:t>Ochorenie gastrointestinálneho traktu</w:t>
      </w:r>
      <w:r w:rsidR="00DB3652" w:rsidRPr="00810521">
        <w:rPr>
          <w:i/>
          <w:sz w:val="22"/>
          <w:szCs w:val="22"/>
          <w:lang w:val="sk-SK"/>
        </w:rPr>
        <w:t>:</w:t>
      </w:r>
      <w:r w:rsidR="00DB3652" w:rsidRPr="00810521">
        <w:rPr>
          <w:sz w:val="22"/>
          <w:szCs w:val="22"/>
          <w:lang w:val="sk-SK"/>
        </w:rPr>
        <w:t xml:space="preserve"> </w:t>
      </w:r>
      <w:r w:rsidR="003868E4" w:rsidRPr="00810521">
        <w:rPr>
          <w:bCs/>
          <w:iCs/>
          <w:sz w:val="22"/>
          <w:szCs w:val="22"/>
          <w:lang w:val="sk-SK"/>
        </w:rPr>
        <w:t>U osôb, ktoré trpia aktívnou ezofagitídou, zápalom ústnej dutiny alebo hltana, gastritídou, žalúdkovými alebo peptickými vredmi, môže prehĺtanie nikotínu zhoršiť príznaky uvedených ochorení a perorálne podávané lieky NRT treba pri týchto ochoreniach používať s obozretnosťou. Hlásená bola ulcerózna stomatitída</w:t>
      </w:r>
      <w:r w:rsidR="00DB3652" w:rsidRPr="00810521">
        <w:rPr>
          <w:sz w:val="22"/>
          <w:szCs w:val="22"/>
          <w:lang w:val="sk-SK"/>
        </w:rPr>
        <w:t>.</w:t>
      </w:r>
    </w:p>
    <w:p w14:paraId="1D0B7C96" w14:textId="77777777" w:rsidR="00ED1644" w:rsidRDefault="00ED1644" w:rsidP="002D6D0A">
      <w:pPr>
        <w:pStyle w:val="Text"/>
        <w:spacing w:after="0" w:line="240" w:lineRule="auto"/>
        <w:ind w:left="567" w:hanging="567"/>
        <w:rPr>
          <w:sz w:val="22"/>
          <w:szCs w:val="22"/>
          <w:lang w:val="sk-SK"/>
        </w:rPr>
      </w:pPr>
    </w:p>
    <w:p w14:paraId="5CB7485A" w14:textId="56B3B74D" w:rsidR="00ED1644" w:rsidRPr="00810521" w:rsidRDefault="00ED1644" w:rsidP="00ED1644">
      <w:pPr>
        <w:pStyle w:val="Text"/>
        <w:spacing w:after="0" w:line="240" w:lineRule="auto"/>
        <w:ind w:left="567" w:hanging="567"/>
        <w:rPr>
          <w:sz w:val="22"/>
          <w:szCs w:val="22"/>
          <w:lang w:val="sk-SK"/>
        </w:rPr>
      </w:pPr>
      <w:r w:rsidRPr="00810521">
        <w:rPr>
          <w:sz w:val="22"/>
          <w:szCs w:val="22"/>
          <w:lang w:val="sk-SK"/>
        </w:rPr>
        <w:sym w:font="Symbol" w:char="F0B7"/>
      </w:r>
      <w:r w:rsidRPr="00810521">
        <w:rPr>
          <w:sz w:val="22"/>
          <w:szCs w:val="22"/>
          <w:lang w:val="sk-SK"/>
        </w:rPr>
        <w:tab/>
      </w:r>
      <w:r w:rsidRPr="009F556B">
        <w:rPr>
          <w:i/>
          <w:noProof/>
          <w:sz w:val="22"/>
          <w:lang w:val="sk-SK" w:bidi="yi-Hebr"/>
        </w:rPr>
        <w:t>Záchvaty</w:t>
      </w:r>
      <w:r w:rsidRPr="009F556B">
        <w:rPr>
          <w:noProof/>
          <w:sz w:val="22"/>
          <w:lang w:val="sk-SK" w:bidi="yi-Hebr"/>
        </w:rPr>
        <w:t xml:space="preserve">: U pacientov užívajúcich antikonvulzívnu terapiu </w:t>
      </w:r>
      <w:r w:rsidR="00C854F1">
        <w:rPr>
          <w:noProof/>
          <w:sz w:val="22"/>
          <w:lang w:val="sk-SK" w:bidi="yi-Hebr"/>
        </w:rPr>
        <w:t>alebo</w:t>
      </w:r>
      <w:r w:rsidRPr="009F556B">
        <w:rPr>
          <w:noProof/>
          <w:sz w:val="22"/>
          <w:lang w:val="sk-SK" w:bidi="yi-Hebr"/>
        </w:rPr>
        <w:t xml:space="preserve"> s epilepsiou v anamnéze je potrebné pred použitím prípravku starostlivo vyhodnotiť potenciálne riziká a prínosy nikotínu, pretože </w:t>
      </w:r>
      <w:r w:rsidR="00C854F1" w:rsidRPr="009F556B">
        <w:rPr>
          <w:noProof/>
          <w:sz w:val="22"/>
          <w:lang w:val="sk-SK" w:bidi="yi-Hebr"/>
        </w:rPr>
        <w:t xml:space="preserve">boli hlásené </w:t>
      </w:r>
      <w:r w:rsidR="00C854F1" w:rsidRPr="00CA7D1F">
        <w:rPr>
          <w:noProof/>
          <w:sz w:val="22"/>
          <w:szCs w:val="22"/>
          <w:lang w:val="sk-SK"/>
        </w:rPr>
        <w:t xml:space="preserve">príhody konvulzií </w:t>
      </w:r>
      <w:r w:rsidRPr="009F556B">
        <w:rPr>
          <w:noProof/>
          <w:sz w:val="22"/>
          <w:lang w:val="sk-SK" w:bidi="yi-Hebr"/>
        </w:rPr>
        <w:t>v s</w:t>
      </w:r>
      <w:r w:rsidR="00C854F1">
        <w:rPr>
          <w:noProof/>
          <w:sz w:val="22"/>
          <w:lang w:val="sk-SK" w:bidi="yi-Hebr"/>
        </w:rPr>
        <w:t>pojitosti</w:t>
      </w:r>
      <w:r w:rsidRPr="009F556B">
        <w:rPr>
          <w:noProof/>
          <w:sz w:val="22"/>
          <w:lang w:val="sk-SK" w:bidi="yi-Hebr"/>
        </w:rPr>
        <w:t xml:space="preserve"> s</w:t>
      </w:r>
      <w:r w:rsidR="00C854F1">
        <w:rPr>
          <w:noProof/>
          <w:sz w:val="22"/>
          <w:lang w:val="sk-SK" w:bidi="yi-Hebr"/>
        </w:rPr>
        <w:t> </w:t>
      </w:r>
      <w:r w:rsidRPr="009F556B">
        <w:rPr>
          <w:noProof/>
          <w:sz w:val="22"/>
          <w:lang w:val="sk-SK" w:bidi="yi-Hebr"/>
        </w:rPr>
        <w:t>nikotínom</w:t>
      </w:r>
      <w:r w:rsidR="00C854F1">
        <w:rPr>
          <w:noProof/>
          <w:sz w:val="22"/>
          <w:szCs w:val="22"/>
          <w:lang w:val="sk-SK"/>
        </w:rPr>
        <w:t>.</w:t>
      </w:r>
    </w:p>
    <w:p w14:paraId="3454939A" w14:textId="77777777" w:rsidR="008F223C" w:rsidRPr="00810521" w:rsidRDefault="008F223C" w:rsidP="002D6D0A">
      <w:pPr>
        <w:pStyle w:val="Text"/>
        <w:spacing w:after="0" w:line="240" w:lineRule="auto"/>
        <w:rPr>
          <w:sz w:val="22"/>
          <w:szCs w:val="22"/>
          <w:lang w:val="sk-SK"/>
        </w:rPr>
      </w:pPr>
    </w:p>
    <w:p w14:paraId="2BAF4474" w14:textId="77777777" w:rsidR="008F223C" w:rsidRDefault="003868E4" w:rsidP="002D6D0A">
      <w:pPr>
        <w:pStyle w:val="Text"/>
        <w:spacing w:after="0" w:line="240" w:lineRule="auto"/>
        <w:rPr>
          <w:sz w:val="22"/>
          <w:szCs w:val="22"/>
          <w:lang w:val="sk-SK"/>
        </w:rPr>
      </w:pPr>
      <w:r w:rsidRPr="00810521">
        <w:rPr>
          <w:i/>
          <w:sz w:val="22"/>
          <w:szCs w:val="22"/>
          <w:lang w:val="sk-SK"/>
        </w:rPr>
        <w:t xml:space="preserve">Fajčiari, ktorí nosia zubné protézy alebo ktorí majú ochorenie </w:t>
      </w:r>
      <w:r w:rsidR="008F223C" w:rsidRPr="00810521">
        <w:rPr>
          <w:i/>
          <w:sz w:val="22"/>
          <w:szCs w:val="22"/>
          <w:lang w:val="sk-SK"/>
        </w:rPr>
        <w:t>temporomandibul</w:t>
      </w:r>
      <w:r w:rsidRPr="00810521">
        <w:rPr>
          <w:i/>
          <w:sz w:val="22"/>
          <w:szCs w:val="22"/>
          <w:lang w:val="sk-SK"/>
        </w:rPr>
        <w:t>árneho kĺbu</w:t>
      </w:r>
      <w:r w:rsidR="008F223C" w:rsidRPr="00810521">
        <w:rPr>
          <w:i/>
          <w:sz w:val="22"/>
          <w:szCs w:val="22"/>
          <w:lang w:val="sk-SK"/>
        </w:rPr>
        <w:t xml:space="preserve"> </w:t>
      </w:r>
      <w:r w:rsidRPr="00810521">
        <w:rPr>
          <w:sz w:val="22"/>
          <w:szCs w:val="22"/>
          <w:lang w:val="sk-SK"/>
        </w:rPr>
        <w:t>môžu mať ťažkosti so žuvaním žuvačiek NiQuitin </w:t>
      </w:r>
      <w:r w:rsidR="0010321D" w:rsidRPr="0010321D">
        <w:rPr>
          <w:sz w:val="22"/>
          <w:szCs w:val="22"/>
          <w:lang w:val="sk-SK"/>
        </w:rPr>
        <w:t>Freshmint</w:t>
      </w:r>
      <w:r w:rsidR="008F223C" w:rsidRPr="00810521">
        <w:rPr>
          <w:sz w:val="22"/>
          <w:szCs w:val="22"/>
          <w:lang w:val="sk-SK"/>
        </w:rPr>
        <w:t>.</w:t>
      </w:r>
    </w:p>
    <w:p w14:paraId="7DE1D0E2" w14:textId="77777777" w:rsidR="00ED1644" w:rsidRPr="00ED1644" w:rsidRDefault="00ED1644" w:rsidP="002D6D0A">
      <w:pPr>
        <w:pStyle w:val="Text"/>
        <w:spacing w:after="0" w:line="240" w:lineRule="auto"/>
        <w:rPr>
          <w:noProof/>
          <w:sz w:val="22"/>
          <w:lang w:val="sk-SK" w:bidi="yi-Hebr"/>
        </w:rPr>
      </w:pPr>
      <w:r w:rsidRPr="009F556B">
        <w:rPr>
          <w:noProof/>
          <w:sz w:val="22"/>
          <w:lang w:val="sk-SK" w:bidi="yi-Hebr"/>
        </w:rPr>
        <w:t>Nikotínová žuvačka môže uvoľniť zubné výplne alebo implantáty.</w:t>
      </w:r>
    </w:p>
    <w:p w14:paraId="5B175786" w14:textId="77777777" w:rsidR="003868E4" w:rsidRPr="00810521" w:rsidRDefault="003868E4" w:rsidP="003868E4">
      <w:pPr>
        <w:pStyle w:val="Text"/>
        <w:spacing w:after="0" w:line="240" w:lineRule="auto"/>
        <w:rPr>
          <w:i/>
          <w:sz w:val="22"/>
          <w:szCs w:val="22"/>
          <w:lang w:val="sk-SK"/>
        </w:rPr>
      </w:pPr>
    </w:p>
    <w:p w14:paraId="29859F66" w14:textId="77777777" w:rsidR="008F223C" w:rsidRPr="00810521" w:rsidRDefault="003868E4" w:rsidP="002452CC">
      <w:pPr>
        <w:pStyle w:val="Text"/>
        <w:spacing w:line="240" w:lineRule="auto"/>
        <w:rPr>
          <w:sz w:val="22"/>
          <w:szCs w:val="22"/>
          <w:lang w:val="sk-SK"/>
        </w:rPr>
      </w:pPr>
      <w:r w:rsidRPr="00810521">
        <w:rPr>
          <w:i/>
          <w:sz w:val="22"/>
          <w:szCs w:val="22"/>
          <w:lang w:val="sk-SK"/>
        </w:rPr>
        <w:t>Nebezpečenstvo týkajúce sa malých detí:</w:t>
      </w:r>
      <w:r w:rsidRPr="00810521">
        <w:rPr>
          <w:iCs/>
          <w:sz w:val="22"/>
          <w:szCs w:val="22"/>
          <w:lang w:val="sk-SK"/>
        </w:rPr>
        <w:t xml:space="preserve"> </w:t>
      </w:r>
      <w:r w:rsidRPr="00810521">
        <w:rPr>
          <w:sz w:val="22"/>
          <w:szCs w:val="22"/>
          <w:lang w:val="sk-SK"/>
        </w:rPr>
        <w:t>Dávky nikotínu, ktoré sú tolerované dospelými a dospievajúcimi fajčiarmi, môžu u malých detí vyvolať ťažkú toxicitu, ktorá môže byť smrteľná. Lieky obsahujúce nikotín sa nesmú ponechať na miestach, kde ich môžu nájsť deti a nesprávne ich použiť, manipulovať s nimi alebo ich požiť</w:t>
      </w:r>
      <w:r w:rsidR="008F223C" w:rsidRPr="00810521">
        <w:rPr>
          <w:sz w:val="22"/>
          <w:szCs w:val="22"/>
          <w:lang w:val="sk-SK"/>
        </w:rPr>
        <w:t>.</w:t>
      </w:r>
    </w:p>
    <w:p w14:paraId="0640DF3B" w14:textId="77777777" w:rsidR="008F223C" w:rsidRPr="00810521" w:rsidRDefault="003868E4" w:rsidP="002452CC">
      <w:pPr>
        <w:tabs>
          <w:tab w:val="clear" w:pos="567"/>
        </w:tabs>
        <w:autoSpaceDE w:val="0"/>
        <w:autoSpaceDN w:val="0"/>
        <w:adjustRightInd w:val="0"/>
        <w:spacing w:line="240" w:lineRule="auto"/>
        <w:rPr>
          <w:bCs/>
          <w:iCs/>
          <w:szCs w:val="22"/>
          <w:lang w:val="sk-SK" w:eastAsia="en-GB"/>
        </w:rPr>
      </w:pPr>
      <w:r w:rsidRPr="00810521">
        <w:rPr>
          <w:i/>
          <w:szCs w:val="22"/>
          <w:lang w:val="sk-SK"/>
        </w:rPr>
        <w:t>Odvykanie od fajčenia:</w:t>
      </w:r>
      <w:r w:rsidRPr="00810521">
        <w:rPr>
          <w:bCs/>
          <w:iCs/>
          <w:szCs w:val="22"/>
          <w:lang w:val="sk-SK"/>
        </w:rPr>
        <w:t xml:space="preserve"> </w:t>
      </w:r>
      <w:r w:rsidRPr="00810521">
        <w:rPr>
          <w:szCs w:val="22"/>
          <w:lang w:val="sk-SK"/>
        </w:rPr>
        <w:t>Polycyklické aromatické uhľovodíky obsiahnuté v tabakovom dyme indukujú metabolizmus liekov metabolizovaných prostredníctvom CYP 1A2 (a pravdepodobne aj prostredníctvom CYP 1A1). Keď si fajčiar odvyká od fajčenia, môže to viesť k pomalšiemu metabolizmu takýchto liekov a k následnému zvýšeniu ich hladín v krvi. Môže to byť klinicky významné pri liekoch s úzkym terapeutickým oknom, napr. pri teofylíne, takríne, klozapíne a ropinirole. Pri odvykaní od fajčenia sa tiež môž</w:t>
      </w:r>
      <w:r w:rsidR="005E2A07">
        <w:rPr>
          <w:szCs w:val="22"/>
          <w:lang w:val="sk-SK"/>
        </w:rPr>
        <w:t>u</w:t>
      </w:r>
      <w:r w:rsidRPr="00810521">
        <w:rPr>
          <w:szCs w:val="22"/>
          <w:lang w:val="sk-SK"/>
        </w:rPr>
        <w:t xml:space="preserve"> zvýšiť plazmatick</w:t>
      </w:r>
      <w:r w:rsidR="005E2A07">
        <w:rPr>
          <w:szCs w:val="22"/>
          <w:lang w:val="sk-SK"/>
        </w:rPr>
        <w:t>é</w:t>
      </w:r>
      <w:r w:rsidRPr="00810521">
        <w:rPr>
          <w:szCs w:val="22"/>
          <w:lang w:val="sk-SK"/>
        </w:rPr>
        <w:t xml:space="preserve"> koncentráci</w:t>
      </w:r>
      <w:r w:rsidR="005E2A07">
        <w:rPr>
          <w:szCs w:val="22"/>
          <w:lang w:val="sk-SK"/>
        </w:rPr>
        <w:t>e</w:t>
      </w:r>
      <w:r w:rsidRPr="00810521">
        <w:rPr>
          <w:szCs w:val="22"/>
          <w:lang w:val="sk-SK"/>
        </w:rPr>
        <w:t xml:space="preserve"> iných liekov, ktoré sú čiastočne metabolizované prostredníctvom </w:t>
      </w:r>
      <w:r w:rsidR="007122E0" w:rsidRPr="00810521">
        <w:rPr>
          <w:bCs/>
          <w:iCs/>
          <w:szCs w:val="22"/>
          <w:lang w:val="sk-SK" w:eastAsia="en-GB"/>
        </w:rPr>
        <w:t>CYP</w:t>
      </w:r>
      <w:r w:rsidRPr="00810521">
        <w:rPr>
          <w:bCs/>
          <w:iCs/>
          <w:szCs w:val="22"/>
          <w:lang w:val="sk-SK" w:eastAsia="en-GB"/>
        </w:rPr>
        <w:t> </w:t>
      </w:r>
      <w:r w:rsidR="007122E0" w:rsidRPr="00810521">
        <w:rPr>
          <w:bCs/>
          <w:iCs/>
          <w:szCs w:val="22"/>
          <w:lang w:val="sk-SK" w:eastAsia="en-GB"/>
        </w:rPr>
        <w:t>1A2</w:t>
      </w:r>
      <w:r w:rsidRPr="00810521">
        <w:rPr>
          <w:bCs/>
          <w:iCs/>
          <w:szCs w:val="22"/>
          <w:lang w:val="sk-SK" w:eastAsia="en-GB"/>
        </w:rPr>
        <w:t>, napr.</w:t>
      </w:r>
      <w:r w:rsidR="007122E0" w:rsidRPr="00810521">
        <w:rPr>
          <w:bCs/>
          <w:iCs/>
          <w:szCs w:val="22"/>
          <w:lang w:val="sk-SK" w:eastAsia="en-GB"/>
        </w:rPr>
        <w:t xml:space="preserve"> imipram</w:t>
      </w:r>
      <w:r w:rsidRPr="00810521">
        <w:rPr>
          <w:bCs/>
          <w:iCs/>
          <w:szCs w:val="22"/>
          <w:lang w:val="sk-SK" w:eastAsia="en-GB"/>
        </w:rPr>
        <w:t>ínu</w:t>
      </w:r>
      <w:r w:rsidR="007122E0" w:rsidRPr="00810521">
        <w:rPr>
          <w:bCs/>
          <w:iCs/>
          <w:szCs w:val="22"/>
          <w:lang w:val="sk-SK" w:eastAsia="en-GB"/>
        </w:rPr>
        <w:t>, olanzap</w:t>
      </w:r>
      <w:r w:rsidRPr="00810521">
        <w:rPr>
          <w:bCs/>
          <w:iCs/>
          <w:szCs w:val="22"/>
          <w:lang w:val="sk-SK" w:eastAsia="en-GB"/>
        </w:rPr>
        <w:t>í</w:t>
      </w:r>
      <w:r w:rsidR="007122E0" w:rsidRPr="00810521">
        <w:rPr>
          <w:bCs/>
          <w:iCs/>
          <w:szCs w:val="22"/>
          <w:lang w:val="sk-SK" w:eastAsia="en-GB"/>
        </w:rPr>
        <w:t>n</w:t>
      </w:r>
      <w:r w:rsidRPr="00810521">
        <w:rPr>
          <w:bCs/>
          <w:iCs/>
          <w:szCs w:val="22"/>
          <w:lang w:val="sk-SK" w:eastAsia="en-GB"/>
        </w:rPr>
        <w:t>u</w:t>
      </w:r>
      <w:r w:rsidR="007122E0" w:rsidRPr="00810521">
        <w:rPr>
          <w:bCs/>
          <w:iCs/>
          <w:szCs w:val="22"/>
          <w:lang w:val="sk-SK" w:eastAsia="en-GB"/>
        </w:rPr>
        <w:t xml:space="preserve">, </w:t>
      </w:r>
      <w:r w:rsidRPr="00810521">
        <w:rPr>
          <w:bCs/>
          <w:iCs/>
          <w:szCs w:val="22"/>
          <w:lang w:val="sk-SK" w:eastAsia="en-GB"/>
        </w:rPr>
        <w:t>k</w:t>
      </w:r>
      <w:r w:rsidR="007122E0" w:rsidRPr="00810521">
        <w:rPr>
          <w:bCs/>
          <w:iCs/>
          <w:szCs w:val="22"/>
          <w:lang w:val="sk-SK" w:eastAsia="en-GB"/>
        </w:rPr>
        <w:t>lomipram</w:t>
      </w:r>
      <w:r w:rsidRPr="00810521">
        <w:rPr>
          <w:bCs/>
          <w:iCs/>
          <w:szCs w:val="22"/>
          <w:lang w:val="sk-SK" w:eastAsia="en-GB"/>
        </w:rPr>
        <w:t>ínu</w:t>
      </w:r>
      <w:r w:rsidR="007122E0" w:rsidRPr="00810521">
        <w:rPr>
          <w:bCs/>
          <w:iCs/>
          <w:szCs w:val="22"/>
          <w:lang w:val="sk-SK" w:eastAsia="en-GB"/>
        </w:rPr>
        <w:t xml:space="preserve"> a</w:t>
      </w:r>
      <w:r w:rsidRPr="00810521">
        <w:rPr>
          <w:bCs/>
          <w:iCs/>
          <w:szCs w:val="22"/>
          <w:lang w:val="sk-SK" w:eastAsia="en-GB"/>
        </w:rPr>
        <w:t> </w:t>
      </w:r>
      <w:r w:rsidR="007122E0" w:rsidRPr="00810521">
        <w:rPr>
          <w:bCs/>
          <w:iCs/>
          <w:szCs w:val="22"/>
          <w:lang w:val="sk-SK" w:eastAsia="en-GB"/>
        </w:rPr>
        <w:t>fluvoxam</w:t>
      </w:r>
      <w:r w:rsidRPr="00810521">
        <w:rPr>
          <w:bCs/>
          <w:iCs/>
          <w:szCs w:val="22"/>
          <w:lang w:val="sk-SK" w:eastAsia="en-GB"/>
        </w:rPr>
        <w:t xml:space="preserve">ínu, </w:t>
      </w:r>
      <w:r w:rsidR="00A56328">
        <w:rPr>
          <w:bCs/>
          <w:iCs/>
          <w:szCs w:val="22"/>
          <w:lang w:val="sk-SK" w:eastAsia="en-GB"/>
        </w:rPr>
        <w:t>hoci</w:t>
      </w:r>
      <w:r w:rsidRPr="00810521">
        <w:rPr>
          <w:bCs/>
          <w:iCs/>
          <w:szCs w:val="22"/>
          <w:lang w:val="sk-SK" w:eastAsia="en-GB"/>
        </w:rPr>
        <w:t xml:space="preserve"> údaje</w:t>
      </w:r>
      <w:r w:rsidR="00A56328">
        <w:rPr>
          <w:bCs/>
          <w:iCs/>
          <w:szCs w:val="22"/>
          <w:lang w:val="sk-SK" w:eastAsia="en-GB"/>
        </w:rPr>
        <w:t xml:space="preserve"> podporujúce tento predpoklad chýbajú</w:t>
      </w:r>
      <w:r w:rsidRPr="00810521">
        <w:rPr>
          <w:bCs/>
          <w:iCs/>
          <w:szCs w:val="22"/>
          <w:lang w:val="sk-SK" w:eastAsia="en-GB"/>
        </w:rPr>
        <w:t xml:space="preserve"> a možný klinický význam t</w:t>
      </w:r>
      <w:r w:rsidR="00132ED4">
        <w:rPr>
          <w:bCs/>
          <w:iCs/>
          <w:szCs w:val="22"/>
          <w:lang w:val="sk-SK" w:eastAsia="en-GB"/>
        </w:rPr>
        <w:t>akéhoto</w:t>
      </w:r>
      <w:r w:rsidRPr="00810521">
        <w:rPr>
          <w:bCs/>
          <w:iCs/>
          <w:szCs w:val="22"/>
          <w:lang w:val="sk-SK" w:eastAsia="en-GB"/>
        </w:rPr>
        <w:t xml:space="preserve"> vplyvu na </w:t>
      </w:r>
      <w:r w:rsidR="00132ED4">
        <w:rPr>
          <w:bCs/>
          <w:iCs/>
          <w:szCs w:val="22"/>
          <w:lang w:val="sk-SK" w:eastAsia="en-GB"/>
        </w:rPr>
        <w:t>uvedené</w:t>
      </w:r>
      <w:r w:rsidRPr="00810521">
        <w:rPr>
          <w:bCs/>
          <w:iCs/>
          <w:szCs w:val="22"/>
          <w:lang w:val="sk-SK" w:eastAsia="en-GB"/>
        </w:rPr>
        <w:t xml:space="preserve"> lieky </w:t>
      </w:r>
      <w:r w:rsidR="00AA6035">
        <w:rPr>
          <w:bCs/>
          <w:iCs/>
          <w:szCs w:val="22"/>
          <w:lang w:val="sk-SK" w:eastAsia="en-GB"/>
        </w:rPr>
        <w:t>nie je známy</w:t>
      </w:r>
      <w:r w:rsidRPr="00810521">
        <w:rPr>
          <w:bCs/>
          <w:iCs/>
          <w:szCs w:val="22"/>
          <w:lang w:val="sk-SK" w:eastAsia="en-GB"/>
        </w:rPr>
        <w:t>.</w:t>
      </w:r>
      <w:r w:rsidR="007122E0" w:rsidRPr="00810521">
        <w:rPr>
          <w:bCs/>
          <w:iCs/>
          <w:szCs w:val="22"/>
          <w:lang w:val="sk-SK" w:eastAsia="en-GB"/>
        </w:rPr>
        <w:t xml:space="preserve"> </w:t>
      </w:r>
      <w:r w:rsidRPr="00810521">
        <w:rPr>
          <w:bCs/>
          <w:iCs/>
          <w:szCs w:val="22"/>
          <w:lang w:val="sk-SK" w:eastAsia="en-GB"/>
        </w:rPr>
        <w:t xml:space="preserve">Obmedzené údaje poukazujú na to, že fajčenie môže </w:t>
      </w:r>
      <w:r w:rsidR="00240EFB">
        <w:rPr>
          <w:bCs/>
          <w:iCs/>
          <w:szCs w:val="22"/>
          <w:lang w:val="sk-SK" w:eastAsia="en-GB"/>
        </w:rPr>
        <w:t xml:space="preserve">tiež </w:t>
      </w:r>
      <w:r w:rsidRPr="00810521">
        <w:rPr>
          <w:bCs/>
          <w:iCs/>
          <w:szCs w:val="22"/>
          <w:lang w:val="sk-SK" w:eastAsia="en-GB"/>
        </w:rPr>
        <w:t>indukovať metabolizmus flekainidu a pentazocínu.</w:t>
      </w:r>
    </w:p>
    <w:p w14:paraId="01C07F61" w14:textId="77777777" w:rsidR="007122E0" w:rsidRPr="00810521" w:rsidRDefault="007122E0" w:rsidP="002452CC">
      <w:pPr>
        <w:tabs>
          <w:tab w:val="clear" w:pos="567"/>
        </w:tabs>
        <w:autoSpaceDE w:val="0"/>
        <w:autoSpaceDN w:val="0"/>
        <w:adjustRightInd w:val="0"/>
        <w:spacing w:line="240" w:lineRule="auto"/>
        <w:rPr>
          <w:szCs w:val="22"/>
          <w:lang w:val="sk-SK"/>
        </w:rPr>
      </w:pPr>
    </w:p>
    <w:p w14:paraId="50E34E68" w14:textId="0EFDD44A" w:rsidR="008F223C" w:rsidRPr="00810521" w:rsidRDefault="003868E4" w:rsidP="002452CC">
      <w:pPr>
        <w:pStyle w:val="Text"/>
        <w:spacing w:line="240" w:lineRule="auto"/>
        <w:rPr>
          <w:sz w:val="22"/>
          <w:szCs w:val="22"/>
          <w:lang w:val="sk-SK"/>
        </w:rPr>
      </w:pPr>
      <w:r w:rsidRPr="00810521">
        <w:rPr>
          <w:i/>
          <w:sz w:val="22"/>
          <w:szCs w:val="22"/>
          <w:lang w:val="sk-SK"/>
        </w:rPr>
        <w:t>Prenesená nikotínová závislosť:</w:t>
      </w:r>
      <w:r w:rsidRPr="00810521">
        <w:rPr>
          <w:bCs/>
          <w:iCs/>
          <w:sz w:val="22"/>
          <w:szCs w:val="22"/>
          <w:lang w:val="sk-SK"/>
        </w:rPr>
        <w:t xml:space="preserve"> </w:t>
      </w:r>
      <w:r w:rsidR="009C628B" w:rsidRPr="00B63D42">
        <w:rPr>
          <w:rStyle w:val="tlid-translation"/>
          <w:sz w:val="22"/>
          <w:szCs w:val="22"/>
          <w:lang w:val="sk-SK"/>
        </w:rPr>
        <w:t xml:space="preserve">Prenesená </w:t>
      </w:r>
      <w:r w:rsidR="009C628B">
        <w:rPr>
          <w:rStyle w:val="tlid-translation"/>
          <w:sz w:val="22"/>
          <w:szCs w:val="22"/>
          <w:lang w:val="sk-SK"/>
        </w:rPr>
        <w:t xml:space="preserve">nikotínová </w:t>
      </w:r>
      <w:r w:rsidR="009C628B" w:rsidRPr="00B63D42">
        <w:rPr>
          <w:rStyle w:val="tlid-translation"/>
          <w:sz w:val="22"/>
          <w:szCs w:val="22"/>
          <w:lang w:val="sk-SK"/>
        </w:rPr>
        <w:t xml:space="preserve">závislosť je </w:t>
      </w:r>
      <w:r w:rsidR="009C628B">
        <w:rPr>
          <w:rStyle w:val="tlid-translation"/>
          <w:sz w:val="22"/>
          <w:szCs w:val="22"/>
          <w:lang w:val="sk-SK"/>
        </w:rPr>
        <w:t>zriedkavá</w:t>
      </w:r>
      <w:r w:rsidR="009C628B" w:rsidRPr="00B63D42">
        <w:rPr>
          <w:rStyle w:val="tlid-translation"/>
          <w:sz w:val="22"/>
          <w:szCs w:val="22"/>
          <w:lang w:val="sk-SK"/>
        </w:rPr>
        <w:t xml:space="preserve"> a je menej škodlivá tak aj </w:t>
      </w:r>
      <w:r w:rsidR="009C628B" w:rsidRPr="00810521">
        <w:rPr>
          <w:bCs/>
          <w:iCs/>
          <w:sz w:val="22"/>
          <w:szCs w:val="22"/>
          <w:lang w:val="sk-SK"/>
        </w:rPr>
        <w:t>ľahšie prekonateľná ako závislos</w:t>
      </w:r>
      <w:r w:rsidR="009C628B">
        <w:rPr>
          <w:bCs/>
          <w:iCs/>
          <w:sz w:val="22"/>
          <w:szCs w:val="22"/>
          <w:lang w:val="sk-SK"/>
        </w:rPr>
        <w:t>ť</w:t>
      </w:r>
      <w:r w:rsidR="009D5E3F">
        <w:rPr>
          <w:bCs/>
          <w:iCs/>
          <w:sz w:val="22"/>
          <w:szCs w:val="22"/>
          <w:lang w:val="sk-SK"/>
        </w:rPr>
        <w:t xml:space="preserve"> od fajčenia</w:t>
      </w:r>
      <w:r w:rsidR="009C628B">
        <w:rPr>
          <w:bCs/>
          <w:iCs/>
          <w:sz w:val="22"/>
          <w:szCs w:val="22"/>
          <w:lang w:val="sk-SK"/>
        </w:rPr>
        <w:t>.</w:t>
      </w:r>
    </w:p>
    <w:p w14:paraId="310458D2" w14:textId="62D1154A" w:rsidR="003868E4" w:rsidRPr="00810521" w:rsidRDefault="008F223C" w:rsidP="00A644AE">
      <w:pPr>
        <w:pStyle w:val="Default"/>
        <w:rPr>
          <w:iCs/>
          <w:sz w:val="22"/>
          <w:szCs w:val="22"/>
          <w:lang w:val="sk-SK"/>
        </w:rPr>
      </w:pPr>
      <w:r w:rsidRPr="00810521">
        <w:rPr>
          <w:i/>
          <w:iCs/>
          <w:sz w:val="22"/>
          <w:szCs w:val="22"/>
          <w:lang w:val="sk-SK"/>
        </w:rPr>
        <w:t>Sorbitol (E420)</w:t>
      </w:r>
      <w:r w:rsidR="003868E4" w:rsidRPr="00810521">
        <w:rPr>
          <w:i/>
          <w:iCs/>
          <w:sz w:val="22"/>
          <w:szCs w:val="22"/>
          <w:lang w:val="sk-SK"/>
        </w:rPr>
        <w:t>:</w:t>
      </w:r>
      <w:r w:rsidRPr="00810521">
        <w:rPr>
          <w:i/>
          <w:iCs/>
          <w:sz w:val="22"/>
          <w:szCs w:val="22"/>
          <w:lang w:val="sk-SK"/>
        </w:rPr>
        <w:t xml:space="preserve"> </w:t>
      </w:r>
      <w:r w:rsidR="0085336F" w:rsidRPr="0085336F">
        <w:rPr>
          <w:color w:val="000000"/>
          <w:sz w:val="22"/>
          <w:szCs w:val="22"/>
          <w:lang w:val="sk-SK" w:eastAsia="sk-SK"/>
        </w:rPr>
        <w:t>Pacienti s hereditárnou intoleranciou fruktózy</w:t>
      </w:r>
      <w:r w:rsidR="0085336F">
        <w:rPr>
          <w:color w:val="000000"/>
          <w:sz w:val="22"/>
          <w:szCs w:val="22"/>
          <w:lang w:val="sk-SK" w:eastAsia="sk-SK"/>
        </w:rPr>
        <w:t xml:space="preserve"> </w:t>
      </w:r>
      <w:r w:rsidR="0085336F" w:rsidRPr="0085336F">
        <w:rPr>
          <w:color w:val="000000"/>
          <w:sz w:val="22"/>
          <w:szCs w:val="22"/>
          <w:lang w:val="sk-SK" w:eastAsia="sk-SK"/>
        </w:rPr>
        <w:t>(HFI) nesmú užiť/nesmie im byť podaný tento</w:t>
      </w:r>
      <w:r w:rsidR="0085336F">
        <w:rPr>
          <w:color w:val="000000"/>
          <w:sz w:val="22"/>
          <w:szCs w:val="22"/>
          <w:lang w:val="sk-SK" w:eastAsia="sk-SK"/>
        </w:rPr>
        <w:t xml:space="preserve"> </w:t>
      </w:r>
      <w:r w:rsidR="0085336F" w:rsidRPr="0085336F">
        <w:rPr>
          <w:color w:val="000000"/>
          <w:sz w:val="22"/>
          <w:szCs w:val="22"/>
          <w:lang w:val="sk-SK" w:eastAsia="sk-SK"/>
        </w:rPr>
        <w:t>liek.</w:t>
      </w:r>
      <w:r w:rsidR="0085336F" w:rsidRPr="0085336F" w:rsidDel="0085336F">
        <w:rPr>
          <w:color w:val="000000"/>
          <w:sz w:val="22"/>
          <w:szCs w:val="22"/>
          <w:lang w:val="sk-SK" w:eastAsia="sk-SK"/>
        </w:rPr>
        <w:t xml:space="preserve"> </w:t>
      </w:r>
    </w:p>
    <w:p w14:paraId="72E24DFE" w14:textId="77777777" w:rsidR="00A644AE" w:rsidRDefault="00A644AE" w:rsidP="00A644AE">
      <w:pPr>
        <w:pStyle w:val="Text"/>
        <w:spacing w:after="0" w:line="240" w:lineRule="auto"/>
        <w:rPr>
          <w:i/>
          <w:iCs/>
          <w:sz w:val="22"/>
          <w:szCs w:val="22"/>
          <w:lang w:val="sk-SK"/>
        </w:rPr>
      </w:pPr>
    </w:p>
    <w:p w14:paraId="0ED02BA3" w14:textId="7D0639BF" w:rsidR="008F223C" w:rsidRPr="00810521" w:rsidRDefault="008F223C" w:rsidP="002452CC">
      <w:pPr>
        <w:pStyle w:val="Text"/>
        <w:spacing w:line="240" w:lineRule="auto"/>
        <w:rPr>
          <w:iCs/>
          <w:sz w:val="22"/>
          <w:szCs w:val="22"/>
          <w:lang w:val="sk-SK"/>
        </w:rPr>
      </w:pPr>
      <w:r w:rsidRPr="00810521">
        <w:rPr>
          <w:i/>
          <w:iCs/>
          <w:sz w:val="22"/>
          <w:szCs w:val="22"/>
          <w:lang w:val="sk-SK"/>
        </w:rPr>
        <w:t>Butylhydroxytolu</w:t>
      </w:r>
      <w:r w:rsidR="003868E4" w:rsidRPr="00810521">
        <w:rPr>
          <w:i/>
          <w:iCs/>
          <w:sz w:val="22"/>
          <w:szCs w:val="22"/>
          <w:lang w:val="sk-SK"/>
        </w:rPr>
        <w:t>é</w:t>
      </w:r>
      <w:r w:rsidRPr="00810521">
        <w:rPr>
          <w:i/>
          <w:iCs/>
          <w:sz w:val="22"/>
          <w:szCs w:val="22"/>
          <w:lang w:val="sk-SK"/>
        </w:rPr>
        <w:t>n (E321):</w:t>
      </w:r>
      <w:r w:rsidRPr="00810521">
        <w:rPr>
          <w:iCs/>
          <w:sz w:val="22"/>
          <w:szCs w:val="22"/>
          <w:lang w:val="sk-SK"/>
        </w:rPr>
        <w:t xml:space="preserve"> M</w:t>
      </w:r>
      <w:r w:rsidR="003868E4" w:rsidRPr="00810521">
        <w:rPr>
          <w:iCs/>
          <w:sz w:val="22"/>
          <w:szCs w:val="22"/>
          <w:lang w:val="sk-SK"/>
        </w:rPr>
        <w:t>ôže vyvolať podráždenie slizníc</w:t>
      </w:r>
      <w:r w:rsidRPr="00810521">
        <w:rPr>
          <w:iCs/>
          <w:sz w:val="22"/>
          <w:szCs w:val="22"/>
          <w:lang w:val="sk-SK"/>
        </w:rPr>
        <w:t>.</w:t>
      </w:r>
    </w:p>
    <w:p w14:paraId="6326BA4B" w14:textId="41D85A87" w:rsidR="00A125DB" w:rsidRPr="00810521" w:rsidRDefault="004A6D7C" w:rsidP="00316557">
      <w:pPr>
        <w:pStyle w:val="Text"/>
        <w:spacing w:after="0" w:line="240" w:lineRule="auto"/>
        <w:rPr>
          <w:iCs/>
          <w:sz w:val="22"/>
          <w:szCs w:val="22"/>
          <w:lang w:val="sk-SK"/>
        </w:rPr>
      </w:pPr>
      <w:r w:rsidRPr="0085336F">
        <w:rPr>
          <w:i/>
          <w:iCs/>
          <w:sz w:val="22"/>
          <w:szCs w:val="22"/>
          <w:lang w:val="sk-SK"/>
        </w:rPr>
        <w:t>Sod</w:t>
      </w:r>
      <w:r w:rsidR="003868E4" w:rsidRPr="0085336F">
        <w:rPr>
          <w:i/>
          <w:iCs/>
          <w:sz w:val="22"/>
          <w:szCs w:val="22"/>
          <w:lang w:val="sk-SK"/>
        </w:rPr>
        <w:t>ík</w:t>
      </w:r>
      <w:r w:rsidRPr="0085336F">
        <w:rPr>
          <w:i/>
          <w:iCs/>
          <w:sz w:val="22"/>
          <w:szCs w:val="22"/>
          <w:lang w:val="sk-SK"/>
        </w:rPr>
        <w:t xml:space="preserve">: </w:t>
      </w:r>
      <w:r w:rsidR="0085336F" w:rsidRPr="00316557">
        <w:rPr>
          <w:sz w:val="22"/>
          <w:szCs w:val="22"/>
          <w:lang w:val="sk-SK"/>
        </w:rPr>
        <w:t xml:space="preserve">Tento liek obsahuje menej ako 1 mmol sodíka (23 mg) v , t.j. v podstate zanedbateľné množstvo sodíka. </w:t>
      </w:r>
    </w:p>
    <w:p w14:paraId="5FC5C448" w14:textId="77777777" w:rsidR="008F223C" w:rsidRPr="00810521" w:rsidRDefault="003868E4" w:rsidP="00316557">
      <w:pPr>
        <w:pStyle w:val="Text"/>
        <w:spacing w:after="0" w:line="240" w:lineRule="auto"/>
        <w:rPr>
          <w:iCs/>
          <w:sz w:val="22"/>
          <w:szCs w:val="22"/>
          <w:lang w:val="sk-SK"/>
        </w:rPr>
      </w:pPr>
      <w:r w:rsidRPr="00810521">
        <w:rPr>
          <w:sz w:val="22"/>
          <w:szCs w:val="22"/>
          <w:lang w:val="sk-SK"/>
        </w:rPr>
        <w:t>Pri pokuse odvyknúť si od fajčenia používatelia nesmú striedať nikotínové žuvačky s nikotínovými pastilkami, pretože farmakokinetické údaje poukazujú na vyššiu dostupnosť nikotínu z niektorých pastiliek v porovnaní s nikotínovými žuvačkami</w:t>
      </w:r>
      <w:r w:rsidR="008F223C" w:rsidRPr="00810521">
        <w:rPr>
          <w:iCs/>
          <w:sz w:val="22"/>
          <w:szCs w:val="22"/>
          <w:lang w:val="sk-SK"/>
        </w:rPr>
        <w:t>.</w:t>
      </w:r>
    </w:p>
    <w:p w14:paraId="4107F3B8" w14:textId="77777777" w:rsidR="00016623" w:rsidRPr="00810521" w:rsidRDefault="00016623" w:rsidP="0085336F">
      <w:pPr>
        <w:pStyle w:val="Text"/>
        <w:spacing w:after="0" w:line="240" w:lineRule="auto"/>
        <w:rPr>
          <w:sz w:val="22"/>
          <w:szCs w:val="22"/>
          <w:lang w:val="sk-SK"/>
        </w:rPr>
      </w:pPr>
    </w:p>
    <w:p w14:paraId="691DB375" w14:textId="77777777" w:rsidR="00016623" w:rsidRPr="00810521" w:rsidRDefault="00016623">
      <w:pPr>
        <w:spacing w:line="240" w:lineRule="auto"/>
        <w:rPr>
          <w:b/>
          <w:szCs w:val="22"/>
          <w:lang w:val="sk-SK"/>
        </w:rPr>
      </w:pPr>
      <w:r w:rsidRPr="00810521">
        <w:rPr>
          <w:b/>
          <w:szCs w:val="22"/>
          <w:lang w:val="sk-SK"/>
        </w:rPr>
        <w:t>4.5</w:t>
      </w:r>
      <w:r w:rsidRPr="00810521">
        <w:rPr>
          <w:b/>
          <w:szCs w:val="22"/>
          <w:lang w:val="sk-SK"/>
        </w:rPr>
        <w:tab/>
        <w:t>Liekové a iné interakcie</w:t>
      </w:r>
    </w:p>
    <w:p w14:paraId="337A72A3" w14:textId="77777777" w:rsidR="001D29E6" w:rsidRPr="00810521" w:rsidRDefault="001D29E6">
      <w:pPr>
        <w:spacing w:line="240" w:lineRule="auto"/>
        <w:rPr>
          <w:szCs w:val="22"/>
          <w:lang w:val="sk-SK"/>
        </w:rPr>
      </w:pPr>
    </w:p>
    <w:p w14:paraId="7B8C969A" w14:textId="77777777" w:rsidR="008F223C" w:rsidRPr="00810521" w:rsidRDefault="00016623">
      <w:pPr>
        <w:tabs>
          <w:tab w:val="clear" w:pos="567"/>
        </w:tabs>
        <w:autoSpaceDE w:val="0"/>
        <w:autoSpaceDN w:val="0"/>
        <w:adjustRightInd w:val="0"/>
        <w:spacing w:line="240" w:lineRule="auto"/>
        <w:rPr>
          <w:bCs/>
          <w:iCs/>
          <w:szCs w:val="22"/>
          <w:lang w:val="sk-SK" w:eastAsia="en-GB"/>
        </w:rPr>
      </w:pPr>
      <w:r w:rsidRPr="00810521">
        <w:rPr>
          <w:szCs w:val="22"/>
          <w:lang w:val="sk-SK"/>
        </w:rPr>
        <w:t xml:space="preserve">Medzi náhradnou nikotínovou liečbou a inými liekmi sa </w:t>
      </w:r>
      <w:r w:rsidR="00F52743">
        <w:rPr>
          <w:szCs w:val="22"/>
          <w:lang w:val="sk-SK"/>
        </w:rPr>
        <w:t xml:space="preserve">jednoznačne </w:t>
      </w:r>
      <w:r w:rsidRPr="00810521">
        <w:rPr>
          <w:szCs w:val="22"/>
          <w:lang w:val="sk-SK"/>
        </w:rPr>
        <w:t xml:space="preserve">nepreukázali žiadne klinicky významné interakcie. Nikotín však môže zvyšovať hemodynamické účinky adenozínu, t.j. môže </w:t>
      </w:r>
      <w:r w:rsidRPr="00810521">
        <w:rPr>
          <w:szCs w:val="22"/>
          <w:lang w:val="sk-SK"/>
        </w:rPr>
        <w:lastRenderedPageBreak/>
        <w:t>zvýšiť krvný tlak a srdcovú frekvenciu a</w:t>
      </w:r>
      <w:r w:rsidR="00E95625">
        <w:rPr>
          <w:szCs w:val="22"/>
          <w:lang w:val="sk-SK"/>
        </w:rPr>
        <w:t xml:space="preserve"> tiež </w:t>
      </w:r>
      <w:r w:rsidRPr="00810521">
        <w:rPr>
          <w:szCs w:val="22"/>
          <w:lang w:val="sk-SK"/>
        </w:rPr>
        <w:t xml:space="preserve">môže zvýšiť bolesť (bolesť na hrudníku anginózneho typu) </w:t>
      </w:r>
      <w:r w:rsidR="0027158D">
        <w:rPr>
          <w:szCs w:val="22"/>
          <w:lang w:val="sk-SK"/>
        </w:rPr>
        <w:t xml:space="preserve">ako reakciu </w:t>
      </w:r>
      <w:r w:rsidRPr="00810521">
        <w:rPr>
          <w:szCs w:val="22"/>
          <w:lang w:val="sk-SK"/>
        </w:rPr>
        <w:t>vyvolan</w:t>
      </w:r>
      <w:r w:rsidR="0027158D">
        <w:rPr>
          <w:szCs w:val="22"/>
          <w:lang w:val="sk-SK"/>
        </w:rPr>
        <w:t>ú</w:t>
      </w:r>
      <w:r w:rsidRPr="00810521">
        <w:rPr>
          <w:szCs w:val="22"/>
          <w:lang w:val="sk-SK"/>
        </w:rPr>
        <w:t xml:space="preserve"> podan</w:t>
      </w:r>
      <w:r w:rsidR="0006573F" w:rsidRPr="00810521">
        <w:rPr>
          <w:szCs w:val="22"/>
          <w:lang w:val="sk-SK"/>
        </w:rPr>
        <w:t>ím</w:t>
      </w:r>
      <w:r w:rsidRPr="00810521">
        <w:rPr>
          <w:szCs w:val="22"/>
          <w:lang w:val="sk-SK"/>
        </w:rPr>
        <w:t xml:space="preserve"> adenozínu (pozri časť 4.4).</w:t>
      </w:r>
    </w:p>
    <w:p w14:paraId="5B7A8569" w14:textId="77777777" w:rsidR="007122E0" w:rsidRPr="00810521" w:rsidRDefault="007122E0">
      <w:pPr>
        <w:tabs>
          <w:tab w:val="clear" w:pos="567"/>
        </w:tabs>
        <w:autoSpaceDE w:val="0"/>
        <w:autoSpaceDN w:val="0"/>
        <w:adjustRightInd w:val="0"/>
        <w:spacing w:line="240" w:lineRule="auto"/>
        <w:rPr>
          <w:szCs w:val="22"/>
          <w:lang w:val="sk-SK"/>
        </w:rPr>
      </w:pPr>
    </w:p>
    <w:p w14:paraId="065CE38A" w14:textId="77777777" w:rsidR="00F408D6" w:rsidRPr="00810521" w:rsidRDefault="00C14C9E">
      <w:pPr>
        <w:spacing w:line="240" w:lineRule="auto"/>
        <w:rPr>
          <w:szCs w:val="22"/>
          <w:lang w:val="sk-SK"/>
        </w:rPr>
      </w:pPr>
      <w:r w:rsidRPr="00810521">
        <w:rPr>
          <w:szCs w:val="22"/>
          <w:lang w:val="sk-SK"/>
        </w:rPr>
        <w:t>Samotné odvykanie od fajčenia si môže vyžiadať úpravu liečby niektorými liekmi</w:t>
      </w:r>
      <w:r w:rsidR="008F223C" w:rsidRPr="00810521">
        <w:rPr>
          <w:szCs w:val="22"/>
          <w:lang w:val="sk-SK"/>
        </w:rPr>
        <w:t>.</w:t>
      </w:r>
    </w:p>
    <w:p w14:paraId="3491E92B" w14:textId="77777777" w:rsidR="001D29E6" w:rsidRPr="00810521" w:rsidRDefault="001D29E6">
      <w:pPr>
        <w:spacing w:line="240" w:lineRule="auto"/>
        <w:rPr>
          <w:szCs w:val="22"/>
          <w:lang w:val="sk-SK"/>
        </w:rPr>
      </w:pPr>
    </w:p>
    <w:p w14:paraId="5CAAEDC3" w14:textId="77777777" w:rsidR="00C14C9E" w:rsidRPr="00810521" w:rsidRDefault="00C14C9E" w:rsidP="00C14C9E">
      <w:pPr>
        <w:spacing w:line="240" w:lineRule="auto"/>
        <w:rPr>
          <w:b/>
          <w:szCs w:val="22"/>
          <w:lang w:val="sk-SK"/>
        </w:rPr>
      </w:pPr>
      <w:r w:rsidRPr="00810521">
        <w:rPr>
          <w:b/>
          <w:szCs w:val="22"/>
          <w:lang w:val="sk-SK"/>
        </w:rPr>
        <w:t>4.6</w:t>
      </w:r>
      <w:r w:rsidRPr="00810521">
        <w:rPr>
          <w:b/>
          <w:szCs w:val="22"/>
          <w:lang w:val="sk-SK"/>
        </w:rPr>
        <w:tab/>
        <w:t>Fertilita, gravidita a laktácia</w:t>
      </w:r>
    </w:p>
    <w:p w14:paraId="24703532" w14:textId="77777777" w:rsidR="00BA32F4" w:rsidRPr="00810521" w:rsidRDefault="00BA32F4" w:rsidP="002452CC">
      <w:pPr>
        <w:tabs>
          <w:tab w:val="clear" w:pos="567"/>
        </w:tabs>
        <w:spacing w:line="240" w:lineRule="auto"/>
        <w:rPr>
          <w:noProof/>
          <w:szCs w:val="22"/>
          <w:u w:val="single"/>
          <w:lang w:val="sk-SK"/>
        </w:rPr>
      </w:pPr>
    </w:p>
    <w:p w14:paraId="7FB59374" w14:textId="77777777" w:rsidR="00C14C9E" w:rsidRPr="00810521" w:rsidRDefault="00C14C9E" w:rsidP="00C14C9E">
      <w:pPr>
        <w:pStyle w:val="Text"/>
        <w:keepNext/>
        <w:keepLines/>
        <w:spacing w:after="0" w:line="240" w:lineRule="auto"/>
        <w:rPr>
          <w:sz w:val="22"/>
          <w:szCs w:val="22"/>
          <w:u w:val="single"/>
          <w:lang w:val="sk-SK"/>
        </w:rPr>
      </w:pPr>
      <w:r w:rsidRPr="00810521">
        <w:rPr>
          <w:sz w:val="22"/>
          <w:szCs w:val="22"/>
          <w:u w:val="single"/>
          <w:lang w:val="sk-SK"/>
        </w:rPr>
        <w:t>Gravidita</w:t>
      </w:r>
    </w:p>
    <w:p w14:paraId="73E6D69A" w14:textId="77777777" w:rsidR="00C14C9E" w:rsidRPr="00810521" w:rsidRDefault="00C14C9E" w:rsidP="00C14C9E">
      <w:pPr>
        <w:pStyle w:val="Text"/>
        <w:keepNext/>
        <w:keepLines/>
        <w:spacing w:after="0" w:line="240" w:lineRule="auto"/>
        <w:rPr>
          <w:bCs/>
          <w:iCs/>
          <w:sz w:val="22"/>
          <w:szCs w:val="22"/>
          <w:lang w:val="sk-SK"/>
        </w:rPr>
      </w:pPr>
    </w:p>
    <w:p w14:paraId="79C3CFBF" w14:textId="77777777" w:rsidR="00C14C9E" w:rsidRPr="00810521" w:rsidRDefault="00C14C9E" w:rsidP="00C14C9E">
      <w:pPr>
        <w:pStyle w:val="Text"/>
        <w:spacing w:after="0" w:line="240" w:lineRule="auto"/>
        <w:rPr>
          <w:sz w:val="22"/>
          <w:szCs w:val="22"/>
          <w:lang w:val="sk-SK"/>
        </w:rPr>
      </w:pPr>
      <w:r w:rsidRPr="00810521">
        <w:rPr>
          <w:sz w:val="22"/>
          <w:szCs w:val="22"/>
          <w:lang w:val="sk-SK"/>
        </w:rPr>
        <w:t>Fajčenie počas gravidity sa dáva do súvislosti s rizikami, akými sú intrauterinná retardácia rastu plodu, predčasný pôrod alebo narodenie mŕtveho plodu. Jedinou najúčinnejšou intervenciou vedúcou k zlepšeniu zdravia tehotnej fajčiarky aj zdravia jej dieťaťa je prestať úplne fajčiť. Čím skôr sa dosiahne abstinencia fajčenia, tým lepšie.</w:t>
      </w:r>
    </w:p>
    <w:p w14:paraId="6805D1B0" w14:textId="77777777" w:rsidR="00C14C9E" w:rsidRPr="00810521" w:rsidRDefault="00C14C9E" w:rsidP="00C14C9E">
      <w:pPr>
        <w:pStyle w:val="Text"/>
        <w:spacing w:after="0" w:line="240" w:lineRule="auto"/>
        <w:rPr>
          <w:sz w:val="22"/>
          <w:szCs w:val="22"/>
          <w:lang w:val="sk-SK"/>
        </w:rPr>
      </w:pPr>
    </w:p>
    <w:p w14:paraId="424A3E28" w14:textId="77777777" w:rsidR="00C53ACC" w:rsidRPr="00810521" w:rsidRDefault="00C14C9E" w:rsidP="00C14C9E">
      <w:pPr>
        <w:tabs>
          <w:tab w:val="clear" w:pos="567"/>
        </w:tabs>
        <w:spacing w:line="240" w:lineRule="auto"/>
        <w:rPr>
          <w:noProof/>
          <w:szCs w:val="22"/>
          <w:u w:val="single"/>
          <w:lang w:val="sk-SK"/>
        </w:rPr>
      </w:pPr>
      <w:r w:rsidRPr="00810521">
        <w:rPr>
          <w:szCs w:val="22"/>
          <w:lang w:val="sk-SK"/>
        </w:rPr>
        <w:t xml:space="preserve">V ideálnom prípade by sa malo odvyknutie od fajčenia v období gravidity dosiahnuť bez NRT. Ženám, ktoré nedokážu </w:t>
      </w:r>
      <w:r w:rsidR="004E0613" w:rsidRPr="00810521">
        <w:rPr>
          <w:szCs w:val="22"/>
          <w:lang w:val="sk-SK"/>
        </w:rPr>
        <w:t>skon</w:t>
      </w:r>
      <w:r w:rsidR="004E0613">
        <w:rPr>
          <w:szCs w:val="22"/>
          <w:lang w:val="sk-SK"/>
        </w:rPr>
        <w:t>či</w:t>
      </w:r>
      <w:r w:rsidR="004E0613" w:rsidRPr="00810521">
        <w:rPr>
          <w:szCs w:val="22"/>
          <w:lang w:val="sk-SK"/>
        </w:rPr>
        <w:t xml:space="preserve">ť </w:t>
      </w:r>
      <w:r w:rsidRPr="00810521">
        <w:rPr>
          <w:szCs w:val="22"/>
          <w:lang w:val="sk-SK"/>
        </w:rPr>
        <w:t xml:space="preserve">s fajčením samé, však </w:t>
      </w:r>
      <w:r w:rsidR="00734AF1">
        <w:rPr>
          <w:szCs w:val="22"/>
          <w:lang w:val="sk-SK"/>
        </w:rPr>
        <w:t>lekár</w:t>
      </w:r>
      <w:r w:rsidRPr="00810521">
        <w:rPr>
          <w:szCs w:val="22"/>
          <w:lang w:val="sk-SK"/>
        </w:rPr>
        <w:t xml:space="preserve"> môže odporučiť NRT ako pomoc pri pokuse odvyknúť si od fajčenia. Vzhľadom na nižšiu maximálnu plazmatickú koncentráciu nikotínu a bez ďalšej expozície polycyklickým uhľovodíkom a oxidu uhoľnatému je riziko súvisiace s použitím NRT pre plod nižšie ako riziko predpokladané pri fajčení tabaku.</w:t>
      </w:r>
    </w:p>
    <w:p w14:paraId="353F499E" w14:textId="77777777" w:rsidR="008F223C" w:rsidRPr="00810521" w:rsidRDefault="008F223C" w:rsidP="002452CC">
      <w:pPr>
        <w:tabs>
          <w:tab w:val="clear" w:pos="567"/>
        </w:tabs>
        <w:spacing w:line="240" w:lineRule="auto"/>
        <w:rPr>
          <w:noProof/>
          <w:szCs w:val="22"/>
          <w:u w:val="single"/>
          <w:lang w:val="sk-SK"/>
        </w:rPr>
      </w:pPr>
    </w:p>
    <w:p w14:paraId="57F7F801" w14:textId="77777777" w:rsidR="00A505DF" w:rsidRPr="00810521" w:rsidRDefault="006C14CB" w:rsidP="002452CC">
      <w:pPr>
        <w:pStyle w:val="Text"/>
        <w:spacing w:after="0" w:line="240" w:lineRule="auto"/>
        <w:rPr>
          <w:sz w:val="22"/>
          <w:szCs w:val="22"/>
          <w:lang w:val="sk-SK"/>
        </w:rPr>
      </w:pPr>
      <w:r w:rsidRPr="00810521">
        <w:rPr>
          <w:sz w:val="22"/>
          <w:szCs w:val="22"/>
          <w:lang w:val="sk-SK"/>
        </w:rPr>
        <w:t>Keďže nikotín prechádza do tela plodu a ovplyvňuje dýchacie pohyby a spôsobom závislým od dávky ovplyvňuje placentárnu/fetálnu cirkuláciu, rozhodnutie použiť NRT treba urobiť v čo najskoršom štádiu gravidity. Cieľom má byť používanie NRT iba 2 </w:t>
      </w:r>
      <w:r w:rsidRPr="00810521">
        <w:rPr>
          <w:sz w:val="22"/>
          <w:szCs w:val="22"/>
          <w:lang w:val="sk-SK"/>
        </w:rPr>
        <w:noBreakHyphen/>
        <w:t> 3 mesiace.</w:t>
      </w:r>
    </w:p>
    <w:p w14:paraId="5EF234C0" w14:textId="77777777" w:rsidR="006C14CB" w:rsidRPr="00810521" w:rsidRDefault="006C14CB" w:rsidP="002452CC">
      <w:pPr>
        <w:pStyle w:val="Text"/>
        <w:spacing w:after="0" w:line="240" w:lineRule="auto"/>
        <w:rPr>
          <w:sz w:val="22"/>
          <w:szCs w:val="22"/>
          <w:lang w:val="sk-SK"/>
        </w:rPr>
      </w:pPr>
    </w:p>
    <w:p w14:paraId="0CDE834B" w14:textId="77777777" w:rsidR="008F223C" w:rsidRPr="00810521" w:rsidRDefault="006C14CB" w:rsidP="002452CC">
      <w:pPr>
        <w:tabs>
          <w:tab w:val="clear" w:pos="567"/>
        </w:tabs>
        <w:spacing w:line="240" w:lineRule="auto"/>
        <w:rPr>
          <w:noProof/>
          <w:szCs w:val="22"/>
          <w:u w:val="single"/>
          <w:lang w:val="sk-SK"/>
        </w:rPr>
      </w:pPr>
      <w:r w:rsidRPr="00810521">
        <w:rPr>
          <w:szCs w:val="22"/>
          <w:lang w:val="sk-SK"/>
        </w:rPr>
        <w:t>Lieky s prerušovaným podávaním môžu byť vhodnejšie, pretože zvyčajne poskytujú nižšiu dennú dávku nikotínu ako nikotínové náplasti. Použitie nikotínových náplastí však môže byť vhodnejšie, ak žena počas gravidity trpí nauzeou.</w:t>
      </w:r>
    </w:p>
    <w:p w14:paraId="4F5F8A0B" w14:textId="77777777" w:rsidR="008F223C" w:rsidRPr="00810521" w:rsidRDefault="008F223C" w:rsidP="002452CC">
      <w:pPr>
        <w:tabs>
          <w:tab w:val="clear" w:pos="567"/>
        </w:tabs>
        <w:spacing w:line="240" w:lineRule="auto"/>
        <w:rPr>
          <w:noProof/>
          <w:szCs w:val="22"/>
          <w:u w:val="single"/>
          <w:lang w:val="sk-SK"/>
        </w:rPr>
      </w:pPr>
    </w:p>
    <w:p w14:paraId="1F3FB1DF" w14:textId="2415CEC0" w:rsidR="00C53ACC" w:rsidRPr="00810521" w:rsidRDefault="0085336F" w:rsidP="002452CC">
      <w:pPr>
        <w:tabs>
          <w:tab w:val="clear" w:pos="567"/>
        </w:tabs>
        <w:spacing w:line="240" w:lineRule="auto"/>
        <w:rPr>
          <w:noProof/>
          <w:szCs w:val="22"/>
          <w:u w:val="single"/>
          <w:lang w:val="sk-SK"/>
        </w:rPr>
      </w:pPr>
      <w:r>
        <w:rPr>
          <w:noProof/>
          <w:szCs w:val="22"/>
          <w:u w:val="single"/>
          <w:lang w:val="sk-SK"/>
        </w:rPr>
        <w:t>Dojčenie</w:t>
      </w:r>
    </w:p>
    <w:p w14:paraId="699784BC" w14:textId="77777777" w:rsidR="006C14CB" w:rsidRPr="00810521" w:rsidRDefault="006C14CB" w:rsidP="006C14CB">
      <w:pPr>
        <w:pStyle w:val="Text"/>
        <w:spacing w:after="0" w:line="240" w:lineRule="auto"/>
        <w:rPr>
          <w:sz w:val="22"/>
          <w:szCs w:val="22"/>
          <w:lang w:val="sk-SK"/>
        </w:rPr>
      </w:pPr>
      <w:r w:rsidRPr="00810521">
        <w:rPr>
          <w:sz w:val="22"/>
          <w:szCs w:val="22"/>
          <w:lang w:val="sk-SK"/>
        </w:rPr>
        <w:t>Nikotín pochádzajúci z fajčenia a z NRT prechádza do materského mlieka. Množstvo nikotínu, ktorému je dojča vystavené v dôsledku NRT, je však relatívne malé a menej nebezpečné ako sekundárny tabakový dym, ktorému by inak bolo dojča vystavené.</w:t>
      </w:r>
    </w:p>
    <w:p w14:paraId="5607A02C" w14:textId="77777777" w:rsidR="006C14CB" w:rsidRPr="00810521" w:rsidRDefault="006C14CB" w:rsidP="006C14CB">
      <w:pPr>
        <w:pStyle w:val="Text"/>
        <w:spacing w:after="0" w:line="240" w:lineRule="auto"/>
        <w:rPr>
          <w:sz w:val="22"/>
          <w:szCs w:val="22"/>
          <w:lang w:val="sk-SK"/>
        </w:rPr>
      </w:pPr>
      <w:r w:rsidRPr="00810521">
        <w:rPr>
          <w:sz w:val="22"/>
          <w:szCs w:val="22"/>
          <w:lang w:val="sk-SK"/>
        </w:rPr>
        <w:t>V ideálnom prípade by sa malo odvyknutie od fajčenia v období laktácie dosiahnuť bez NRT. Ženám, ktoré nedokážu skon</w:t>
      </w:r>
      <w:r w:rsidR="00F52743">
        <w:rPr>
          <w:sz w:val="22"/>
          <w:szCs w:val="22"/>
          <w:lang w:val="sk-SK"/>
        </w:rPr>
        <w:t>čiť</w:t>
      </w:r>
      <w:r w:rsidRPr="00810521">
        <w:rPr>
          <w:sz w:val="22"/>
          <w:szCs w:val="22"/>
          <w:lang w:val="sk-SK"/>
        </w:rPr>
        <w:t xml:space="preserve"> s fajčením samé, však </w:t>
      </w:r>
      <w:r w:rsidR="00734AF1">
        <w:rPr>
          <w:sz w:val="22"/>
          <w:szCs w:val="22"/>
          <w:lang w:val="sk-SK"/>
        </w:rPr>
        <w:t>lekár</w:t>
      </w:r>
      <w:r w:rsidRPr="00810521">
        <w:rPr>
          <w:sz w:val="22"/>
          <w:szCs w:val="22"/>
          <w:lang w:val="sk-SK"/>
        </w:rPr>
        <w:t xml:space="preserve"> môže odporučiť NRT ako pomoc pri pokuse odvyknúť si od fajčenia.</w:t>
      </w:r>
    </w:p>
    <w:p w14:paraId="7D989185" w14:textId="77777777" w:rsidR="006C14CB" w:rsidRPr="00810521" w:rsidRDefault="006C14CB" w:rsidP="006C14CB">
      <w:pPr>
        <w:pStyle w:val="Text"/>
        <w:spacing w:after="0" w:line="240" w:lineRule="auto"/>
        <w:rPr>
          <w:sz w:val="22"/>
          <w:szCs w:val="22"/>
          <w:lang w:val="sk-SK"/>
        </w:rPr>
      </w:pPr>
    </w:p>
    <w:p w14:paraId="61139DD7" w14:textId="77777777" w:rsidR="006C14CB" w:rsidRPr="00810521" w:rsidRDefault="006C14CB" w:rsidP="006C14CB">
      <w:pPr>
        <w:pStyle w:val="Text"/>
        <w:spacing w:after="0" w:line="240" w:lineRule="auto"/>
        <w:rPr>
          <w:sz w:val="22"/>
          <w:szCs w:val="22"/>
          <w:lang w:val="sk-SK"/>
        </w:rPr>
      </w:pPr>
      <w:r w:rsidRPr="00810521">
        <w:rPr>
          <w:sz w:val="22"/>
          <w:szCs w:val="22"/>
          <w:lang w:val="sk-SK"/>
        </w:rPr>
        <w:t xml:space="preserve">Používanie liekov NRT s prerušovaným podávaním v porovnaní s nikotínovými náplasťami môže minimalizovať množstvo nikotínu v materskom mlieku, keďže interval medzi podaním lieku NRT a kŕmením môže byť taký dlhý, ako je potrebné. </w:t>
      </w:r>
      <w:r w:rsidR="0069043F" w:rsidRPr="00B93BBF">
        <w:rPr>
          <w:sz w:val="22"/>
          <w:szCs w:val="22"/>
          <w:lang w:val="sk-SK"/>
        </w:rPr>
        <w:t>Ženy majú vziať do úvahy čas dojčenia predtým, ako užijú tento liek</w:t>
      </w:r>
      <w:r w:rsidRPr="00810521">
        <w:rPr>
          <w:sz w:val="22"/>
          <w:szCs w:val="22"/>
          <w:lang w:val="sk-SK"/>
        </w:rPr>
        <w:t>.</w:t>
      </w:r>
    </w:p>
    <w:p w14:paraId="489B2B21" w14:textId="77777777" w:rsidR="006C14CB" w:rsidRPr="00810521" w:rsidRDefault="006C14CB" w:rsidP="006C14CB">
      <w:pPr>
        <w:pStyle w:val="Text"/>
        <w:spacing w:after="0" w:line="240" w:lineRule="auto"/>
        <w:rPr>
          <w:sz w:val="22"/>
          <w:szCs w:val="22"/>
          <w:lang w:val="sk-SK"/>
        </w:rPr>
      </w:pPr>
    </w:p>
    <w:p w14:paraId="03D26BA8" w14:textId="77777777" w:rsidR="007122E0" w:rsidRPr="00810521" w:rsidRDefault="007122E0" w:rsidP="002452CC">
      <w:pPr>
        <w:tabs>
          <w:tab w:val="clear" w:pos="567"/>
        </w:tabs>
        <w:spacing w:line="240" w:lineRule="auto"/>
        <w:rPr>
          <w:noProof/>
          <w:szCs w:val="22"/>
          <w:u w:val="single"/>
          <w:lang w:val="sk-SK"/>
        </w:rPr>
      </w:pPr>
      <w:r w:rsidRPr="00810521">
        <w:rPr>
          <w:noProof/>
          <w:szCs w:val="22"/>
          <w:u w:val="single"/>
          <w:lang w:val="sk-SK"/>
        </w:rPr>
        <w:t>Fertilit</w:t>
      </w:r>
      <w:r w:rsidR="006C14CB" w:rsidRPr="00810521">
        <w:rPr>
          <w:noProof/>
          <w:szCs w:val="22"/>
          <w:u w:val="single"/>
          <w:lang w:val="sk-SK"/>
        </w:rPr>
        <w:t>a</w:t>
      </w:r>
    </w:p>
    <w:p w14:paraId="441B7E20" w14:textId="77777777" w:rsidR="006F6440" w:rsidRDefault="006F6440" w:rsidP="006F6440">
      <w:pPr>
        <w:pStyle w:val="Text"/>
        <w:spacing w:after="0" w:line="240" w:lineRule="auto"/>
        <w:rPr>
          <w:sz w:val="22"/>
          <w:szCs w:val="22"/>
          <w:lang w:val="sk-SK"/>
        </w:rPr>
      </w:pPr>
      <w:r w:rsidRPr="00810521">
        <w:rPr>
          <w:sz w:val="22"/>
          <w:szCs w:val="22"/>
          <w:lang w:val="sk-SK"/>
        </w:rPr>
        <w:t>Štúdie na potkaních samcoch preukázali, že nikotín môže znížiť hmotnosť semenníkov, spôsobiť reverzibilný pokles počtu Sertoliho buniek s narušením spermatogenézy a viesť k rôznym zmenám nadsemenníkov a semenovodov. U ľudí však výskyt podobných účinkov nebol hlásený.</w:t>
      </w:r>
    </w:p>
    <w:p w14:paraId="6DC263F8" w14:textId="77777777" w:rsidR="006F6440" w:rsidRPr="00810521" w:rsidRDefault="006F6440" w:rsidP="002452CC">
      <w:pPr>
        <w:spacing w:line="240" w:lineRule="auto"/>
        <w:rPr>
          <w:color w:val="000000"/>
          <w:szCs w:val="22"/>
          <w:lang w:val="sk-SK"/>
        </w:rPr>
      </w:pPr>
    </w:p>
    <w:p w14:paraId="558212D5" w14:textId="77777777" w:rsidR="00565C61" w:rsidRPr="00810521" w:rsidRDefault="00565C61" w:rsidP="00565C61">
      <w:pPr>
        <w:keepNext/>
        <w:keepLines/>
        <w:spacing w:line="240" w:lineRule="auto"/>
        <w:rPr>
          <w:noProof/>
          <w:szCs w:val="22"/>
          <w:lang w:val="sk-SK"/>
        </w:rPr>
      </w:pPr>
      <w:r w:rsidRPr="00810521">
        <w:rPr>
          <w:b/>
          <w:noProof/>
          <w:szCs w:val="22"/>
          <w:lang w:val="sk-SK"/>
        </w:rPr>
        <w:t>4.7</w:t>
      </w:r>
      <w:r w:rsidRPr="00810521">
        <w:rPr>
          <w:b/>
          <w:noProof/>
          <w:szCs w:val="22"/>
          <w:lang w:val="sk-SK"/>
        </w:rPr>
        <w:tab/>
        <w:t>Ovplyvnenie schopnosti viesť vozidlá a obsluhovať stroje</w:t>
      </w:r>
    </w:p>
    <w:p w14:paraId="7A196B63" w14:textId="77777777" w:rsidR="00565C61" w:rsidRPr="00810521" w:rsidRDefault="00565C61" w:rsidP="00565C61">
      <w:pPr>
        <w:pStyle w:val="Text"/>
        <w:keepNext/>
        <w:keepLines/>
        <w:spacing w:after="0" w:line="240" w:lineRule="auto"/>
        <w:rPr>
          <w:sz w:val="22"/>
          <w:szCs w:val="22"/>
          <w:lang w:val="sk-SK"/>
        </w:rPr>
      </w:pPr>
    </w:p>
    <w:p w14:paraId="3C39B864" w14:textId="77777777" w:rsidR="00565C61" w:rsidRPr="00810521" w:rsidRDefault="00565C61" w:rsidP="00565C61">
      <w:pPr>
        <w:pStyle w:val="Text"/>
        <w:keepNext/>
        <w:keepLines/>
        <w:spacing w:after="0" w:line="240" w:lineRule="auto"/>
        <w:rPr>
          <w:sz w:val="22"/>
          <w:szCs w:val="22"/>
          <w:lang w:val="sk-SK"/>
        </w:rPr>
      </w:pPr>
      <w:r w:rsidRPr="00810521">
        <w:rPr>
          <w:sz w:val="22"/>
          <w:szCs w:val="22"/>
          <w:lang w:val="sk-SK"/>
        </w:rPr>
        <w:t>NiQuitin</w:t>
      </w:r>
      <w:r w:rsidRPr="00810521">
        <w:rPr>
          <w:snapToGrid w:val="0"/>
          <w:sz w:val="22"/>
          <w:szCs w:val="22"/>
          <w:lang w:val="sk-SK" w:eastAsia="zh-CN"/>
        </w:rPr>
        <w:t xml:space="preserve"> </w:t>
      </w:r>
      <w:r w:rsidR="0010321D" w:rsidRPr="0010321D">
        <w:rPr>
          <w:sz w:val="22"/>
          <w:szCs w:val="22"/>
          <w:lang w:val="sk-SK"/>
        </w:rPr>
        <w:t>Freshmint</w:t>
      </w:r>
      <w:r w:rsidRPr="00810521">
        <w:rPr>
          <w:snapToGrid w:val="0"/>
          <w:sz w:val="22"/>
          <w:szCs w:val="22"/>
          <w:lang w:val="sk-SK" w:eastAsia="zh-CN"/>
        </w:rPr>
        <w:t xml:space="preserve"> </w:t>
      </w:r>
      <w:r w:rsidRPr="00810521">
        <w:rPr>
          <w:sz w:val="22"/>
          <w:szCs w:val="22"/>
          <w:lang w:val="sk-SK"/>
        </w:rPr>
        <w:t xml:space="preserve">nemá žiadny alebo </w:t>
      </w:r>
      <w:r w:rsidR="00E75803">
        <w:rPr>
          <w:sz w:val="22"/>
          <w:szCs w:val="22"/>
          <w:lang w:val="sk-SK"/>
        </w:rPr>
        <w:t xml:space="preserve">má </w:t>
      </w:r>
      <w:r w:rsidRPr="00810521">
        <w:rPr>
          <w:sz w:val="22"/>
          <w:szCs w:val="22"/>
          <w:lang w:val="sk-SK"/>
        </w:rPr>
        <w:t>len zanedbateľný vplyv na schopnosť viesť vozidlá a obsluhovať stroje. Používatelia náhradných nikotínových liekov však musia vziať do úvahy, že odvykanie od fajčenia môže spôsobovať zmeny správania.</w:t>
      </w:r>
    </w:p>
    <w:p w14:paraId="0D639EE3" w14:textId="77777777" w:rsidR="001D29E6" w:rsidRPr="00810521" w:rsidRDefault="001D29E6" w:rsidP="002452CC">
      <w:pPr>
        <w:spacing w:line="240" w:lineRule="auto"/>
        <w:rPr>
          <w:szCs w:val="22"/>
          <w:lang w:val="sk-SK"/>
        </w:rPr>
      </w:pPr>
    </w:p>
    <w:p w14:paraId="41D313AD" w14:textId="77777777" w:rsidR="00565C61" w:rsidRPr="00810521" w:rsidRDefault="00565C61" w:rsidP="00565C61">
      <w:pPr>
        <w:spacing w:line="240" w:lineRule="auto"/>
        <w:rPr>
          <w:b/>
          <w:noProof/>
          <w:szCs w:val="22"/>
          <w:lang w:val="sk-SK"/>
        </w:rPr>
      </w:pPr>
      <w:r w:rsidRPr="00810521">
        <w:rPr>
          <w:b/>
          <w:noProof/>
          <w:szCs w:val="22"/>
          <w:lang w:val="sk-SK"/>
        </w:rPr>
        <w:t>4.8</w:t>
      </w:r>
      <w:r w:rsidRPr="00810521">
        <w:rPr>
          <w:b/>
          <w:noProof/>
          <w:szCs w:val="22"/>
          <w:lang w:val="sk-SK"/>
        </w:rPr>
        <w:tab/>
        <w:t>Nežiaduce účinky</w:t>
      </w:r>
    </w:p>
    <w:p w14:paraId="59A6A9F0" w14:textId="77777777" w:rsidR="00565C61" w:rsidRPr="00810521" w:rsidRDefault="00565C61" w:rsidP="002452CC">
      <w:pPr>
        <w:spacing w:line="240" w:lineRule="auto"/>
        <w:rPr>
          <w:szCs w:val="22"/>
          <w:lang w:val="sk-SK"/>
        </w:rPr>
      </w:pPr>
    </w:p>
    <w:p w14:paraId="69D25113" w14:textId="77777777" w:rsidR="00F7180B" w:rsidRPr="00810521" w:rsidRDefault="00F7180B" w:rsidP="00F7180B">
      <w:pPr>
        <w:pStyle w:val="Text"/>
        <w:spacing w:after="0" w:line="240" w:lineRule="auto"/>
        <w:rPr>
          <w:sz w:val="22"/>
          <w:szCs w:val="22"/>
          <w:lang w:val="sk-SK"/>
        </w:rPr>
      </w:pPr>
      <w:r w:rsidRPr="00810521">
        <w:rPr>
          <w:sz w:val="22"/>
          <w:szCs w:val="22"/>
          <w:lang w:val="sk-SK"/>
        </w:rPr>
        <w:t xml:space="preserve">NRT môže spôsobovať nežiaduce reakcie podobné tým, ktoré súvisia s podávaním nikotínu inými spôsobmi, vrátane fajčenia. Tieto nežiaduce reakcie možno pripísať farmakologickým účinkom nikotínu, </w:t>
      </w:r>
      <w:r w:rsidR="00F52743">
        <w:rPr>
          <w:sz w:val="22"/>
          <w:szCs w:val="22"/>
          <w:lang w:val="sk-SK"/>
        </w:rPr>
        <w:t xml:space="preserve">z ktorých časť </w:t>
      </w:r>
      <w:r w:rsidRPr="00810521">
        <w:rPr>
          <w:sz w:val="22"/>
          <w:szCs w:val="22"/>
          <w:lang w:val="sk-SK"/>
        </w:rPr>
        <w:t>závis</w:t>
      </w:r>
      <w:r w:rsidR="00F52743">
        <w:rPr>
          <w:sz w:val="22"/>
          <w:szCs w:val="22"/>
          <w:lang w:val="sk-SK"/>
        </w:rPr>
        <w:t>í</w:t>
      </w:r>
      <w:r w:rsidRPr="00810521">
        <w:rPr>
          <w:sz w:val="22"/>
          <w:szCs w:val="22"/>
          <w:lang w:val="sk-SK"/>
        </w:rPr>
        <w:t xml:space="preserve"> od dávky. U osôb, ktoré nie sú zvyknuté vdychovať tabakový dym, by </w:t>
      </w:r>
      <w:r w:rsidRPr="00810521">
        <w:rPr>
          <w:sz w:val="22"/>
          <w:szCs w:val="22"/>
          <w:lang w:val="sk-SK"/>
        </w:rPr>
        <w:lastRenderedPageBreak/>
        <w:t xml:space="preserve">nadmerná konzumácia žuvačiek NiQuitin </w:t>
      </w:r>
      <w:r w:rsidR="0010321D" w:rsidRPr="0010321D">
        <w:rPr>
          <w:sz w:val="22"/>
          <w:szCs w:val="22"/>
          <w:lang w:val="sk-SK"/>
        </w:rPr>
        <w:t>Freshmint</w:t>
      </w:r>
      <w:r w:rsidRPr="00810521">
        <w:rPr>
          <w:sz w:val="22"/>
          <w:szCs w:val="22"/>
          <w:lang w:val="sk-SK"/>
        </w:rPr>
        <w:t xml:space="preserve"> mohla spôsobiť nauzeu, mdlobu alebo bolesť hlavy.</w:t>
      </w:r>
    </w:p>
    <w:p w14:paraId="447D2D87" w14:textId="77777777" w:rsidR="00F7180B" w:rsidRPr="00810521" w:rsidRDefault="00F7180B" w:rsidP="00F7180B">
      <w:pPr>
        <w:pStyle w:val="Text"/>
        <w:spacing w:after="0" w:line="240" w:lineRule="auto"/>
        <w:rPr>
          <w:sz w:val="22"/>
          <w:szCs w:val="22"/>
          <w:lang w:val="sk-SK"/>
        </w:rPr>
      </w:pPr>
    </w:p>
    <w:p w14:paraId="114875E7" w14:textId="63C03379" w:rsidR="00F7180B" w:rsidRPr="00810521" w:rsidRDefault="00F7180B" w:rsidP="00F7180B">
      <w:pPr>
        <w:pStyle w:val="Text"/>
        <w:spacing w:after="0" w:line="240" w:lineRule="auto"/>
        <w:rPr>
          <w:sz w:val="22"/>
          <w:szCs w:val="22"/>
          <w:lang w:val="sk-SK"/>
        </w:rPr>
      </w:pPr>
      <w:r w:rsidRPr="00810521">
        <w:rPr>
          <w:sz w:val="22"/>
          <w:szCs w:val="22"/>
          <w:lang w:val="sk-SK"/>
        </w:rPr>
        <w:t>Niektoré hlásené príznaky, ako napríklad depresia, podráždenosť, úzkosť, zvýšená chuť do jedla a nespavosť, môžu súvisieť s abstinenčnými príznakmi vyskytujúcimi sa pri odvykaní od fajčenia. Osoby, ktoré si akýmkoľvek spôsobom odvykajú od fajčenia, môžu očakávať výskyt bolesti hlavy, závratov, poruchy spánku, z</w:t>
      </w:r>
      <w:r w:rsidR="00526A24">
        <w:rPr>
          <w:sz w:val="22"/>
          <w:szCs w:val="22"/>
          <w:lang w:val="sk-SK"/>
        </w:rPr>
        <w:t>horše</w:t>
      </w:r>
      <w:r w:rsidRPr="00810521">
        <w:rPr>
          <w:sz w:val="22"/>
          <w:szCs w:val="22"/>
          <w:lang w:val="sk-SK"/>
        </w:rPr>
        <w:t>ného kašľa alebo nachladnutia.</w:t>
      </w:r>
    </w:p>
    <w:p w14:paraId="23DFDAF0" w14:textId="77777777" w:rsidR="00976706" w:rsidRPr="00810521" w:rsidRDefault="00976706" w:rsidP="002452CC">
      <w:pPr>
        <w:tabs>
          <w:tab w:val="clear" w:pos="567"/>
        </w:tabs>
        <w:autoSpaceDE w:val="0"/>
        <w:autoSpaceDN w:val="0"/>
        <w:adjustRightInd w:val="0"/>
        <w:spacing w:line="240" w:lineRule="auto"/>
        <w:rPr>
          <w:color w:val="000000"/>
          <w:szCs w:val="22"/>
          <w:lang w:val="sk-SK" w:eastAsia="en-GB"/>
        </w:rPr>
      </w:pPr>
    </w:p>
    <w:p w14:paraId="5DDEEF9E" w14:textId="77777777" w:rsidR="001C0029" w:rsidRPr="00810521" w:rsidRDefault="001C0029" w:rsidP="001C0029">
      <w:pPr>
        <w:pStyle w:val="Text"/>
        <w:spacing w:after="0" w:line="240" w:lineRule="auto"/>
        <w:rPr>
          <w:sz w:val="22"/>
          <w:szCs w:val="22"/>
          <w:lang w:val="sk-SK"/>
        </w:rPr>
      </w:pPr>
      <w:r w:rsidRPr="00810521">
        <w:rPr>
          <w:sz w:val="22"/>
          <w:szCs w:val="22"/>
          <w:lang w:val="sk-SK"/>
        </w:rPr>
        <w:t>Nežiaduce reakcie sú ďalej uvedené podľa triedy orgánových systémov a frekvencie. Frekvencie sú definované ako: veľmi časté (≥ 1/10), časté (≥ 1/100 až &lt; 1/10), menej časté (≥ 1/1 000 až &lt; 1/100), zriedkavé (≥ 1/10 000 až &lt; 1/1 000) a veľmi zriedkavé (&lt; 1/10 000), neznáme (z dostupných údajov).</w:t>
      </w:r>
    </w:p>
    <w:p w14:paraId="4C9B76B6" w14:textId="77777777" w:rsidR="00976706" w:rsidRPr="00810521" w:rsidRDefault="00976706" w:rsidP="002452CC">
      <w:pPr>
        <w:spacing w:line="240" w:lineRule="auto"/>
        <w:rPr>
          <w:szCs w:val="22"/>
          <w:lang w:val="sk-SK"/>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531"/>
        <w:gridCol w:w="4530"/>
      </w:tblGrid>
      <w:tr w:rsidR="00DB3652" w:rsidRPr="00810521" w14:paraId="5543B3D8" w14:textId="77777777" w:rsidTr="00ED1644">
        <w:trPr>
          <w:tblHeader/>
        </w:trPr>
        <w:tc>
          <w:tcPr>
            <w:tcW w:w="4531" w:type="dxa"/>
          </w:tcPr>
          <w:p w14:paraId="0325F6B1" w14:textId="77777777" w:rsidR="00DB3652" w:rsidRPr="00810521" w:rsidRDefault="001C0029" w:rsidP="001C0029">
            <w:pPr>
              <w:spacing w:line="240" w:lineRule="auto"/>
              <w:rPr>
                <w:szCs w:val="22"/>
                <w:lang w:val="sk-SK"/>
              </w:rPr>
            </w:pPr>
            <w:r w:rsidRPr="00810521">
              <w:rPr>
                <w:szCs w:val="22"/>
                <w:lang w:val="sk-SK"/>
              </w:rPr>
              <w:t>Trieda orgánových systémov a frekvencia</w:t>
            </w:r>
          </w:p>
        </w:tc>
        <w:tc>
          <w:tcPr>
            <w:tcW w:w="4530" w:type="dxa"/>
          </w:tcPr>
          <w:p w14:paraId="62759E38" w14:textId="77777777" w:rsidR="00DB3652" w:rsidRPr="00810521" w:rsidRDefault="001C0029" w:rsidP="00E75803">
            <w:pPr>
              <w:spacing w:line="240" w:lineRule="auto"/>
              <w:rPr>
                <w:szCs w:val="22"/>
                <w:lang w:val="sk-SK"/>
              </w:rPr>
            </w:pPr>
            <w:r w:rsidRPr="00810521">
              <w:rPr>
                <w:szCs w:val="22"/>
                <w:lang w:val="sk-SK"/>
              </w:rPr>
              <w:t>Nežiaduc</w:t>
            </w:r>
            <w:r w:rsidR="00E75803">
              <w:rPr>
                <w:szCs w:val="22"/>
                <w:lang w:val="sk-SK"/>
              </w:rPr>
              <w:t>a</w:t>
            </w:r>
            <w:r w:rsidRPr="00810521">
              <w:rPr>
                <w:szCs w:val="22"/>
                <w:lang w:val="sk-SK"/>
              </w:rPr>
              <w:t xml:space="preserve"> reakci</w:t>
            </w:r>
            <w:r w:rsidR="00E75803">
              <w:rPr>
                <w:szCs w:val="22"/>
                <w:lang w:val="sk-SK"/>
              </w:rPr>
              <w:t>a</w:t>
            </w:r>
            <w:r w:rsidRPr="00810521">
              <w:rPr>
                <w:szCs w:val="22"/>
                <w:lang w:val="sk-SK"/>
              </w:rPr>
              <w:t>/udalos</w:t>
            </w:r>
            <w:r w:rsidR="00E75803">
              <w:rPr>
                <w:szCs w:val="22"/>
                <w:lang w:val="sk-SK"/>
              </w:rPr>
              <w:t>ť</w:t>
            </w:r>
          </w:p>
        </w:tc>
      </w:tr>
      <w:tr w:rsidR="00DB3652" w:rsidRPr="00BB1198" w14:paraId="53537B56" w14:textId="77777777" w:rsidTr="00ED1644">
        <w:tc>
          <w:tcPr>
            <w:tcW w:w="4531" w:type="dxa"/>
          </w:tcPr>
          <w:p w14:paraId="21574CB9" w14:textId="77777777" w:rsidR="001C0029" w:rsidRPr="00810521" w:rsidRDefault="001C0029" w:rsidP="001C0029">
            <w:pPr>
              <w:pStyle w:val="Text"/>
              <w:keepNext/>
              <w:keepLines/>
              <w:spacing w:after="0" w:line="240" w:lineRule="auto"/>
              <w:rPr>
                <w:b/>
                <w:sz w:val="22"/>
                <w:szCs w:val="22"/>
                <w:lang w:val="sk-SK"/>
              </w:rPr>
            </w:pPr>
            <w:r w:rsidRPr="00810521">
              <w:rPr>
                <w:b/>
                <w:sz w:val="22"/>
                <w:szCs w:val="22"/>
                <w:lang w:val="sk-SK"/>
              </w:rPr>
              <w:t>Poruchy imunitného systému</w:t>
            </w:r>
          </w:p>
          <w:p w14:paraId="2D271439" w14:textId="77777777" w:rsidR="001C0029" w:rsidRPr="00810521" w:rsidRDefault="001C0029" w:rsidP="001C0029">
            <w:pPr>
              <w:spacing w:line="240" w:lineRule="auto"/>
              <w:rPr>
                <w:szCs w:val="22"/>
                <w:lang w:val="sk-SK"/>
              </w:rPr>
            </w:pPr>
          </w:p>
          <w:p w14:paraId="56D04470" w14:textId="1F222C80" w:rsidR="00DB3652" w:rsidRPr="00810521" w:rsidRDefault="00DB3652" w:rsidP="001C0029">
            <w:pPr>
              <w:spacing w:line="240" w:lineRule="auto"/>
              <w:rPr>
                <w:szCs w:val="22"/>
                <w:lang w:val="sk-SK"/>
              </w:rPr>
            </w:pPr>
          </w:p>
          <w:p w14:paraId="24566AB2" w14:textId="77777777" w:rsidR="00DB3652" w:rsidRDefault="00DB3652" w:rsidP="001C0029">
            <w:pPr>
              <w:pStyle w:val="Text"/>
              <w:spacing w:after="0" w:line="240" w:lineRule="auto"/>
              <w:rPr>
                <w:sz w:val="22"/>
                <w:szCs w:val="22"/>
                <w:lang w:val="sk-SK"/>
              </w:rPr>
            </w:pPr>
            <w:r w:rsidRPr="00810521">
              <w:rPr>
                <w:sz w:val="22"/>
                <w:szCs w:val="22"/>
                <w:lang w:val="sk-SK"/>
              </w:rPr>
              <w:t>Ve</w:t>
            </w:r>
            <w:r w:rsidR="001C0029" w:rsidRPr="00810521">
              <w:rPr>
                <w:sz w:val="22"/>
                <w:szCs w:val="22"/>
                <w:lang w:val="sk-SK"/>
              </w:rPr>
              <w:t>ľmi zriedkavé</w:t>
            </w:r>
          </w:p>
          <w:p w14:paraId="3FB1D797" w14:textId="77777777" w:rsidR="00F519DD" w:rsidRDefault="00F519DD" w:rsidP="001C0029">
            <w:pPr>
              <w:pStyle w:val="Text"/>
              <w:spacing w:after="0" w:line="240" w:lineRule="auto"/>
              <w:rPr>
                <w:b/>
                <w:sz w:val="22"/>
                <w:szCs w:val="22"/>
                <w:lang w:val="sk-SK"/>
              </w:rPr>
            </w:pPr>
          </w:p>
          <w:p w14:paraId="0EDE5E3F" w14:textId="24A882D1" w:rsidR="00F519DD" w:rsidRPr="00810521" w:rsidRDefault="00F519DD" w:rsidP="001C0029">
            <w:pPr>
              <w:pStyle w:val="Text"/>
              <w:spacing w:after="0" w:line="240" w:lineRule="auto"/>
              <w:rPr>
                <w:b/>
                <w:sz w:val="22"/>
                <w:szCs w:val="22"/>
                <w:lang w:val="sk-SK"/>
              </w:rPr>
            </w:pPr>
            <w:r w:rsidRPr="009F556B">
              <w:rPr>
                <w:noProof/>
                <w:lang w:val="sk-SK" w:bidi="yi-Hebr"/>
              </w:rPr>
              <w:t>N</w:t>
            </w:r>
            <w:r>
              <w:rPr>
                <w:noProof/>
                <w:lang w:val="sk-SK" w:bidi="yi-Hebr"/>
              </w:rPr>
              <w:t>e</w:t>
            </w:r>
            <w:r w:rsidRPr="009F556B">
              <w:rPr>
                <w:noProof/>
                <w:lang w:val="sk-SK" w:bidi="yi-Hebr"/>
              </w:rPr>
              <w:t>známe</w:t>
            </w:r>
          </w:p>
        </w:tc>
        <w:tc>
          <w:tcPr>
            <w:tcW w:w="4530" w:type="dxa"/>
          </w:tcPr>
          <w:p w14:paraId="03D25D66" w14:textId="77777777" w:rsidR="00DB3652" w:rsidRPr="00810521" w:rsidRDefault="00DB3652" w:rsidP="001C0029">
            <w:pPr>
              <w:spacing w:line="240" w:lineRule="auto"/>
              <w:rPr>
                <w:szCs w:val="22"/>
                <w:lang w:val="sk-SK"/>
              </w:rPr>
            </w:pPr>
          </w:p>
          <w:p w14:paraId="3855C29C" w14:textId="77777777" w:rsidR="00DB3652" w:rsidRPr="00810521" w:rsidRDefault="00DB3652" w:rsidP="001C0029">
            <w:pPr>
              <w:spacing w:line="240" w:lineRule="auto"/>
              <w:rPr>
                <w:szCs w:val="22"/>
                <w:lang w:val="sk-SK"/>
              </w:rPr>
            </w:pPr>
          </w:p>
          <w:p w14:paraId="4D17A91F" w14:textId="34912E0F" w:rsidR="00DB3652" w:rsidRPr="00810521" w:rsidRDefault="00DB3652" w:rsidP="001C0029">
            <w:pPr>
              <w:spacing w:line="240" w:lineRule="auto"/>
              <w:rPr>
                <w:szCs w:val="22"/>
                <w:lang w:val="sk-SK"/>
              </w:rPr>
            </w:pPr>
          </w:p>
          <w:p w14:paraId="1FBFEAEC" w14:textId="77777777" w:rsidR="00DB3652" w:rsidRPr="00810521" w:rsidRDefault="00DB3652" w:rsidP="001C0029">
            <w:pPr>
              <w:spacing w:line="240" w:lineRule="auto"/>
              <w:rPr>
                <w:szCs w:val="22"/>
                <w:lang w:val="sk-SK"/>
              </w:rPr>
            </w:pPr>
          </w:p>
          <w:p w14:paraId="602901C1" w14:textId="77777777" w:rsidR="00DB3652" w:rsidRDefault="001C0029" w:rsidP="001C0029">
            <w:pPr>
              <w:spacing w:line="240" w:lineRule="auto"/>
              <w:rPr>
                <w:szCs w:val="22"/>
                <w:lang w:val="sk-SK"/>
              </w:rPr>
            </w:pPr>
            <w:r w:rsidRPr="00810521">
              <w:rPr>
                <w:szCs w:val="22"/>
                <w:lang w:val="sk-SK"/>
              </w:rPr>
              <w:t>anafylaktické reakcie</w:t>
            </w:r>
          </w:p>
          <w:p w14:paraId="322E94F1" w14:textId="77777777" w:rsidR="00F519DD" w:rsidRDefault="00F519DD" w:rsidP="001C0029">
            <w:pPr>
              <w:spacing w:line="240" w:lineRule="auto"/>
              <w:rPr>
                <w:szCs w:val="22"/>
                <w:lang w:val="sk-SK"/>
              </w:rPr>
            </w:pPr>
          </w:p>
          <w:p w14:paraId="20A41F5A" w14:textId="40A0BE34" w:rsidR="00F519DD" w:rsidRPr="00810521" w:rsidRDefault="00F519DD" w:rsidP="001C0029">
            <w:pPr>
              <w:spacing w:line="240" w:lineRule="auto"/>
              <w:rPr>
                <w:szCs w:val="22"/>
                <w:lang w:val="sk-SK"/>
              </w:rPr>
            </w:pPr>
            <w:r>
              <w:rPr>
                <w:lang w:val="cs-CZ"/>
              </w:rPr>
              <w:t>hypersen</w:t>
            </w:r>
            <w:r w:rsidR="00740838">
              <w:rPr>
                <w:lang w:val="cs-CZ"/>
              </w:rPr>
              <w:t>z</w:t>
            </w:r>
            <w:r>
              <w:rPr>
                <w:lang w:val="cs-CZ"/>
              </w:rPr>
              <w:t>itivita</w:t>
            </w:r>
          </w:p>
        </w:tc>
      </w:tr>
      <w:tr w:rsidR="00DB3652" w:rsidRPr="00810521" w14:paraId="07FFD4A3" w14:textId="77777777" w:rsidTr="00ED1644">
        <w:tc>
          <w:tcPr>
            <w:tcW w:w="4531" w:type="dxa"/>
          </w:tcPr>
          <w:p w14:paraId="44AF828F" w14:textId="77777777" w:rsidR="00DB3652" w:rsidRPr="00810521" w:rsidRDefault="00DB3652" w:rsidP="001C0029">
            <w:pPr>
              <w:pStyle w:val="Text"/>
              <w:spacing w:after="0" w:line="240" w:lineRule="auto"/>
              <w:rPr>
                <w:b/>
                <w:sz w:val="22"/>
                <w:szCs w:val="22"/>
                <w:lang w:val="sk-SK"/>
              </w:rPr>
            </w:pPr>
            <w:r w:rsidRPr="00810521">
              <w:rPr>
                <w:b/>
                <w:sz w:val="22"/>
                <w:szCs w:val="22"/>
                <w:lang w:val="sk-SK"/>
              </w:rPr>
              <w:t>Psychi</w:t>
            </w:r>
            <w:r w:rsidR="001C0029" w:rsidRPr="00810521">
              <w:rPr>
                <w:b/>
                <w:sz w:val="22"/>
                <w:szCs w:val="22"/>
                <w:lang w:val="sk-SK"/>
              </w:rPr>
              <w:t>cké poruchy</w:t>
            </w:r>
          </w:p>
          <w:p w14:paraId="1C308C81" w14:textId="77777777" w:rsidR="001C0029" w:rsidRPr="00810521" w:rsidRDefault="001C0029" w:rsidP="001C0029">
            <w:pPr>
              <w:spacing w:line="240" w:lineRule="auto"/>
              <w:rPr>
                <w:szCs w:val="22"/>
                <w:lang w:val="sk-SK"/>
              </w:rPr>
            </w:pPr>
          </w:p>
          <w:p w14:paraId="2D6DBA3D" w14:textId="77777777" w:rsidR="00DB3652" w:rsidRDefault="001C0029" w:rsidP="001C0029">
            <w:pPr>
              <w:spacing w:line="240" w:lineRule="auto"/>
              <w:rPr>
                <w:szCs w:val="22"/>
                <w:lang w:val="sk-SK"/>
              </w:rPr>
            </w:pPr>
            <w:r w:rsidRPr="00810521">
              <w:rPr>
                <w:szCs w:val="22"/>
                <w:lang w:val="sk-SK"/>
              </w:rPr>
              <w:t>Časté</w:t>
            </w:r>
          </w:p>
          <w:p w14:paraId="268540B6" w14:textId="77777777" w:rsidR="00F519DD" w:rsidRDefault="00F519DD" w:rsidP="001C0029">
            <w:pPr>
              <w:spacing w:line="240" w:lineRule="auto"/>
              <w:rPr>
                <w:szCs w:val="22"/>
                <w:lang w:val="sk-SK"/>
              </w:rPr>
            </w:pPr>
          </w:p>
          <w:p w14:paraId="0D8B0191" w14:textId="14388B76" w:rsidR="00F519DD" w:rsidRPr="00810521" w:rsidRDefault="00F519DD" w:rsidP="001C0029">
            <w:pPr>
              <w:spacing w:line="240" w:lineRule="auto"/>
              <w:rPr>
                <w:szCs w:val="22"/>
                <w:lang w:val="sk-SK"/>
              </w:rPr>
            </w:pPr>
            <w:r w:rsidRPr="009F556B">
              <w:rPr>
                <w:noProof/>
                <w:lang w:val="sk-SK" w:bidi="yi-Hebr"/>
              </w:rPr>
              <w:t>N</w:t>
            </w:r>
            <w:r>
              <w:rPr>
                <w:noProof/>
                <w:lang w:val="sk-SK" w:bidi="yi-Hebr"/>
              </w:rPr>
              <w:t>e</w:t>
            </w:r>
            <w:r w:rsidRPr="009F556B">
              <w:rPr>
                <w:noProof/>
                <w:lang w:val="sk-SK" w:bidi="yi-Hebr"/>
              </w:rPr>
              <w:t>známe</w:t>
            </w:r>
          </w:p>
        </w:tc>
        <w:tc>
          <w:tcPr>
            <w:tcW w:w="4530" w:type="dxa"/>
          </w:tcPr>
          <w:p w14:paraId="28C7BCD8" w14:textId="77777777" w:rsidR="00DB3652" w:rsidRPr="00810521" w:rsidRDefault="00DB3652" w:rsidP="001C0029">
            <w:pPr>
              <w:spacing w:line="240" w:lineRule="auto"/>
              <w:rPr>
                <w:szCs w:val="22"/>
                <w:lang w:val="sk-SK"/>
              </w:rPr>
            </w:pPr>
          </w:p>
          <w:p w14:paraId="11A4618B" w14:textId="77777777" w:rsidR="00DB3652" w:rsidRPr="00810521" w:rsidRDefault="00DB3652" w:rsidP="001C0029">
            <w:pPr>
              <w:spacing w:line="240" w:lineRule="auto"/>
              <w:rPr>
                <w:szCs w:val="22"/>
                <w:lang w:val="sk-SK"/>
              </w:rPr>
            </w:pPr>
          </w:p>
          <w:p w14:paraId="42400E79" w14:textId="77777777" w:rsidR="00DB3652" w:rsidRDefault="00DB3652" w:rsidP="00810521">
            <w:pPr>
              <w:spacing w:line="240" w:lineRule="auto"/>
              <w:rPr>
                <w:szCs w:val="22"/>
                <w:lang w:val="sk-SK"/>
              </w:rPr>
            </w:pPr>
            <w:r w:rsidRPr="00810521">
              <w:rPr>
                <w:szCs w:val="22"/>
                <w:lang w:val="sk-SK"/>
              </w:rPr>
              <w:t>n</w:t>
            </w:r>
            <w:r w:rsidR="00810521">
              <w:rPr>
                <w:szCs w:val="22"/>
                <w:lang w:val="sk-SK"/>
              </w:rPr>
              <w:t>e</w:t>
            </w:r>
            <w:r w:rsidRPr="00810521">
              <w:rPr>
                <w:szCs w:val="22"/>
                <w:lang w:val="sk-SK"/>
              </w:rPr>
              <w:t>s</w:t>
            </w:r>
            <w:r w:rsidR="00810521">
              <w:rPr>
                <w:szCs w:val="22"/>
                <w:lang w:val="sk-SK"/>
              </w:rPr>
              <w:t>pavosť</w:t>
            </w:r>
            <w:r w:rsidRPr="00810521">
              <w:rPr>
                <w:szCs w:val="22"/>
                <w:lang w:val="sk-SK"/>
              </w:rPr>
              <w:t xml:space="preserve">, </w:t>
            </w:r>
            <w:r w:rsidR="001C0029" w:rsidRPr="00810521">
              <w:rPr>
                <w:szCs w:val="22"/>
                <w:lang w:val="sk-SK"/>
              </w:rPr>
              <w:t>podráždenosť</w:t>
            </w:r>
          </w:p>
          <w:p w14:paraId="4C86B0DB" w14:textId="77777777" w:rsidR="00F519DD" w:rsidRDefault="00F519DD" w:rsidP="00810521">
            <w:pPr>
              <w:spacing w:line="240" w:lineRule="auto"/>
              <w:rPr>
                <w:szCs w:val="22"/>
                <w:lang w:val="sk-SK"/>
              </w:rPr>
            </w:pPr>
          </w:p>
          <w:p w14:paraId="6A3ED860" w14:textId="663B8D29" w:rsidR="00F519DD" w:rsidRPr="00810521" w:rsidRDefault="00F519DD" w:rsidP="00810521">
            <w:pPr>
              <w:spacing w:line="240" w:lineRule="auto"/>
              <w:rPr>
                <w:szCs w:val="22"/>
                <w:lang w:val="sk-SK"/>
              </w:rPr>
            </w:pPr>
            <w:r w:rsidRPr="00224F2A">
              <w:rPr>
                <w:szCs w:val="22"/>
                <w:lang w:val="sk-SK"/>
              </w:rPr>
              <w:t>neobvyklé sny</w:t>
            </w:r>
          </w:p>
        </w:tc>
      </w:tr>
      <w:tr w:rsidR="0017407E" w:rsidRPr="00810521" w14:paraId="159CCE58" w14:textId="77777777" w:rsidTr="00ED1644">
        <w:tc>
          <w:tcPr>
            <w:tcW w:w="4531" w:type="dxa"/>
          </w:tcPr>
          <w:p w14:paraId="0F7F0A84" w14:textId="77777777" w:rsidR="0017407E" w:rsidRPr="00B63D42" w:rsidRDefault="0017407E" w:rsidP="0017407E">
            <w:pPr>
              <w:pStyle w:val="Text"/>
              <w:spacing w:after="0" w:line="240" w:lineRule="auto"/>
              <w:rPr>
                <w:b/>
                <w:bCs/>
                <w:sz w:val="22"/>
                <w:szCs w:val="22"/>
                <w:lang w:val="sk-SK"/>
              </w:rPr>
            </w:pPr>
            <w:r w:rsidRPr="00B63D42">
              <w:rPr>
                <w:rStyle w:val="tlid-translation"/>
                <w:b/>
                <w:bCs/>
                <w:sz w:val="22"/>
                <w:szCs w:val="22"/>
                <w:lang w:val="sk-SK"/>
              </w:rPr>
              <w:t>Infekcie a nákazy</w:t>
            </w:r>
          </w:p>
          <w:p w14:paraId="17C311D1" w14:textId="77777777" w:rsidR="0017407E" w:rsidRDefault="0017407E" w:rsidP="0017407E">
            <w:pPr>
              <w:pStyle w:val="Text"/>
              <w:spacing w:after="0" w:line="240" w:lineRule="auto"/>
              <w:rPr>
                <w:b/>
                <w:sz w:val="22"/>
                <w:szCs w:val="22"/>
                <w:lang w:val="sk-SK"/>
              </w:rPr>
            </w:pPr>
          </w:p>
          <w:p w14:paraId="66B1B3EF" w14:textId="318F4AAE" w:rsidR="0017407E" w:rsidRPr="00810521" w:rsidRDefault="0017407E" w:rsidP="0017407E">
            <w:pPr>
              <w:pStyle w:val="Text"/>
              <w:spacing w:after="0" w:line="240" w:lineRule="auto"/>
              <w:rPr>
                <w:b/>
                <w:sz w:val="22"/>
                <w:szCs w:val="22"/>
                <w:lang w:val="sk-SK"/>
              </w:rPr>
            </w:pPr>
            <w:r w:rsidRPr="00810521">
              <w:rPr>
                <w:szCs w:val="22"/>
                <w:lang w:val="sk-SK"/>
              </w:rPr>
              <w:t>Časté</w:t>
            </w:r>
          </w:p>
        </w:tc>
        <w:tc>
          <w:tcPr>
            <w:tcW w:w="4530" w:type="dxa"/>
          </w:tcPr>
          <w:p w14:paraId="3DF79697" w14:textId="77777777" w:rsidR="0017407E" w:rsidRDefault="0017407E" w:rsidP="0017407E">
            <w:pPr>
              <w:spacing w:line="240" w:lineRule="auto"/>
              <w:rPr>
                <w:szCs w:val="22"/>
                <w:lang w:val="sk-SK"/>
              </w:rPr>
            </w:pPr>
          </w:p>
          <w:p w14:paraId="5E58FB17" w14:textId="77777777" w:rsidR="0017407E" w:rsidRDefault="0017407E" w:rsidP="0017407E">
            <w:pPr>
              <w:spacing w:line="240" w:lineRule="auto"/>
              <w:rPr>
                <w:szCs w:val="22"/>
                <w:lang w:val="sk-SK"/>
              </w:rPr>
            </w:pPr>
          </w:p>
          <w:p w14:paraId="4A50B782" w14:textId="71ADB90A" w:rsidR="0017407E" w:rsidRPr="00810521" w:rsidRDefault="0017407E" w:rsidP="0017407E">
            <w:pPr>
              <w:spacing w:line="240" w:lineRule="auto"/>
              <w:rPr>
                <w:szCs w:val="22"/>
                <w:lang w:val="sk-SK"/>
              </w:rPr>
            </w:pPr>
            <w:r w:rsidRPr="007D4AF6">
              <w:rPr>
                <w:lang w:val="cs-CZ"/>
              </w:rPr>
              <w:t>faryngit</w:t>
            </w:r>
            <w:r w:rsidR="00BB3629">
              <w:rPr>
                <w:lang w:val="cs-CZ"/>
              </w:rPr>
              <w:t>í</w:t>
            </w:r>
            <w:r w:rsidRPr="007D4AF6">
              <w:rPr>
                <w:lang w:val="cs-CZ"/>
              </w:rPr>
              <w:t>da</w:t>
            </w:r>
            <w:commentRangeStart w:id="17"/>
            <w:commentRangeEnd w:id="17"/>
          </w:p>
        </w:tc>
      </w:tr>
      <w:tr w:rsidR="0017407E" w:rsidRPr="00810521" w14:paraId="423E537D" w14:textId="77777777" w:rsidTr="00ED1644">
        <w:tc>
          <w:tcPr>
            <w:tcW w:w="4531" w:type="dxa"/>
          </w:tcPr>
          <w:p w14:paraId="7C8D2B0E" w14:textId="77777777" w:rsidR="0017407E" w:rsidRPr="00810521" w:rsidRDefault="0017407E" w:rsidP="0017407E">
            <w:pPr>
              <w:pStyle w:val="Text"/>
              <w:spacing w:after="0" w:line="240" w:lineRule="auto"/>
              <w:rPr>
                <w:b/>
                <w:sz w:val="22"/>
                <w:szCs w:val="22"/>
                <w:lang w:val="sk-SK"/>
              </w:rPr>
            </w:pPr>
            <w:r w:rsidRPr="00810521">
              <w:rPr>
                <w:b/>
                <w:sz w:val="22"/>
                <w:szCs w:val="22"/>
                <w:lang w:val="sk-SK"/>
              </w:rPr>
              <w:t>Poruchy nervového systému</w:t>
            </w:r>
          </w:p>
          <w:p w14:paraId="4EB9C0FB" w14:textId="77777777" w:rsidR="0017407E" w:rsidRPr="00810521" w:rsidRDefault="0017407E" w:rsidP="0017407E">
            <w:pPr>
              <w:spacing w:line="240" w:lineRule="auto"/>
              <w:rPr>
                <w:szCs w:val="22"/>
                <w:lang w:val="sk-SK"/>
              </w:rPr>
            </w:pPr>
          </w:p>
          <w:p w14:paraId="472D31A1" w14:textId="77777777" w:rsidR="0017407E" w:rsidRPr="00810521" w:rsidRDefault="0017407E" w:rsidP="0017407E">
            <w:pPr>
              <w:spacing w:line="240" w:lineRule="auto"/>
              <w:rPr>
                <w:szCs w:val="22"/>
                <w:lang w:val="sk-SK"/>
              </w:rPr>
            </w:pPr>
            <w:r w:rsidRPr="00810521">
              <w:rPr>
                <w:szCs w:val="22"/>
                <w:lang w:val="sk-SK"/>
              </w:rPr>
              <w:t>Časté</w:t>
            </w:r>
          </w:p>
          <w:p w14:paraId="2BD5BC2A" w14:textId="77777777" w:rsidR="0017407E" w:rsidRPr="00810521" w:rsidRDefault="0017407E" w:rsidP="0017407E">
            <w:pPr>
              <w:spacing w:line="240" w:lineRule="auto"/>
              <w:rPr>
                <w:szCs w:val="22"/>
                <w:lang w:val="sk-SK"/>
              </w:rPr>
            </w:pPr>
          </w:p>
          <w:p w14:paraId="41A06675" w14:textId="77777777" w:rsidR="0017407E" w:rsidRDefault="0017407E" w:rsidP="0017407E">
            <w:pPr>
              <w:spacing w:line="240" w:lineRule="auto"/>
              <w:rPr>
                <w:szCs w:val="22"/>
                <w:lang w:val="sk-SK"/>
              </w:rPr>
            </w:pPr>
            <w:r w:rsidRPr="00810521">
              <w:rPr>
                <w:szCs w:val="22"/>
                <w:lang w:val="sk-SK"/>
              </w:rPr>
              <w:t>Menej časté</w:t>
            </w:r>
          </w:p>
          <w:p w14:paraId="5A6CA469" w14:textId="77777777" w:rsidR="00201BA8" w:rsidRDefault="00201BA8" w:rsidP="0017407E">
            <w:pPr>
              <w:spacing w:line="240" w:lineRule="auto"/>
              <w:rPr>
                <w:noProof/>
                <w:lang w:val="sk-SK" w:bidi="yi-Hebr"/>
              </w:rPr>
            </w:pPr>
          </w:p>
          <w:p w14:paraId="03E51208" w14:textId="35CB7C4F" w:rsidR="0017407E" w:rsidRPr="00810521" w:rsidRDefault="0017407E" w:rsidP="0017407E">
            <w:pPr>
              <w:spacing w:line="240" w:lineRule="auto"/>
              <w:rPr>
                <w:szCs w:val="22"/>
                <w:lang w:val="sk-SK"/>
              </w:rPr>
            </w:pPr>
            <w:r w:rsidRPr="009F556B">
              <w:rPr>
                <w:noProof/>
                <w:lang w:val="sk-SK" w:bidi="yi-Hebr"/>
              </w:rPr>
              <w:t>N</w:t>
            </w:r>
            <w:r>
              <w:rPr>
                <w:noProof/>
                <w:lang w:val="sk-SK" w:bidi="yi-Hebr"/>
              </w:rPr>
              <w:t>e</w:t>
            </w:r>
            <w:r w:rsidRPr="009F556B">
              <w:rPr>
                <w:noProof/>
                <w:lang w:val="sk-SK" w:bidi="yi-Hebr"/>
              </w:rPr>
              <w:t>známe</w:t>
            </w:r>
          </w:p>
        </w:tc>
        <w:tc>
          <w:tcPr>
            <w:tcW w:w="4530" w:type="dxa"/>
          </w:tcPr>
          <w:p w14:paraId="05F17C4D" w14:textId="77777777" w:rsidR="0017407E" w:rsidRPr="00810521" w:rsidRDefault="0017407E" w:rsidP="0017407E">
            <w:pPr>
              <w:spacing w:line="240" w:lineRule="auto"/>
              <w:rPr>
                <w:szCs w:val="22"/>
                <w:lang w:val="sk-SK"/>
              </w:rPr>
            </w:pPr>
          </w:p>
          <w:p w14:paraId="1C3A3CB7" w14:textId="77777777" w:rsidR="0017407E" w:rsidRPr="00810521" w:rsidRDefault="0017407E" w:rsidP="0017407E">
            <w:pPr>
              <w:spacing w:line="240" w:lineRule="auto"/>
              <w:rPr>
                <w:szCs w:val="22"/>
                <w:lang w:val="sk-SK"/>
              </w:rPr>
            </w:pPr>
          </w:p>
          <w:p w14:paraId="0137E870" w14:textId="77777777" w:rsidR="0017407E" w:rsidRPr="00810521" w:rsidRDefault="0017407E" w:rsidP="0017407E">
            <w:pPr>
              <w:spacing w:line="240" w:lineRule="auto"/>
              <w:rPr>
                <w:szCs w:val="22"/>
                <w:lang w:val="sk-SK"/>
              </w:rPr>
            </w:pPr>
            <w:r w:rsidRPr="00810521">
              <w:rPr>
                <w:szCs w:val="22"/>
                <w:lang w:val="sk-SK"/>
              </w:rPr>
              <w:t>závraty, bolesť hlavy</w:t>
            </w:r>
          </w:p>
          <w:p w14:paraId="58DCCDC1" w14:textId="77777777" w:rsidR="0017407E" w:rsidRPr="00810521" w:rsidRDefault="0017407E" w:rsidP="0017407E">
            <w:pPr>
              <w:spacing w:line="240" w:lineRule="auto"/>
              <w:rPr>
                <w:szCs w:val="22"/>
                <w:lang w:val="sk-SK"/>
              </w:rPr>
            </w:pPr>
          </w:p>
          <w:p w14:paraId="29CE4061" w14:textId="2E075FDA" w:rsidR="0017407E" w:rsidRDefault="0017407E" w:rsidP="0017407E">
            <w:pPr>
              <w:spacing w:line="240" w:lineRule="auto"/>
              <w:rPr>
                <w:szCs w:val="22"/>
                <w:lang w:val="sk-SK"/>
              </w:rPr>
            </w:pPr>
            <w:r w:rsidRPr="00810521">
              <w:rPr>
                <w:szCs w:val="22"/>
                <w:lang w:val="sk-SK"/>
              </w:rPr>
              <w:t>tremor</w:t>
            </w:r>
            <w:r w:rsidR="00201BA8">
              <w:rPr>
                <w:szCs w:val="22"/>
                <w:lang w:val="sk-SK"/>
              </w:rPr>
              <w:t xml:space="preserve">; </w:t>
            </w:r>
            <w:r w:rsidR="00BB3629">
              <w:rPr>
                <w:szCs w:val="22"/>
                <w:lang w:val="sk-SK"/>
              </w:rPr>
              <w:t>parageuzia</w:t>
            </w:r>
            <w:r w:rsidR="002D3A42" w:rsidRPr="00810521">
              <w:rPr>
                <w:szCs w:val="22"/>
                <w:lang w:val="sk-SK"/>
              </w:rPr>
              <w:t xml:space="preserve">; kovová chuť v ústach; </w:t>
            </w:r>
            <w:r w:rsidR="00BB3629">
              <w:rPr>
                <w:szCs w:val="22"/>
                <w:lang w:val="sk-SK"/>
              </w:rPr>
              <w:t>skreslené</w:t>
            </w:r>
            <w:r w:rsidR="002D3A42" w:rsidRPr="00810521">
              <w:rPr>
                <w:szCs w:val="22"/>
                <w:lang w:val="sk-SK"/>
              </w:rPr>
              <w:t xml:space="preserve"> vnímanie chuti</w:t>
            </w:r>
          </w:p>
          <w:p w14:paraId="68889151" w14:textId="77777777" w:rsidR="0017407E" w:rsidRDefault="0017407E" w:rsidP="0017407E">
            <w:pPr>
              <w:spacing w:line="240" w:lineRule="auto"/>
              <w:rPr>
                <w:szCs w:val="22"/>
                <w:lang w:val="sk-SK"/>
              </w:rPr>
            </w:pPr>
          </w:p>
          <w:p w14:paraId="5A3BC696" w14:textId="6BF507BB" w:rsidR="0017407E" w:rsidRPr="00810521" w:rsidRDefault="0017407E" w:rsidP="0017407E">
            <w:pPr>
              <w:spacing w:line="240" w:lineRule="auto"/>
              <w:rPr>
                <w:szCs w:val="22"/>
                <w:lang w:val="sk-SK"/>
              </w:rPr>
            </w:pPr>
            <w:r w:rsidRPr="00E965A8">
              <w:rPr>
                <w:lang w:val="cs-CZ"/>
              </w:rPr>
              <w:t>záchvaty*</w:t>
            </w:r>
            <w:r w:rsidR="00201BA8">
              <w:rPr>
                <w:lang w:val="cs-CZ"/>
              </w:rPr>
              <w:t xml:space="preserve">; </w:t>
            </w:r>
            <w:r w:rsidR="00201BA8" w:rsidRPr="00BC0878">
              <w:rPr>
                <w:rStyle w:val="tlid-translation"/>
              </w:rPr>
              <w:t>parestézi</w:t>
            </w:r>
            <w:r w:rsidR="00BB3629">
              <w:rPr>
                <w:rStyle w:val="tlid-translation"/>
              </w:rPr>
              <w:t>a</w:t>
            </w:r>
            <w:r w:rsidR="00201BA8" w:rsidRPr="00BC0878">
              <w:rPr>
                <w:rStyle w:val="tlid-translation"/>
              </w:rPr>
              <w:t xml:space="preserve"> úst</w:t>
            </w:r>
          </w:p>
        </w:tc>
      </w:tr>
      <w:tr w:rsidR="0017407E" w:rsidRPr="00810521" w14:paraId="69D505AA" w14:textId="77777777" w:rsidTr="00ED1644">
        <w:tc>
          <w:tcPr>
            <w:tcW w:w="4531" w:type="dxa"/>
          </w:tcPr>
          <w:p w14:paraId="6C15CAEF" w14:textId="77777777" w:rsidR="0017407E" w:rsidRPr="00810521" w:rsidRDefault="0017407E" w:rsidP="0017407E">
            <w:pPr>
              <w:pStyle w:val="Text"/>
              <w:spacing w:after="0" w:line="240" w:lineRule="auto"/>
              <w:rPr>
                <w:b/>
                <w:sz w:val="22"/>
                <w:szCs w:val="22"/>
                <w:lang w:val="sk-SK"/>
              </w:rPr>
            </w:pPr>
            <w:r w:rsidRPr="00810521">
              <w:rPr>
                <w:b/>
                <w:sz w:val="22"/>
                <w:szCs w:val="22"/>
                <w:lang w:val="sk-SK"/>
              </w:rPr>
              <w:t>Poruchy srdca a srdcovej činnosti</w:t>
            </w:r>
          </w:p>
          <w:p w14:paraId="1B171B94" w14:textId="77777777" w:rsidR="0017407E" w:rsidRPr="00810521" w:rsidRDefault="0017407E" w:rsidP="0017407E">
            <w:pPr>
              <w:pStyle w:val="Text"/>
              <w:spacing w:after="0" w:line="240" w:lineRule="auto"/>
              <w:rPr>
                <w:sz w:val="22"/>
                <w:szCs w:val="22"/>
                <w:lang w:val="sk-SK"/>
              </w:rPr>
            </w:pPr>
          </w:p>
          <w:p w14:paraId="6089ADD8" w14:textId="77777777" w:rsidR="0017407E" w:rsidRPr="00810521" w:rsidRDefault="0017407E" w:rsidP="0017407E">
            <w:pPr>
              <w:pStyle w:val="Text"/>
              <w:spacing w:after="0" w:line="240" w:lineRule="auto"/>
              <w:rPr>
                <w:sz w:val="22"/>
                <w:szCs w:val="22"/>
                <w:lang w:val="sk-SK"/>
              </w:rPr>
            </w:pPr>
            <w:r w:rsidRPr="00810521">
              <w:rPr>
                <w:sz w:val="22"/>
                <w:szCs w:val="22"/>
                <w:lang w:val="sk-SK"/>
              </w:rPr>
              <w:t>Menej časté</w:t>
            </w:r>
          </w:p>
          <w:p w14:paraId="1CDF1056" w14:textId="77777777" w:rsidR="0017407E" w:rsidRPr="00810521" w:rsidRDefault="0017407E" w:rsidP="0017407E">
            <w:pPr>
              <w:pStyle w:val="Text"/>
              <w:spacing w:after="0" w:line="240" w:lineRule="auto"/>
              <w:rPr>
                <w:sz w:val="22"/>
                <w:szCs w:val="22"/>
                <w:lang w:val="sk-SK"/>
              </w:rPr>
            </w:pPr>
          </w:p>
          <w:p w14:paraId="3482770E" w14:textId="77777777" w:rsidR="0017407E" w:rsidRPr="00810521" w:rsidRDefault="0017407E" w:rsidP="0017407E">
            <w:pPr>
              <w:pStyle w:val="Text"/>
              <w:spacing w:after="0" w:line="240" w:lineRule="auto"/>
              <w:rPr>
                <w:b/>
                <w:sz w:val="22"/>
                <w:szCs w:val="22"/>
                <w:lang w:val="sk-SK"/>
              </w:rPr>
            </w:pPr>
            <w:r w:rsidRPr="00810521">
              <w:rPr>
                <w:sz w:val="22"/>
                <w:szCs w:val="22"/>
                <w:lang w:val="sk-SK"/>
              </w:rPr>
              <w:t>Zriedkavé</w:t>
            </w:r>
          </w:p>
        </w:tc>
        <w:tc>
          <w:tcPr>
            <w:tcW w:w="4530" w:type="dxa"/>
          </w:tcPr>
          <w:p w14:paraId="0C1E1653" w14:textId="77777777" w:rsidR="0017407E" w:rsidRPr="00810521" w:rsidRDefault="0017407E" w:rsidP="0017407E">
            <w:pPr>
              <w:spacing w:line="240" w:lineRule="auto"/>
              <w:rPr>
                <w:szCs w:val="22"/>
                <w:lang w:val="sk-SK"/>
              </w:rPr>
            </w:pPr>
          </w:p>
          <w:p w14:paraId="794B3781" w14:textId="77777777" w:rsidR="0017407E" w:rsidRPr="00810521" w:rsidRDefault="0017407E" w:rsidP="0017407E">
            <w:pPr>
              <w:spacing w:line="240" w:lineRule="auto"/>
              <w:rPr>
                <w:szCs w:val="22"/>
                <w:lang w:val="sk-SK"/>
              </w:rPr>
            </w:pPr>
          </w:p>
          <w:p w14:paraId="559D4965" w14:textId="77777777" w:rsidR="0017407E" w:rsidRPr="00810521" w:rsidRDefault="0017407E" w:rsidP="0017407E">
            <w:pPr>
              <w:spacing w:line="240" w:lineRule="auto"/>
              <w:rPr>
                <w:szCs w:val="22"/>
                <w:lang w:val="sk-SK"/>
              </w:rPr>
            </w:pPr>
            <w:r w:rsidRPr="00810521">
              <w:rPr>
                <w:szCs w:val="22"/>
                <w:lang w:val="sk-SK"/>
              </w:rPr>
              <w:t>palpitácie; tachykardia</w:t>
            </w:r>
          </w:p>
          <w:p w14:paraId="0E159983" w14:textId="77777777" w:rsidR="0017407E" w:rsidRPr="00810521" w:rsidRDefault="0017407E" w:rsidP="0017407E">
            <w:pPr>
              <w:spacing w:line="240" w:lineRule="auto"/>
              <w:rPr>
                <w:szCs w:val="22"/>
                <w:lang w:val="sk-SK"/>
              </w:rPr>
            </w:pPr>
          </w:p>
          <w:p w14:paraId="6DAEE6B1" w14:textId="77777777" w:rsidR="0017407E" w:rsidRPr="00810521" w:rsidRDefault="0017407E" w:rsidP="0017407E">
            <w:pPr>
              <w:spacing w:line="240" w:lineRule="auto"/>
              <w:rPr>
                <w:szCs w:val="22"/>
                <w:lang w:val="sk-SK"/>
              </w:rPr>
            </w:pPr>
            <w:r w:rsidRPr="00810521">
              <w:rPr>
                <w:szCs w:val="22"/>
                <w:lang w:val="sk-SK"/>
              </w:rPr>
              <w:t>atriálna fibrilácia</w:t>
            </w:r>
          </w:p>
        </w:tc>
      </w:tr>
      <w:tr w:rsidR="0017407E" w:rsidRPr="00810521" w14:paraId="460E210E" w14:textId="77777777" w:rsidTr="00ED1644">
        <w:tc>
          <w:tcPr>
            <w:tcW w:w="4531" w:type="dxa"/>
          </w:tcPr>
          <w:p w14:paraId="2C474438" w14:textId="77777777" w:rsidR="0017407E" w:rsidRPr="00810521" w:rsidRDefault="0017407E" w:rsidP="0017407E">
            <w:pPr>
              <w:pStyle w:val="Text"/>
              <w:spacing w:after="0" w:line="240" w:lineRule="auto"/>
              <w:rPr>
                <w:b/>
                <w:sz w:val="22"/>
                <w:szCs w:val="22"/>
                <w:lang w:val="sk-SK"/>
              </w:rPr>
            </w:pPr>
            <w:r w:rsidRPr="00810521">
              <w:rPr>
                <w:b/>
                <w:sz w:val="22"/>
                <w:szCs w:val="22"/>
                <w:lang w:val="sk-SK"/>
              </w:rPr>
              <w:t>Poruchy dýchacej sústavy, hrudníka a mediastína</w:t>
            </w:r>
          </w:p>
          <w:p w14:paraId="4510DCAE" w14:textId="77777777" w:rsidR="0017407E" w:rsidRPr="00810521" w:rsidRDefault="0017407E" w:rsidP="0017407E">
            <w:pPr>
              <w:spacing w:line="240" w:lineRule="auto"/>
              <w:rPr>
                <w:szCs w:val="22"/>
                <w:lang w:val="sk-SK"/>
              </w:rPr>
            </w:pPr>
          </w:p>
          <w:p w14:paraId="32EECBDD" w14:textId="77777777" w:rsidR="0017407E" w:rsidRPr="00810521" w:rsidRDefault="0017407E" w:rsidP="0017407E">
            <w:pPr>
              <w:spacing w:line="240" w:lineRule="auto"/>
              <w:rPr>
                <w:szCs w:val="22"/>
                <w:lang w:val="sk-SK"/>
              </w:rPr>
            </w:pPr>
            <w:r w:rsidRPr="00810521">
              <w:rPr>
                <w:szCs w:val="22"/>
                <w:lang w:val="sk-SK"/>
              </w:rPr>
              <w:t>Časté</w:t>
            </w:r>
          </w:p>
          <w:p w14:paraId="0E0FB029" w14:textId="77777777" w:rsidR="0017407E" w:rsidRPr="00810521" w:rsidRDefault="0017407E" w:rsidP="0017407E">
            <w:pPr>
              <w:spacing w:line="240" w:lineRule="auto"/>
              <w:rPr>
                <w:szCs w:val="22"/>
                <w:lang w:val="sk-SK"/>
              </w:rPr>
            </w:pPr>
          </w:p>
          <w:p w14:paraId="0AE5C454" w14:textId="77777777" w:rsidR="0017407E" w:rsidRPr="00810521" w:rsidRDefault="0017407E" w:rsidP="0017407E">
            <w:pPr>
              <w:pStyle w:val="Text"/>
              <w:spacing w:after="0" w:line="240" w:lineRule="auto"/>
              <w:rPr>
                <w:b/>
                <w:sz w:val="22"/>
                <w:szCs w:val="22"/>
                <w:lang w:val="sk-SK"/>
              </w:rPr>
            </w:pPr>
            <w:r w:rsidRPr="00810521">
              <w:rPr>
                <w:sz w:val="22"/>
                <w:szCs w:val="22"/>
                <w:lang w:val="sk-SK"/>
              </w:rPr>
              <w:t>Menej časté</w:t>
            </w:r>
          </w:p>
        </w:tc>
        <w:tc>
          <w:tcPr>
            <w:tcW w:w="4530" w:type="dxa"/>
          </w:tcPr>
          <w:p w14:paraId="2BA97D2B" w14:textId="77777777" w:rsidR="0017407E" w:rsidRPr="00810521" w:rsidRDefault="0017407E" w:rsidP="0017407E">
            <w:pPr>
              <w:pStyle w:val="Text"/>
              <w:spacing w:after="0" w:line="240" w:lineRule="auto"/>
              <w:rPr>
                <w:sz w:val="22"/>
                <w:szCs w:val="22"/>
                <w:lang w:val="sk-SK"/>
              </w:rPr>
            </w:pPr>
          </w:p>
          <w:p w14:paraId="2033AC5F" w14:textId="77777777" w:rsidR="0017407E" w:rsidRPr="00810521" w:rsidRDefault="0017407E" w:rsidP="0017407E">
            <w:pPr>
              <w:pStyle w:val="Text"/>
              <w:spacing w:after="0" w:line="240" w:lineRule="auto"/>
              <w:rPr>
                <w:sz w:val="22"/>
                <w:szCs w:val="22"/>
                <w:lang w:val="sk-SK"/>
              </w:rPr>
            </w:pPr>
          </w:p>
          <w:p w14:paraId="79687281" w14:textId="32369376" w:rsidR="0017407E" w:rsidRPr="00810521" w:rsidRDefault="0017407E" w:rsidP="0017407E">
            <w:pPr>
              <w:pStyle w:val="Text"/>
              <w:spacing w:after="0" w:line="240" w:lineRule="auto"/>
              <w:rPr>
                <w:sz w:val="22"/>
                <w:szCs w:val="22"/>
                <w:lang w:val="sk-SK"/>
              </w:rPr>
            </w:pPr>
            <w:r w:rsidRPr="00810521">
              <w:rPr>
                <w:sz w:val="22"/>
                <w:szCs w:val="22"/>
                <w:lang w:val="sk-SK"/>
              </w:rPr>
              <w:t>štikútavka; bolesť hrdla; kašeľ; faryngolaryngálna bolesť</w:t>
            </w:r>
          </w:p>
          <w:p w14:paraId="36FDAF55" w14:textId="77777777" w:rsidR="0017407E" w:rsidRPr="00810521" w:rsidRDefault="0017407E" w:rsidP="0017407E">
            <w:pPr>
              <w:pStyle w:val="Text"/>
              <w:spacing w:after="0" w:line="240" w:lineRule="auto"/>
              <w:rPr>
                <w:sz w:val="22"/>
                <w:szCs w:val="22"/>
                <w:lang w:val="sk-SK"/>
              </w:rPr>
            </w:pPr>
          </w:p>
          <w:p w14:paraId="3D3C1C15" w14:textId="77777777" w:rsidR="0017407E" w:rsidRPr="00810521" w:rsidRDefault="0017407E" w:rsidP="0017407E">
            <w:pPr>
              <w:spacing w:line="240" w:lineRule="auto"/>
              <w:rPr>
                <w:szCs w:val="22"/>
                <w:lang w:val="sk-SK"/>
              </w:rPr>
            </w:pPr>
            <w:r w:rsidRPr="00810521">
              <w:rPr>
                <w:szCs w:val="22"/>
                <w:lang w:val="sk-SK"/>
              </w:rPr>
              <w:t>dyspnoe</w:t>
            </w:r>
          </w:p>
        </w:tc>
      </w:tr>
      <w:tr w:rsidR="0017407E" w:rsidRPr="009D5E3F" w14:paraId="06507A07" w14:textId="77777777" w:rsidTr="00ED1644">
        <w:tc>
          <w:tcPr>
            <w:tcW w:w="4531" w:type="dxa"/>
          </w:tcPr>
          <w:p w14:paraId="2716DE3E" w14:textId="77777777" w:rsidR="0017407E" w:rsidRPr="00810521" w:rsidRDefault="0017407E" w:rsidP="0017407E">
            <w:pPr>
              <w:pStyle w:val="Text"/>
              <w:keepNext/>
              <w:keepLines/>
              <w:spacing w:after="0" w:line="240" w:lineRule="auto"/>
              <w:rPr>
                <w:b/>
                <w:sz w:val="22"/>
                <w:szCs w:val="22"/>
                <w:lang w:val="sk-SK"/>
              </w:rPr>
            </w:pPr>
            <w:r w:rsidRPr="00810521">
              <w:rPr>
                <w:b/>
                <w:sz w:val="22"/>
                <w:szCs w:val="22"/>
                <w:lang w:val="sk-SK"/>
              </w:rPr>
              <w:lastRenderedPageBreak/>
              <w:t>Poruchy gastrointestinálneho traktu</w:t>
            </w:r>
          </w:p>
          <w:p w14:paraId="3358C74B" w14:textId="77777777" w:rsidR="0017407E" w:rsidRPr="00810521" w:rsidRDefault="0017407E" w:rsidP="0017407E">
            <w:pPr>
              <w:keepNext/>
              <w:keepLines/>
              <w:spacing w:line="240" w:lineRule="auto"/>
              <w:rPr>
                <w:szCs w:val="22"/>
                <w:lang w:val="sk-SK"/>
              </w:rPr>
            </w:pPr>
          </w:p>
          <w:p w14:paraId="21285727" w14:textId="3947B47E" w:rsidR="00201BA8" w:rsidRDefault="00201BA8" w:rsidP="0017407E">
            <w:pPr>
              <w:keepNext/>
              <w:keepLines/>
              <w:spacing w:line="240" w:lineRule="auto"/>
              <w:rPr>
                <w:szCs w:val="22"/>
                <w:lang w:val="sk-SK"/>
              </w:rPr>
            </w:pPr>
            <w:r w:rsidRPr="00810521">
              <w:rPr>
                <w:szCs w:val="22"/>
                <w:lang w:val="sk-SK"/>
              </w:rPr>
              <w:t>Veľmi</w:t>
            </w:r>
            <w:r>
              <w:rPr>
                <w:szCs w:val="22"/>
                <w:lang w:val="sk-SK"/>
              </w:rPr>
              <w:t xml:space="preserve"> časté</w:t>
            </w:r>
          </w:p>
          <w:p w14:paraId="6C263134" w14:textId="77777777" w:rsidR="00201BA8" w:rsidRDefault="00201BA8" w:rsidP="0017407E">
            <w:pPr>
              <w:keepNext/>
              <w:keepLines/>
              <w:spacing w:line="240" w:lineRule="auto"/>
              <w:rPr>
                <w:szCs w:val="22"/>
                <w:lang w:val="sk-SK"/>
              </w:rPr>
            </w:pPr>
          </w:p>
          <w:p w14:paraId="6FE248C2" w14:textId="23A42B84" w:rsidR="0017407E" w:rsidRPr="00810521" w:rsidRDefault="0017407E" w:rsidP="0017407E">
            <w:pPr>
              <w:keepNext/>
              <w:keepLines/>
              <w:spacing w:line="240" w:lineRule="auto"/>
              <w:rPr>
                <w:szCs w:val="22"/>
                <w:lang w:val="sk-SK"/>
              </w:rPr>
            </w:pPr>
            <w:r w:rsidRPr="00810521">
              <w:rPr>
                <w:szCs w:val="22"/>
                <w:lang w:val="sk-SK"/>
              </w:rPr>
              <w:t>Časté</w:t>
            </w:r>
          </w:p>
          <w:p w14:paraId="570E2360" w14:textId="77777777" w:rsidR="0017407E" w:rsidRPr="00810521" w:rsidRDefault="0017407E" w:rsidP="0017407E">
            <w:pPr>
              <w:keepNext/>
              <w:keepLines/>
              <w:spacing w:line="240" w:lineRule="auto"/>
              <w:rPr>
                <w:szCs w:val="22"/>
                <w:lang w:val="sk-SK"/>
              </w:rPr>
            </w:pPr>
          </w:p>
          <w:p w14:paraId="546FFF1A" w14:textId="77777777" w:rsidR="0017407E" w:rsidRPr="00810521" w:rsidRDefault="0017407E" w:rsidP="0017407E">
            <w:pPr>
              <w:keepNext/>
              <w:keepLines/>
              <w:spacing w:line="240" w:lineRule="auto"/>
              <w:rPr>
                <w:szCs w:val="22"/>
                <w:lang w:val="sk-SK"/>
              </w:rPr>
            </w:pPr>
          </w:p>
          <w:p w14:paraId="679A717E" w14:textId="77777777" w:rsidR="0017407E" w:rsidRPr="00810521" w:rsidRDefault="0017407E" w:rsidP="0017407E">
            <w:pPr>
              <w:keepNext/>
              <w:keepLines/>
              <w:spacing w:line="240" w:lineRule="auto"/>
              <w:rPr>
                <w:szCs w:val="22"/>
                <w:lang w:val="sk-SK"/>
              </w:rPr>
            </w:pPr>
          </w:p>
          <w:p w14:paraId="2B00E1F1" w14:textId="77777777" w:rsidR="0017407E" w:rsidRPr="00810521" w:rsidRDefault="0017407E" w:rsidP="0017407E">
            <w:pPr>
              <w:keepNext/>
              <w:keepLines/>
              <w:spacing w:line="240" w:lineRule="auto"/>
              <w:rPr>
                <w:szCs w:val="22"/>
                <w:lang w:val="sk-SK"/>
              </w:rPr>
            </w:pPr>
          </w:p>
          <w:p w14:paraId="5BE894FE" w14:textId="77777777" w:rsidR="0017407E" w:rsidRPr="00810521" w:rsidRDefault="0017407E" w:rsidP="0017407E">
            <w:pPr>
              <w:keepNext/>
              <w:keepLines/>
              <w:spacing w:line="240" w:lineRule="auto"/>
              <w:rPr>
                <w:szCs w:val="22"/>
                <w:lang w:val="sk-SK"/>
              </w:rPr>
            </w:pPr>
          </w:p>
          <w:p w14:paraId="04A8C831" w14:textId="77777777" w:rsidR="0017407E" w:rsidRPr="00810521" w:rsidRDefault="0017407E" w:rsidP="0017407E">
            <w:pPr>
              <w:keepNext/>
              <w:keepLines/>
              <w:spacing w:line="240" w:lineRule="auto"/>
              <w:rPr>
                <w:szCs w:val="22"/>
                <w:lang w:val="sk-SK"/>
              </w:rPr>
            </w:pPr>
          </w:p>
          <w:p w14:paraId="78521818" w14:textId="77777777" w:rsidR="0017407E" w:rsidRDefault="0017407E" w:rsidP="0017407E">
            <w:pPr>
              <w:keepNext/>
              <w:keepLines/>
              <w:spacing w:line="240" w:lineRule="auto"/>
              <w:rPr>
                <w:szCs w:val="22"/>
                <w:lang w:val="sk-SK"/>
              </w:rPr>
            </w:pPr>
            <w:r w:rsidRPr="00810521">
              <w:rPr>
                <w:szCs w:val="22"/>
                <w:lang w:val="sk-SK"/>
              </w:rPr>
              <w:t>Menej časté</w:t>
            </w:r>
          </w:p>
          <w:p w14:paraId="5FC9A3F3" w14:textId="77777777" w:rsidR="00FA6E32" w:rsidRDefault="00FA6E32" w:rsidP="0017407E">
            <w:pPr>
              <w:keepNext/>
              <w:keepLines/>
              <w:spacing w:line="240" w:lineRule="auto"/>
              <w:rPr>
                <w:szCs w:val="22"/>
                <w:lang w:val="sk-SK"/>
              </w:rPr>
            </w:pPr>
          </w:p>
          <w:p w14:paraId="5A14B333" w14:textId="2F9B158A" w:rsidR="00FA6E32" w:rsidRPr="00810521" w:rsidRDefault="00FA6E32" w:rsidP="0017407E">
            <w:pPr>
              <w:keepNext/>
              <w:keepLines/>
              <w:spacing w:line="240" w:lineRule="auto"/>
              <w:rPr>
                <w:szCs w:val="22"/>
                <w:lang w:val="sk-SK"/>
              </w:rPr>
            </w:pPr>
            <w:r w:rsidRPr="009F556B">
              <w:rPr>
                <w:noProof/>
                <w:lang w:val="sk-SK" w:bidi="yi-Hebr"/>
              </w:rPr>
              <w:t>N</w:t>
            </w:r>
            <w:r>
              <w:rPr>
                <w:noProof/>
                <w:lang w:val="sk-SK" w:bidi="yi-Hebr"/>
              </w:rPr>
              <w:t>e</w:t>
            </w:r>
            <w:r w:rsidRPr="009F556B">
              <w:rPr>
                <w:noProof/>
                <w:lang w:val="sk-SK" w:bidi="yi-Hebr"/>
              </w:rPr>
              <w:t>známe</w:t>
            </w:r>
          </w:p>
        </w:tc>
        <w:tc>
          <w:tcPr>
            <w:tcW w:w="4530" w:type="dxa"/>
          </w:tcPr>
          <w:p w14:paraId="672B9C98" w14:textId="77777777" w:rsidR="0017407E" w:rsidRPr="00810521" w:rsidRDefault="0017407E" w:rsidP="0017407E">
            <w:pPr>
              <w:keepNext/>
              <w:keepLines/>
              <w:spacing w:line="240" w:lineRule="auto"/>
              <w:rPr>
                <w:szCs w:val="22"/>
                <w:lang w:val="sk-SK"/>
              </w:rPr>
            </w:pPr>
          </w:p>
          <w:p w14:paraId="0F2350BC" w14:textId="77777777" w:rsidR="0017407E" w:rsidRPr="00810521" w:rsidRDefault="0017407E" w:rsidP="0017407E">
            <w:pPr>
              <w:keepNext/>
              <w:keepLines/>
              <w:spacing w:line="240" w:lineRule="auto"/>
              <w:rPr>
                <w:szCs w:val="22"/>
                <w:lang w:val="sk-SK"/>
              </w:rPr>
            </w:pPr>
          </w:p>
          <w:p w14:paraId="32F24227" w14:textId="3F66B11F" w:rsidR="00201BA8" w:rsidRDefault="00201BA8" w:rsidP="0017407E">
            <w:pPr>
              <w:keepNext/>
              <w:keepLines/>
              <w:spacing w:line="240" w:lineRule="auto"/>
              <w:rPr>
                <w:szCs w:val="22"/>
                <w:lang w:val="sk-SK"/>
              </w:rPr>
            </w:pPr>
            <w:r w:rsidRPr="00810521">
              <w:rPr>
                <w:szCs w:val="22"/>
                <w:lang w:val="sk-SK"/>
              </w:rPr>
              <w:t>nauzea</w:t>
            </w:r>
          </w:p>
          <w:p w14:paraId="505EB875" w14:textId="77777777" w:rsidR="00201BA8" w:rsidRDefault="00201BA8" w:rsidP="0017407E">
            <w:pPr>
              <w:keepNext/>
              <w:keepLines/>
              <w:spacing w:line="240" w:lineRule="auto"/>
              <w:rPr>
                <w:szCs w:val="22"/>
                <w:lang w:val="sk-SK"/>
              </w:rPr>
            </w:pPr>
          </w:p>
          <w:p w14:paraId="58DCE3C8" w14:textId="72C3D986" w:rsidR="0017407E" w:rsidRPr="00810521" w:rsidRDefault="0017407E" w:rsidP="0017407E">
            <w:pPr>
              <w:keepNext/>
              <w:keepLines/>
              <w:spacing w:line="240" w:lineRule="auto"/>
              <w:rPr>
                <w:szCs w:val="22"/>
                <w:lang w:val="sk-SK"/>
              </w:rPr>
            </w:pPr>
            <w:r w:rsidRPr="00810521">
              <w:rPr>
                <w:szCs w:val="22"/>
                <w:lang w:val="sk-SK"/>
              </w:rPr>
              <w:t xml:space="preserve">gastrointestinálny dyskomfort; bolesť ústnej dutiny; vracanie; indigescia; podráždenie ústnej dutiny; </w:t>
            </w:r>
            <w:r>
              <w:rPr>
                <w:szCs w:val="22"/>
                <w:lang w:val="sk-SK"/>
              </w:rPr>
              <w:t>ulcerácia</w:t>
            </w:r>
            <w:r w:rsidRPr="00810521">
              <w:rPr>
                <w:szCs w:val="22"/>
                <w:lang w:val="sk-SK"/>
              </w:rPr>
              <w:t xml:space="preserve"> v ústnej dutine; dyspepsia; bolesť v hornej časti brucha; hnačka; suchosť v ústach; zápcha; štikútavka; flatulencia; dyskomfort v ústnej dutine</w:t>
            </w:r>
          </w:p>
          <w:p w14:paraId="2D1B654C" w14:textId="77777777" w:rsidR="0017407E" w:rsidRPr="00810521" w:rsidRDefault="0017407E" w:rsidP="0017407E">
            <w:pPr>
              <w:keepNext/>
              <w:keepLines/>
              <w:spacing w:line="240" w:lineRule="auto"/>
              <w:rPr>
                <w:szCs w:val="22"/>
                <w:lang w:val="sk-SK"/>
              </w:rPr>
            </w:pPr>
          </w:p>
          <w:p w14:paraId="5BE1E8D1" w14:textId="77777777" w:rsidR="0017407E" w:rsidRDefault="0017407E" w:rsidP="0017407E">
            <w:pPr>
              <w:keepNext/>
              <w:keepLines/>
              <w:spacing w:line="240" w:lineRule="auto"/>
              <w:rPr>
                <w:szCs w:val="22"/>
                <w:lang w:val="sk-SK"/>
              </w:rPr>
            </w:pPr>
            <w:r w:rsidRPr="00810521">
              <w:rPr>
                <w:szCs w:val="22"/>
                <w:lang w:val="sk-SK"/>
              </w:rPr>
              <w:t>stomatitída</w:t>
            </w:r>
          </w:p>
          <w:p w14:paraId="11C843A1" w14:textId="77777777" w:rsidR="00FA6E32" w:rsidRDefault="00FA6E32" w:rsidP="0017407E">
            <w:pPr>
              <w:keepNext/>
              <w:keepLines/>
              <w:spacing w:line="240" w:lineRule="auto"/>
              <w:rPr>
                <w:szCs w:val="22"/>
                <w:lang w:val="sk-SK"/>
              </w:rPr>
            </w:pPr>
          </w:p>
          <w:p w14:paraId="0F09CED5" w14:textId="653E55DB" w:rsidR="00FA6E32" w:rsidRPr="00810521" w:rsidRDefault="00FA6E32" w:rsidP="0017407E">
            <w:pPr>
              <w:keepNext/>
              <w:keepLines/>
              <w:spacing w:line="240" w:lineRule="auto"/>
              <w:rPr>
                <w:szCs w:val="22"/>
                <w:lang w:val="sk-SK"/>
              </w:rPr>
            </w:pPr>
            <w:r w:rsidRPr="000178D9">
              <w:rPr>
                <w:rStyle w:val="tlid-translation"/>
                <w:lang w:val="sk-SK"/>
              </w:rPr>
              <w:t>dysf</w:t>
            </w:r>
            <w:r w:rsidR="00BB3629">
              <w:rPr>
                <w:rStyle w:val="tlid-translation"/>
                <w:lang w:val="sk-SK"/>
              </w:rPr>
              <w:t>á</w:t>
            </w:r>
            <w:r w:rsidRPr="000178D9">
              <w:rPr>
                <w:rStyle w:val="tlid-translation"/>
                <w:lang w:val="sk-SK"/>
              </w:rPr>
              <w:t>gi</w:t>
            </w:r>
            <w:r w:rsidR="00BB3629">
              <w:rPr>
                <w:rStyle w:val="tlid-translation"/>
                <w:lang w:val="sk-SK"/>
              </w:rPr>
              <w:t>a</w:t>
            </w:r>
            <w:r w:rsidRPr="000178D9">
              <w:rPr>
                <w:rStyle w:val="tlid-translation"/>
                <w:lang w:val="sk-SK"/>
              </w:rPr>
              <w:t>; erukc</w:t>
            </w:r>
            <w:r w:rsidR="00BB3629">
              <w:rPr>
                <w:rStyle w:val="tlid-translation"/>
                <w:lang w:val="sk-SK"/>
              </w:rPr>
              <w:t>ia</w:t>
            </w:r>
            <w:r w:rsidRPr="000178D9">
              <w:rPr>
                <w:rStyle w:val="tlid-translation"/>
                <w:lang w:val="sk-SK"/>
              </w:rPr>
              <w:t>; hypersekrécia slín</w:t>
            </w:r>
          </w:p>
        </w:tc>
      </w:tr>
      <w:tr w:rsidR="0017407E" w:rsidRPr="009D5E3F" w14:paraId="6E52FF87" w14:textId="77777777" w:rsidTr="00ED1644">
        <w:tc>
          <w:tcPr>
            <w:tcW w:w="4531" w:type="dxa"/>
          </w:tcPr>
          <w:p w14:paraId="58661E4E" w14:textId="77777777" w:rsidR="0017407E" w:rsidRPr="00810521" w:rsidRDefault="0017407E" w:rsidP="0017407E">
            <w:pPr>
              <w:pStyle w:val="Text"/>
              <w:keepNext/>
              <w:keepLines/>
              <w:spacing w:after="0" w:line="240" w:lineRule="auto"/>
              <w:rPr>
                <w:b/>
                <w:sz w:val="22"/>
                <w:szCs w:val="22"/>
                <w:lang w:val="sk-SK"/>
              </w:rPr>
            </w:pPr>
            <w:r w:rsidRPr="00810521">
              <w:rPr>
                <w:b/>
                <w:sz w:val="22"/>
                <w:szCs w:val="22"/>
                <w:lang w:val="sk-SK"/>
              </w:rPr>
              <w:t>Poruchy kože a podkožného tkaniva</w:t>
            </w:r>
          </w:p>
          <w:p w14:paraId="60A58647" w14:textId="77777777" w:rsidR="0017407E" w:rsidRPr="00810521" w:rsidRDefault="0017407E" w:rsidP="0017407E">
            <w:pPr>
              <w:pStyle w:val="Text"/>
              <w:spacing w:after="0" w:line="240" w:lineRule="auto"/>
              <w:rPr>
                <w:sz w:val="22"/>
                <w:szCs w:val="22"/>
                <w:lang w:val="sk-SK"/>
              </w:rPr>
            </w:pPr>
          </w:p>
          <w:p w14:paraId="2065D4F0" w14:textId="77777777" w:rsidR="0017407E" w:rsidRDefault="0017407E" w:rsidP="0017407E">
            <w:pPr>
              <w:pStyle w:val="Text"/>
              <w:spacing w:after="0" w:line="240" w:lineRule="auto"/>
              <w:rPr>
                <w:sz w:val="22"/>
                <w:szCs w:val="22"/>
                <w:lang w:val="sk-SK"/>
              </w:rPr>
            </w:pPr>
            <w:r w:rsidRPr="00810521">
              <w:rPr>
                <w:sz w:val="22"/>
                <w:szCs w:val="22"/>
                <w:lang w:val="sk-SK"/>
              </w:rPr>
              <w:t>Menej časté</w:t>
            </w:r>
          </w:p>
          <w:p w14:paraId="03196CCC" w14:textId="77777777" w:rsidR="00FA6E32" w:rsidRDefault="00FA6E32" w:rsidP="0017407E">
            <w:pPr>
              <w:pStyle w:val="Text"/>
              <w:spacing w:after="0" w:line="240" w:lineRule="auto"/>
              <w:rPr>
                <w:b/>
                <w:sz w:val="22"/>
                <w:szCs w:val="22"/>
                <w:lang w:val="sk-SK"/>
              </w:rPr>
            </w:pPr>
          </w:p>
          <w:p w14:paraId="491D39DE" w14:textId="7FC75CBB" w:rsidR="00FA6E32" w:rsidRPr="00810521" w:rsidRDefault="00FA6E32" w:rsidP="0017407E">
            <w:pPr>
              <w:pStyle w:val="Text"/>
              <w:spacing w:after="0" w:line="240" w:lineRule="auto"/>
              <w:rPr>
                <w:b/>
                <w:sz w:val="22"/>
                <w:szCs w:val="22"/>
                <w:lang w:val="sk-SK"/>
              </w:rPr>
            </w:pPr>
            <w:r w:rsidRPr="009B5901">
              <w:rPr>
                <w:noProof/>
                <w:sz w:val="22"/>
                <w:szCs w:val="22"/>
                <w:lang w:val="sk-SK" w:bidi="yi-Hebr"/>
              </w:rPr>
              <w:t>Neznáme</w:t>
            </w:r>
          </w:p>
        </w:tc>
        <w:tc>
          <w:tcPr>
            <w:tcW w:w="4530" w:type="dxa"/>
          </w:tcPr>
          <w:p w14:paraId="0141DEF5" w14:textId="77777777" w:rsidR="0017407E" w:rsidRPr="00810521" w:rsidRDefault="0017407E" w:rsidP="0017407E">
            <w:pPr>
              <w:spacing w:line="240" w:lineRule="auto"/>
              <w:rPr>
                <w:szCs w:val="22"/>
                <w:lang w:val="sk-SK"/>
              </w:rPr>
            </w:pPr>
          </w:p>
          <w:p w14:paraId="5713004B" w14:textId="77777777" w:rsidR="0017407E" w:rsidRPr="00810521" w:rsidRDefault="0017407E" w:rsidP="0017407E">
            <w:pPr>
              <w:spacing w:line="240" w:lineRule="auto"/>
              <w:rPr>
                <w:szCs w:val="22"/>
                <w:lang w:val="sk-SK"/>
              </w:rPr>
            </w:pPr>
          </w:p>
          <w:p w14:paraId="49CB5673" w14:textId="77777777" w:rsidR="0017407E" w:rsidRDefault="0017407E" w:rsidP="0017407E">
            <w:pPr>
              <w:pStyle w:val="Text"/>
              <w:spacing w:after="0" w:line="240" w:lineRule="auto"/>
              <w:rPr>
                <w:sz w:val="22"/>
                <w:szCs w:val="22"/>
                <w:lang w:val="sk-SK"/>
              </w:rPr>
            </w:pPr>
            <w:r w:rsidRPr="00810521">
              <w:rPr>
                <w:sz w:val="22"/>
                <w:szCs w:val="22"/>
                <w:lang w:val="sk-SK"/>
              </w:rPr>
              <w:t>erytéma; urtikária; zvýšené potenie</w:t>
            </w:r>
          </w:p>
          <w:p w14:paraId="278AEC98" w14:textId="77777777" w:rsidR="00FA6E32" w:rsidRDefault="00FA6E32" w:rsidP="0017407E">
            <w:pPr>
              <w:pStyle w:val="Text"/>
              <w:spacing w:after="0" w:line="240" w:lineRule="auto"/>
              <w:rPr>
                <w:sz w:val="22"/>
                <w:szCs w:val="22"/>
                <w:lang w:val="sk-SK"/>
              </w:rPr>
            </w:pPr>
          </w:p>
          <w:p w14:paraId="0EFF2C4B" w14:textId="2370A32E" w:rsidR="00FA6E32" w:rsidRPr="00810521" w:rsidRDefault="00FA6E32" w:rsidP="0017407E">
            <w:pPr>
              <w:pStyle w:val="Text"/>
              <w:spacing w:after="0" w:line="240" w:lineRule="auto"/>
              <w:rPr>
                <w:sz w:val="22"/>
                <w:szCs w:val="22"/>
                <w:lang w:val="sk-SK"/>
              </w:rPr>
            </w:pPr>
            <w:r w:rsidRPr="000178D9">
              <w:rPr>
                <w:rStyle w:val="tlid-translation"/>
                <w:sz w:val="22"/>
                <w:szCs w:val="22"/>
                <w:lang w:val="sk-SK"/>
              </w:rPr>
              <w:t>angioedém; vyrážka; prurit</w:t>
            </w:r>
            <w:r w:rsidR="00BB3629">
              <w:rPr>
                <w:rStyle w:val="tlid-translation"/>
                <w:sz w:val="22"/>
                <w:szCs w:val="22"/>
                <w:lang w:val="sk-SK"/>
              </w:rPr>
              <w:t>u</w:t>
            </w:r>
            <w:r w:rsidRPr="000178D9">
              <w:rPr>
                <w:rStyle w:val="tlid-translation"/>
                <w:sz w:val="22"/>
                <w:szCs w:val="22"/>
                <w:lang w:val="sk-SK"/>
              </w:rPr>
              <w:t>s</w:t>
            </w:r>
          </w:p>
        </w:tc>
      </w:tr>
      <w:tr w:rsidR="0017407E" w:rsidRPr="00810521" w14:paraId="1480176D" w14:textId="77777777" w:rsidTr="00ED1644">
        <w:tc>
          <w:tcPr>
            <w:tcW w:w="4531" w:type="dxa"/>
          </w:tcPr>
          <w:p w14:paraId="0121C66C" w14:textId="77777777" w:rsidR="0017407E" w:rsidRPr="00810521" w:rsidRDefault="0017407E" w:rsidP="0017407E">
            <w:pPr>
              <w:pStyle w:val="Text"/>
              <w:spacing w:after="0" w:line="240" w:lineRule="auto"/>
              <w:rPr>
                <w:b/>
                <w:sz w:val="22"/>
                <w:szCs w:val="22"/>
                <w:lang w:val="sk-SK"/>
              </w:rPr>
            </w:pPr>
            <w:r w:rsidRPr="00810521">
              <w:rPr>
                <w:b/>
                <w:bCs/>
                <w:sz w:val="22"/>
                <w:szCs w:val="22"/>
                <w:lang w:val="pl-PL"/>
              </w:rPr>
              <w:t>Poruchy kostrovej a svalovej sústavy a spojivového tkaniva</w:t>
            </w:r>
          </w:p>
          <w:p w14:paraId="07C5D1C3" w14:textId="77777777" w:rsidR="0017407E" w:rsidRPr="00810521" w:rsidRDefault="0017407E" w:rsidP="0017407E">
            <w:pPr>
              <w:spacing w:line="240" w:lineRule="auto"/>
              <w:rPr>
                <w:szCs w:val="22"/>
                <w:lang w:val="sk-SK"/>
              </w:rPr>
            </w:pPr>
          </w:p>
          <w:p w14:paraId="4B0CE5FB" w14:textId="77777777" w:rsidR="0017407E" w:rsidRPr="00810521" w:rsidRDefault="0017407E" w:rsidP="0017407E">
            <w:pPr>
              <w:spacing w:line="240" w:lineRule="auto"/>
              <w:rPr>
                <w:szCs w:val="22"/>
                <w:lang w:val="sk-SK"/>
              </w:rPr>
            </w:pPr>
            <w:r w:rsidRPr="00810521">
              <w:rPr>
                <w:szCs w:val="22"/>
                <w:lang w:val="sk-SK"/>
              </w:rPr>
              <w:t>Časté</w:t>
            </w:r>
          </w:p>
        </w:tc>
        <w:tc>
          <w:tcPr>
            <w:tcW w:w="4530" w:type="dxa"/>
          </w:tcPr>
          <w:p w14:paraId="48DF9FBE" w14:textId="77777777" w:rsidR="0017407E" w:rsidRPr="00810521" w:rsidRDefault="0017407E" w:rsidP="0017407E">
            <w:pPr>
              <w:pStyle w:val="Text"/>
              <w:spacing w:after="0" w:line="240" w:lineRule="auto"/>
              <w:rPr>
                <w:sz w:val="22"/>
                <w:szCs w:val="22"/>
                <w:lang w:val="sk-SK"/>
              </w:rPr>
            </w:pPr>
          </w:p>
          <w:p w14:paraId="46001E2E" w14:textId="77777777" w:rsidR="0017407E" w:rsidRPr="00810521" w:rsidRDefault="0017407E" w:rsidP="0017407E">
            <w:pPr>
              <w:pStyle w:val="Text"/>
              <w:spacing w:after="0" w:line="240" w:lineRule="auto"/>
              <w:rPr>
                <w:sz w:val="22"/>
                <w:szCs w:val="22"/>
                <w:lang w:val="sk-SK"/>
              </w:rPr>
            </w:pPr>
          </w:p>
          <w:p w14:paraId="0D92A29B" w14:textId="77777777" w:rsidR="0017407E" w:rsidRPr="00810521" w:rsidRDefault="0017407E" w:rsidP="0017407E">
            <w:pPr>
              <w:pStyle w:val="Text"/>
              <w:spacing w:after="0" w:line="240" w:lineRule="auto"/>
              <w:rPr>
                <w:sz w:val="22"/>
                <w:szCs w:val="22"/>
                <w:lang w:val="sk-SK"/>
              </w:rPr>
            </w:pPr>
          </w:p>
          <w:p w14:paraId="4D74CA42" w14:textId="77777777" w:rsidR="0017407E" w:rsidRPr="00810521" w:rsidRDefault="0017407E" w:rsidP="0017407E">
            <w:pPr>
              <w:pStyle w:val="Text"/>
              <w:spacing w:after="0" w:line="240" w:lineRule="auto"/>
              <w:rPr>
                <w:sz w:val="22"/>
                <w:szCs w:val="22"/>
                <w:lang w:val="sk-SK"/>
              </w:rPr>
            </w:pPr>
            <w:r w:rsidRPr="00810521">
              <w:rPr>
                <w:sz w:val="22"/>
                <w:szCs w:val="22"/>
                <w:lang w:val="sk-SK"/>
              </w:rPr>
              <w:t>bolesť čeľuste</w:t>
            </w:r>
          </w:p>
        </w:tc>
      </w:tr>
      <w:tr w:rsidR="0017407E" w:rsidRPr="000178D9" w14:paraId="1CEE60FB" w14:textId="77777777" w:rsidTr="00ED1644">
        <w:trPr>
          <w:trHeight w:val="637"/>
        </w:trPr>
        <w:tc>
          <w:tcPr>
            <w:tcW w:w="4531" w:type="dxa"/>
          </w:tcPr>
          <w:p w14:paraId="110F7516" w14:textId="77777777" w:rsidR="0017407E" w:rsidRPr="00810521" w:rsidRDefault="0017407E" w:rsidP="0017407E">
            <w:pPr>
              <w:pStyle w:val="Text"/>
              <w:spacing w:after="0" w:line="240" w:lineRule="auto"/>
              <w:rPr>
                <w:b/>
                <w:sz w:val="22"/>
                <w:szCs w:val="22"/>
                <w:lang w:val="sk-SK"/>
              </w:rPr>
            </w:pPr>
            <w:r w:rsidRPr="00810521">
              <w:rPr>
                <w:b/>
                <w:sz w:val="22"/>
                <w:szCs w:val="22"/>
                <w:lang w:val="sk-SK"/>
              </w:rPr>
              <w:t>Celkové poruchy a reakcie v mieste podania</w:t>
            </w:r>
          </w:p>
          <w:p w14:paraId="190B8138" w14:textId="77777777" w:rsidR="0017407E" w:rsidRPr="00810521" w:rsidRDefault="0017407E" w:rsidP="0017407E">
            <w:pPr>
              <w:pStyle w:val="Text"/>
              <w:spacing w:after="0" w:line="240" w:lineRule="auto"/>
              <w:rPr>
                <w:sz w:val="22"/>
                <w:szCs w:val="22"/>
                <w:lang w:val="sk-SK"/>
              </w:rPr>
            </w:pPr>
          </w:p>
          <w:p w14:paraId="55380EDA" w14:textId="77777777" w:rsidR="0017407E" w:rsidRDefault="0017407E" w:rsidP="0017407E">
            <w:pPr>
              <w:pStyle w:val="Text"/>
              <w:spacing w:after="0" w:line="240" w:lineRule="auto"/>
              <w:rPr>
                <w:sz w:val="22"/>
                <w:szCs w:val="22"/>
                <w:lang w:val="sk-SK"/>
              </w:rPr>
            </w:pPr>
            <w:r w:rsidRPr="00810521">
              <w:rPr>
                <w:sz w:val="22"/>
                <w:szCs w:val="22"/>
                <w:lang w:val="sk-SK"/>
              </w:rPr>
              <w:t>Menej časté</w:t>
            </w:r>
          </w:p>
          <w:p w14:paraId="7907C170" w14:textId="77777777" w:rsidR="009438F7" w:rsidRDefault="009438F7" w:rsidP="0017407E">
            <w:pPr>
              <w:pStyle w:val="Text"/>
              <w:spacing w:after="0" w:line="240" w:lineRule="auto"/>
              <w:rPr>
                <w:b/>
                <w:sz w:val="22"/>
                <w:szCs w:val="22"/>
                <w:lang w:val="sk-SK"/>
              </w:rPr>
            </w:pPr>
          </w:p>
          <w:p w14:paraId="21861F18" w14:textId="77777777" w:rsidR="009438F7" w:rsidRDefault="009438F7" w:rsidP="0017407E">
            <w:pPr>
              <w:pStyle w:val="Text"/>
              <w:spacing w:after="0" w:line="240" w:lineRule="auto"/>
              <w:rPr>
                <w:b/>
                <w:sz w:val="22"/>
                <w:szCs w:val="22"/>
                <w:lang w:val="sk-SK"/>
              </w:rPr>
            </w:pPr>
          </w:p>
          <w:p w14:paraId="69690BF8" w14:textId="038D435F" w:rsidR="009438F7" w:rsidRPr="009438F7" w:rsidRDefault="009438F7" w:rsidP="0017407E">
            <w:pPr>
              <w:pStyle w:val="Text"/>
              <w:spacing w:after="0" w:line="240" w:lineRule="auto"/>
              <w:rPr>
                <w:b/>
                <w:sz w:val="22"/>
                <w:szCs w:val="22"/>
                <w:lang w:val="sk-SK"/>
              </w:rPr>
            </w:pPr>
            <w:r w:rsidRPr="009438F7">
              <w:rPr>
                <w:noProof/>
                <w:sz w:val="22"/>
                <w:szCs w:val="22"/>
                <w:lang w:val="sk-SK" w:bidi="yi-Hebr"/>
              </w:rPr>
              <w:t>Neznáme</w:t>
            </w:r>
          </w:p>
        </w:tc>
        <w:tc>
          <w:tcPr>
            <w:tcW w:w="4530" w:type="dxa"/>
          </w:tcPr>
          <w:p w14:paraId="7DFD25FF" w14:textId="77777777" w:rsidR="0017407E" w:rsidRPr="00810521" w:rsidRDefault="0017407E" w:rsidP="0017407E">
            <w:pPr>
              <w:spacing w:line="240" w:lineRule="auto"/>
              <w:rPr>
                <w:szCs w:val="22"/>
                <w:lang w:val="sk-SK"/>
              </w:rPr>
            </w:pPr>
          </w:p>
          <w:p w14:paraId="73A79FF8" w14:textId="77777777" w:rsidR="0017407E" w:rsidRPr="00810521" w:rsidRDefault="0017407E" w:rsidP="0017407E">
            <w:pPr>
              <w:spacing w:line="240" w:lineRule="auto"/>
              <w:rPr>
                <w:szCs w:val="22"/>
                <w:lang w:val="sk-SK"/>
              </w:rPr>
            </w:pPr>
          </w:p>
          <w:p w14:paraId="3AFB4223" w14:textId="77777777" w:rsidR="0017407E" w:rsidRDefault="0017407E" w:rsidP="0017407E">
            <w:pPr>
              <w:spacing w:line="240" w:lineRule="auto"/>
              <w:rPr>
                <w:szCs w:val="22"/>
                <w:lang w:val="sk-SK"/>
              </w:rPr>
            </w:pPr>
            <w:r w:rsidRPr="00810521">
              <w:rPr>
                <w:szCs w:val="22"/>
                <w:lang w:val="sk-SK"/>
              </w:rPr>
              <w:t>bolesť na hrudníku; artralgia; myalgia; malátnosť</w:t>
            </w:r>
          </w:p>
          <w:p w14:paraId="2DFD9AFB" w14:textId="77777777" w:rsidR="009438F7" w:rsidRDefault="009438F7" w:rsidP="0017407E">
            <w:pPr>
              <w:spacing w:line="240" w:lineRule="auto"/>
              <w:rPr>
                <w:szCs w:val="22"/>
                <w:lang w:val="sk-SK"/>
              </w:rPr>
            </w:pPr>
          </w:p>
          <w:p w14:paraId="752F6D5E" w14:textId="7291D5B8" w:rsidR="009438F7" w:rsidRDefault="009438F7" w:rsidP="009438F7">
            <w:pPr>
              <w:spacing w:line="240" w:lineRule="auto"/>
              <w:rPr>
                <w:rStyle w:val="tlid-translation"/>
                <w:lang w:val="sk-SK"/>
              </w:rPr>
            </w:pPr>
            <w:r w:rsidRPr="000178D9">
              <w:rPr>
                <w:rStyle w:val="tlid-translation"/>
                <w:lang w:val="sk-SK"/>
              </w:rPr>
              <w:t>ast</w:t>
            </w:r>
            <w:r w:rsidR="00BB3629">
              <w:rPr>
                <w:rStyle w:val="tlid-translation"/>
                <w:lang w:val="sk-SK"/>
              </w:rPr>
              <w:t>é</w:t>
            </w:r>
            <w:r w:rsidRPr="000178D9">
              <w:rPr>
                <w:rStyle w:val="tlid-translation"/>
                <w:lang w:val="sk-SK"/>
              </w:rPr>
              <w:t>ni</w:t>
            </w:r>
            <w:r w:rsidR="00BB3629">
              <w:rPr>
                <w:rStyle w:val="tlid-translation"/>
                <w:lang w:val="sk-SK"/>
              </w:rPr>
              <w:t>a</w:t>
            </w:r>
            <w:r w:rsidRPr="000178D9">
              <w:rPr>
                <w:rStyle w:val="tlid-translation"/>
                <w:lang w:val="sk-SK"/>
              </w:rPr>
              <w:t xml:space="preserve"> **; únava **; </w:t>
            </w:r>
            <w:r>
              <w:rPr>
                <w:rStyle w:val="tlid-translation"/>
                <w:lang w:val="sk-SK"/>
              </w:rPr>
              <w:t xml:space="preserve">príznaky podobné </w:t>
            </w:r>
          </w:p>
          <w:p w14:paraId="00B0E283" w14:textId="3783955A" w:rsidR="009438F7" w:rsidRPr="00810521" w:rsidRDefault="009438F7" w:rsidP="009438F7">
            <w:pPr>
              <w:spacing w:line="240" w:lineRule="auto"/>
              <w:rPr>
                <w:szCs w:val="22"/>
                <w:lang w:val="sk-SK"/>
              </w:rPr>
            </w:pPr>
            <w:r>
              <w:rPr>
                <w:rStyle w:val="tlid-translation"/>
                <w:lang w:val="sk-SK"/>
              </w:rPr>
              <w:t>chrípke</w:t>
            </w:r>
            <w:r w:rsidRPr="000178D9">
              <w:rPr>
                <w:rStyle w:val="tlid-translation"/>
                <w:lang w:val="sk-SK"/>
              </w:rPr>
              <w:t xml:space="preserve"> **</w:t>
            </w:r>
          </w:p>
        </w:tc>
      </w:tr>
      <w:tr w:rsidR="0017407E" w:rsidRPr="000178D9" w14:paraId="73009624" w14:textId="77777777" w:rsidTr="00ED1644">
        <w:trPr>
          <w:trHeight w:val="637"/>
        </w:trPr>
        <w:tc>
          <w:tcPr>
            <w:tcW w:w="4531" w:type="dxa"/>
          </w:tcPr>
          <w:p w14:paraId="1A4C04F7" w14:textId="7585CD29" w:rsidR="0017407E" w:rsidRPr="00810521" w:rsidRDefault="0017407E" w:rsidP="0017407E">
            <w:pPr>
              <w:pStyle w:val="Text"/>
              <w:spacing w:after="0" w:line="240" w:lineRule="auto"/>
              <w:rPr>
                <w:sz w:val="22"/>
                <w:szCs w:val="22"/>
                <w:lang w:val="sk-SK"/>
              </w:rPr>
            </w:pPr>
          </w:p>
        </w:tc>
        <w:tc>
          <w:tcPr>
            <w:tcW w:w="4530" w:type="dxa"/>
          </w:tcPr>
          <w:p w14:paraId="2C953435" w14:textId="4610031D" w:rsidR="0017407E" w:rsidRPr="00810521" w:rsidRDefault="0017407E" w:rsidP="0017407E">
            <w:pPr>
              <w:spacing w:line="240" w:lineRule="auto"/>
              <w:rPr>
                <w:szCs w:val="22"/>
                <w:lang w:val="sk-SK"/>
              </w:rPr>
            </w:pPr>
          </w:p>
        </w:tc>
      </w:tr>
    </w:tbl>
    <w:p w14:paraId="788CC874" w14:textId="133EA65D" w:rsidR="00ED1644" w:rsidRDefault="00ED1644" w:rsidP="00ED1644">
      <w:pPr>
        <w:spacing w:line="240" w:lineRule="auto"/>
        <w:rPr>
          <w:noProof/>
          <w:lang w:val="sk-SK" w:bidi="yi-Hebr"/>
        </w:rPr>
      </w:pPr>
      <w:r>
        <w:rPr>
          <w:szCs w:val="22"/>
          <w:lang w:val="sk-SK"/>
        </w:rPr>
        <w:t xml:space="preserve">* </w:t>
      </w:r>
      <w:r w:rsidR="003A0FF5">
        <w:rPr>
          <w:szCs w:val="22"/>
          <w:lang w:val="sk-SK"/>
        </w:rPr>
        <w:t xml:space="preserve">Bolo </w:t>
      </w:r>
      <w:r w:rsidR="003A0FF5">
        <w:rPr>
          <w:noProof/>
          <w:lang w:val="sk-SK" w:bidi="yi-Hebr"/>
        </w:rPr>
        <w:t>p</w:t>
      </w:r>
      <w:r w:rsidRPr="009F556B">
        <w:rPr>
          <w:noProof/>
          <w:lang w:val="sk-SK" w:bidi="yi-Hebr"/>
        </w:rPr>
        <w:t>ozorova</w:t>
      </w:r>
      <w:r w:rsidR="003A0FF5">
        <w:rPr>
          <w:noProof/>
          <w:lang w:val="sk-SK" w:bidi="yi-Hebr"/>
        </w:rPr>
        <w:t>né</w:t>
      </w:r>
      <w:r w:rsidRPr="009F556B">
        <w:rPr>
          <w:noProof/>
          <w:lang w:val="sk-SK" w:bidi="yi-Hebr"/>
        </w:rPr>
        <w:t xml:space="preserve"> u pacientov užívajúcich antikonvulzívnu terapiu alebo s epilepsiou v anamnéze.</w:t>
      </w:r>
    </w:p>
    <w:p w14:paraId="1E07F0C6" w14:textId="7A6CE09D" w:rsidR="009438F7" w:rsidRPr="00810521" w:rsidRDefault="009438F7" w:rsidP="009438F7">
      <w:pPr>
        <w:spacing w:line="240" w:lineRule="auto"/>
        <w:rPr>
          <w:szCs w:val="22"/>
          <w:lang w:val="sk-SK"/>
        </w:rPr>
      </w:pPr>
      <w:r>
        <w:rPr>
          <w:rStyle w:val="tlid-translation"/>
          <w:lang w:val="sk-SK"/>
        </w:rPr>
        <w:t>* Tieto príhody môžu byť tiež</w:t>
      </w:r>
      <w:r w:rsidR="00BB3629">
        <w:rPr>
          <w:rStyle w:val="tlid-translation"/>
          <w:lang w:val="sk-SK"/>
        </w:rPr>
        <w:t xml:space="preserve"> dôsledkom</w:t>
      </w:r>
      <w:r>
        <w:rPr>
          <w:rStyle w:val="tlid-translation"/>
          <w:lang w:val="sk-SK"/>
        </w:rPr>
        <w:t xml:space="preserve"> abstinenčný</w:t>
      </w:r>
      <w:r w:rsidR="00BB3629">
        <w:rPr>
          <w:rStyle w:val="tlid-translation"/>
          <w:lang w:val="sk-SK"/>
        </w:rPr>
        <w:t>ch</w:t>
      </w:r>
      <w:r>
        <w:rPr>
          <w:rStyle w:val="tlid-translation"/>
          <w:lang w:val="sk-SK"/>
        </w:rPr>
        <w:t xml:space="preserve"> príznak</w:t>
      </w:r>
      <w:r w:rsidR="00BB3629">
        <w:rPr>
          <w:rStyle w:val="tlid-translation"/>
          <w:lang w:val="sk-SK"/>
        </w:rPr>
        <w:t>ov</w:t>
      </w:r>
      <w:r>
        <w:rPr>
          <w:rStyle w:val="tlid-translation"/>
          <w:lang w:val="sk-SK"/>
        </w:rPr>
        <w:t xml:space="preserve"> po ukončení fajčenia.</w:t>
      </w:r>
    </w:p>
    <w:p w14:paraId="3CCB1D84" w14:textId="57382BB1" w:rsidR="009438F7" w:rsidRPr="009438F7" w:rsidRDefault="009438F7" w:rsidP="009438F7">
      <w:pPr>
        <w:autoSpaceDE w:val="0"/>
        <w:autoSpaceDN w:val="0"/>
        <w:adjustRightInd w:val="0"/>
        <w:spacing w:line="240" w:lineRule="auto"/>
        <w:rPr>
          <w:noProof/>
          <w:szCs w:val="22"/>
          <w:u w:val="single"/>
          <w:lang w:val="sk-SK"/>
        </w:rPr>
      </w:pPr>
      <w:commentRangeStart w:id="18"/>
      <w:commentRangeEnd w:id="18"/>
    </w:p>
    <w:p w14:paraId="4BF30134" w14:textId="77777777" w:rsidR="00443CB5" w:rsidRPr="00810521" w:rsidRDefault="00443CB5" w:rsidP="002452CC">
      <w:pPr>
        <w:spacing w:line="240" w:lineRule="auto"/>
        <w:rPr>
          <w:szCs w:val="22"/>
          <w:lang w:val="sk-SK"/>
        </w:rPr>
      </w:pPr>
    </w:p>
    <w:p w14:paraId="4481F37E" w14:textId="77777777" w:rsidR="003610B5" w:rsidRPr="00810521" w:rsidRDefault="003610B5" w:rsidP="003610B5">
      <w:pPr>
        <w:autoSpaceDE w:val="0"/>
        <w:autoSpaceDN w:val="0"/>
        <w:adjustRightInd w:val="0"/>
        <w:spacing w:line="240" w:lineRule="auto"/>
        <w:rPr>
          <w:szCs w:val="22"/>
          <w:u w:val="single"/>
          <w:lang w:val="sk-SK"/>
        </w:rPr>
      </w:pPr>
      <w:r w:rsidRPr="00810521">
        <w:rPr>
          <w:noProof/>
          <w:szCs w:val="22"/>
          <w:u w:val="single"/>
          <w:lang w:val="sk-SK"/>
        </w:rPr>
        <w:t>Hlásenie podozrení na nežiaduce reakcie</w:t>
      </w:r>
    </w:p>
    <w:p w14:paraId="48670D2D" w14:textId="77777777" w:rsidR="003610B5" w:rsidRPr="00810521" w:rsidRDefault="003610B5" w:rsidP="003610B5">
      <w:pPr>
        <w:autoSpaceDE w:val="0"/>
        <w:autoSpaceDN w:val="0"/>
        <w:adjustRightInd w:val="0"/>
        <w:spacing w:line="240" w:lineRule="auto"/>
        <w:rPr>
          <w:noProof/>
          <w:szCs w:val="22"/>
          <w:lang w:val="sk-SK"/>
        </w:rPr>
      </w:pPr>
    </w:p>
    <w:p w14:paraId="34716079" w14:textId="179CEF8D" w:rsidR="003610B5" w:rsidRPr="00810521" w:rsidRDefault="003610B5" w:rsidP="003610B5">
      <w:pPr>
        <w:autoSpaceDE w:val="0"/>
        <w:autoSpaceDN w:val="0"/>
        <w:adjustRightInd w:val="0"/>
        <w:spacing w:line="240" w:lineRule="auto"/>
        <w:rPr>
          <w:noProof/>
          <w:szCs w:val="22"/>
          <w:lang w:val="sk-SK"/>
        </w:rPr>
      </w:pPr>
      <w:r w:rsidRPr="00810521">
        <w:rPr>
          <w:noProof/>
          <w:szCs w:val="22"/>
          <w:lang w:val="sk-SK"/>
        </w:rPr>
        <w:t>Hlásenie podozrení na nežiaduce reakcie po registrácii lieku je dôležité.</w:t>
      </w:r>
      <w:r w:rsidRPr="00810521">
        <w:rPr>
          <w:szCs w:val="22"/>
          <w:lang w:val="sk-SK"/>
        </w:rPr>
        <w:t xml:space="preserve"> </w:t>
      </w:r>
      <w:r w:rsidRPr="00810521">
        <w:rPr>
          <w:noProof/>
          <w:szCs w:val="22"/>
          <w:lang w:val="sk-SK"/>
        </w:rPr>
        <w:t>Umožňuje priebežné monitorovanie pomeru prínosu</w:t>
      </w:r>
      <w:r w:rsidRPr="00810521">
        <w:rPr>
          <w:szCs w:val="22"/>
          <w:lang w:val="sk-SK"/>
        </w:rPr>
        <w:t xml:space="preserve"> a</w:t>
      </w:r>
      <w:r w:rsidRPr="00810521">
        <w:rPr>
          <w:noProof/>
          <w:szCs w:val="22"/>
          <w:lang w:val="sk-SK"/>
        </w:rPr>
        <w:t> rizika lieku.</w:t>
      </w:r>
      <w:r w:rsidRPr="00810521">
        <w:rPr>
          <w:szCs w:val="22"/>
          <w:lang w:val="sk-SK"/>
        </w:rPr>
        <w:t xml:space="preserve"> Od </w:t>
      </w:r>
      <w:r w:rsidRPr="00810521">
        <w:rPr>
          <w:noProof/>
          <w:szCs w:val="22"/>
          <w:lang w:val="sk-SK"/>
        </w:rPr>
        <w:t xml:space="preserve">zdravotníckych pracovníkov sa vyžaduje, aby hlásili akékoľvek podozrenia na nežiaduce reakcie </w:t>
      </w:r>
      <w:r w:rsidR="005738CC">
        <w:rPr>
          <w:noProof/>
          <w:szCs w:val="22"/>
          <w:lang w:val="sk-SK"/>
        </w:rPr>
        <w:t>na</w:t>
      </w:r>
      <w:r w:rsidR="005738CC" w:rsidRPr="00810521">
        <w:rPr>
          <w:noProof/>
          <w:szCs w:val="22"/>
          <w:lang w:val="sk-SK"/>
        </w:rPr>
        <w:t xml:space="preserve"> </w:t>
      </w:r>
      <w:r w:rsidRPr="00810521">
        <w:rPr>
          <w:noProof/>
          <w:szCs w:val="22"/>
          <w:highlight w:val="lightGray"/>
          <w:lang w:val="sk-SK"/>
        </w:rPr>
        <w:t xml:space="preserve">národné </w:t>
      </w:r>
      <w:r w:rsidR="005738CC">
        <w:rPr>
          <w:noProof/>
          <w:szCs w:val="22"/>
          <w:highlight w:val="lightGray"/>
          <w:lang w:val="sk-SK"/>
        </w:rPr>
        <w:t>centrum</w:t>
      </w:r>
      <w:r w:rsidR="005738CC" w:rsidRPr="00810521">
        <w:rPr>
          <w:noProof/>
          <w:szCs w:val="22"/>
          <w:highlight w:val="lightGray"/>
          <w:lang w:val="sk-SK"/>
        </w:rPr>
        <w:t xml:space="preserve"> </w:t>
      </w:r>
      <w:r w:rsidRPr="00810521">
        <w:rPr>
          <w:noProof/>
          <w:szCs w:val="22"/>
          <w:highlight w:val="lightGray"/>
          <w:lang w:val="sk-SK"/>
        </w:rPr>
        <w:t>hlásenia uvedené v </w:t>
      </w:r>
      <w:hyperlink r:id="rId8" w:history="1">
        <w:r w:rsidRPr="00810521">
          <w:rPr>
            <w:rStyle w:val="Hypertextovprepojenie"/>
            <w:noProof/>
            <w:szCs w:val="22"/>
            <w:highlight w:val="lightGray"/>
            <w:lang w:val="sk-SK"/>
          </w:rPr>
          <w:t>P</w:t>
        </w:r>
        <w:r w:rsidRPr="00810521">
          <w:rPr>
            <w:rStyle w:val="Hypertextovprepojenie"/>
            <w:szCs w:val="22"/>
            <w:highlight w:val="lightGray"/>
            <w:lang w:val="sk-SK"/>
          </w:rPr>
          <w:t xml:space="preserve">rílohe </w:t>
        </w:r>
        <w:r w:rsidRPr="00810521">
          <w:rPr>
            <w:rStyle w:val="Hypertextovprepojenie"/>
            <w:noProof/>
            <w:szCs w:val="22"/>
            <w:highlight w:val="lightGray"/>
            <w:lang w:val="sk-SK"/>
          </w:rPr>
          <w:t>V</w:t>
        </w:r>
      </w:hyperlink>
      <w:r w:rsidRPr="00810521">
        <w:rPr>
          <w:noProof/>
          <w:szCs w:val="22"/>
          <w:lang w:val="sk-SK"/>
        </w:rPr>
        <w:t>.</w:t>
      </w:r>
    </w:p>
    <w:p w14:paraId="7C8ED5B9" w14:textId="77777777" w:rsidR="003610B5" w:rsidRPr="00810521" w:rsidRDefault="003610B5" w:rsidP="003610B5">
      <w:pPr>
        <w:pStyle w:val="Text"/>
        <w:spacing w:after="0" w:line="240" w:lineRule="auto"/>
        <w:rPr>
          <w:bCs/>
          <w:sz w:val="22"/>
          <w:szCs w:val="22"/>
          <w:lang w:val="sk-SK"/>
        </w:rPr>
      </w:pPr>
    </w:p>
    <w:p w14:paraId="0EAA1D43" w14:textId="77777777" w:rsidR="00B166A8" w:rsidRPr="00810521" w:rsidRDefault="003610B5" w:rsidP="002452CC">
      <w:pPr>
        <w:spacing w:line="240" w:lineRule="auto"/>
        <w:rPr>
          <w:szCs w:val="22"/>
          <w:lang w:val="sk-SK"/>
        </w:rPr>
      </w:pPr>
      <w:r w:rsidRPr="00810521">
        <w:rPr>
          <w:bCs/>
          <w:iCs/>
          <w:szCs w:val="22"/>
          <w:lang w:val="sk-SK"/>
        </w:rPr>
        <w:t>Po abstinencii fajčenia môže dôjsť k zvýšenému výskytu aftóznych vriedkov. Táto liečivá žuvačka sa môže prilepiť na zubné protézy a zubné strojčeky a v zriedkavých prípadoch ich poškodiť.</w:t>
      </w:r>
    </w:p>
    <w:p w14:paraId="2F313AFA" w14:textId="77777777" w:rsidR="00B166A8" w:rsidRPr="00810521" w:rsidRDefault="00B166A8" w:rsidP="002452CC">
      <w:pPr>
        <w:autoSpaceDE w:val="0"/>
        <w:autoSpaceDN w:val="0"/>
        <w:adjustRightInd w:val="0"/>
        <w:spacing w:line="240" w:lineRule="auto"/>
        <w:rPr>
          <w:noProof/>
          <w:szCs w:val="22"/>
          <w:lang w:val="sk-SK"/>
        </w:rPr>
      </w:pPr>
    </w:p>
    <w:p w14:paraId="0EB06609" w14:textId="77777777" w:rsidR="003610B5" w:rsidRPr="00810521" w:rsidRDefault="003610B5" w:rsidP="003610B5">
      <w:pPr>
        <w:pStyle w:val="Text"/>
        <w:spacing w:after="0" w:line="240" w:lineRule="auto"/>
        <w:rPr>
          <w:b/>
          <w:bCs/>
          <w:i/>
          <w:sz w:val="22"/>
          <w:szCs w:val="22"/>
          <w:lang w:val="sk-SK"/>
        </w:rPr>
      </w:pPr>
      <w:r w:rsidRPr="00810521">
        <w:rPr>
          <w:b/>
          <w:bCs/>
          <w:i/>
          <w:sz w:val="22"/>
          <w:szCs w:val="22"/>
          <w:lang w:val="sk-SK"/>
        </w:rPr>
        <w:t>Pediatrická populácia (vo veku 12 </w:t>
      </w:r>
      <w:r w:rsidRPr="00810521">
        <w:rPr>
          <w:b/>
          <w:bCs/>
          <w:i/>
          <w:sz w:val="22"/>
          <w:szCs w:val="22"/>
          <w:lang w:val="sk-SK"/>
        </w:rPr>
        <w:noBreakHyphen/>
        <w:t> 17 rokov vrátane)</w:t>
      </w:r>
    </w:p>
    <w:p w14:paraId="20471940" w14:textId="77777777" w:rsidR="003610B5" w:rsidRPr="00810521" w:rsidRDefault="003610B5" w:rsidP="003610B5">
      <w:pPr>
        <w:pStyle w:val="Text"/>
        <w:spacing w:after="0" w:line="240" w:lineRule="auto"/>
        <w:rPr>
          <w:bCs/>
          <w:sz w:val="22"/>
          <w:szCs w:val="22"/>
          <w:lang w:val="sk-SK"/>
        </w:rPr>
      </w:pPr>
    </w:p>
    <w:p w14:paraId="62A065A5" w14:textId="77777777" w:rsidR="006670BE" w:rsidRPr="00810521" w:rsidRDefault="003610B5" w:rsidP="002452CC">
      <w:pPr>
        <w:autoSpaceDE w:val="0"/>
        <w:autoSpaceDN w:val="0"/>
        <w:adjustRightInd w:val="0"/>
        <w:spacing w:line="240" w:lineRule="auto"/>
        <w:rPr>
          <w:szCs w:val="22"/>
          <w:u w:val="single"/>
          <w:lang w:val="sk-SK"/>
        </w:rPr>
      </w:pPr>
      <w:r w:rsidRPr="00810521">
        <w:rPr>
          <w:bCs/>
          <w:szCs w:val="22"/>
          <w:lang w:val="sk-SK"/>
        </w:rPr>
        <w:t>K dispozícii nie sú špecifické údaje o nežiaducich udalostiach týkajúce sa tejto populácie</w:t>
      </w:r>
      <w:r w:rsidR="00B22D5C" w:rsidRPr="00810521">
        <w:rPr>
          <w:szCs w:val="22"/>
          <w:lang w:val="sk-SK"/>
        </w:rPr>
        <w:t>.</w:t>
      </w:r>
      <w:r w:rsidR="006670BE" w:rsidRPr="00810521">
        <w:rPr>
          <w:szCs w:val="22"/>
          <w:lang w:val="sk-SK"/>
        </w:rPr>
        <w:t xml:space="preserve"> </w:t>
      </w:r>
    </w:p>
    <w:p w14:paraId="3E684A07" w14:textId="77777777" w:rsidR="000831A2" w:rsidRPr="00810521" w:rsidRDefault="000831A2" w:rsidP="002452CC">
      <w:pPr>
        <w:spacing w:line="240" w:lineRule="auto"/>
        <w:ind w:left="567" w:hanging="567"/>
        <w:rPr>
          <w:szCs w:val="22"/>
          <w:lang w:val="sk-SK"/>
        </w:rPr>
      </w:pPr>
    </w:p>
    <w:p w14:paraId="41ECB547" w14:textId="77777777" w:rsidR="00E31F73" w:rsidRPr="00810521" w:rsidRDefault="00E31F73" w:rsidP="00E31F73">
      <w:pPr>
        <w:keepNext/>
        <w:keepLines/>
        <w:spacing w:line="240" w:lineRule="auto"/>
        <w:rPr>
          <w:noProof/>
          <w:szCs w:val="22"/>
          <w:lang w:val="sk-SK"/>
        </w:rPr>
      </w:pPr>
      <w:r w:rsidRPr="00810521">
        <w:rPr>
          <w:b/>
          <w:noProof/>
          <w:szCs w:val="22"/>
          <w:lang w:val="sk-SK"/>
        </w:rPr>
        <w:t>4.9</w:t>
      </w:r>
      <w:r w:rsidRPr="00810521">
        <w:rPr>
          <w:b/>
          <w:noProof/>
          <w:szCs w:val="22"/>
          <w:lang w:val="sk-SK"/>
        </w:rPr>
        <w:tab/>
        <w:t>Predávkovanie</w:t>
      </w:r>
    </w:p>
    <w:p w14:paraId="30F32A41" w14:textId="77777777" w:rsidR="001D29E6" w:rsidRPr="00810521" w:rsidRDefault="001D29E6" w:rsidP="002452CC">
      <w:pPr>
        <w:spacing w:line="240" w:lineRule="auto"/>
        <w:rPr>
          <w:szCs w:val="22"/>
          <w:lang w:val="sk-SK"/>
        </w:rPr>
      </w:pPr>
    </w:p>
    <w:p w14:paraId="7BA8C1B2" w14:textId="77777777" w:rsidR="00B40AD8" w:rsidRDefault="00E31F73" w:rsidP="002452CC">
      <w:pPr>
        <w:tabs>
          <w:tab w:val="clear" w:pos="567"/>
        </w:tabs>
        <w:autoSpaceDE w:val="0"/>
        <w:autoSpaceDN w:val="0"/>
        <w:adjustRightInd w:val="0"/>
        <w:spacing w:line="240" w:lineRule="auto"/>
        <w:rPr>
          <w:szCs w:val="22"/>
          <w:lang w:val="sk-SK"/>
        </w:rPr>
      </w:pPr>
      <w:r w:rsidRPr="00810521">
        <w:rPr>
          <w:b/>
          <w:i/>
          <w:szCs w:val="22"/>
          <w:lang w:val="sk-SK"/>
        </w:rPr>
        <w:t>Príznaky:</w:t>
      </w:r>
      <w:r w:rsidRPr="00810521">
        <w:rPr>
          <w:szCs w:val="22"/>
          <w:lang w:val="sk-SK"/>
        </w:rPr>
        <w:t xml:space="preserve"> Minimálna letálna dávka nikotínu pre človeka, ktorý nemá vytvorenú toleranciu na nikotín, sa odhaduje na 40 až 60 mg. Pre deti môže byť nebezpečné až smrteľné dokonca aj malé množstvo nikotínu. Podozrenie na otravu nikotínom u dieťaťa treba považovať za závažnú udalosť a treba ju bezodkladne liečiť.</w:t>
      </w:r>
    </w:p>
    <w:p w14:paraId="1B7E2C9C" w14:textId="77777777" w:rsidR="00BB1B21" w:rsidRPr="00810521" w:rsidRDefault="00BB1B21" w:rsidP="002452CC">
      <w:pPr>
        <w:tabs>
          <w:tab w:val="clear" w:pos="567"/>
        </w:tabs>
        <w:autoSpaceDE w:val="0"/>
        <w:autoSpaceDN w:val="0"/>
        <w:adjustRightInd w:val="0"/>
        <w:spacing w:line="240" w:lineRule="auto"/>
        <w:rPr>
          <w:rFonts w:eastAsia="TimesNewRoman"/>
          <w:szCs w:val="22"/>
          <w:lang w:val="sk-SK" w:eastAsia="en-GB"/>
        </w:rPr>
      </w:pPr>
    </w:p>
    <w:p w14:paraId="141BD1D0" w14:textId="77777777" w:rsidR="00E31F73" w:rsidRDefault="00E31F73" w:rsidP="002452CC">
      <w:pPr>
        <w:tabs>
          <w:tab w:val="clear" w:pos="567"/>
        </w:tabs>
        <w:autoSpaceDE w:val="0"/>
        <w:autoSpaceDN w:val="0"/>
        <w:adjustRightInd w:val="0"/>
        <w:spacing w:line="240" w:lineRule="auto"/>
        <w:rPr>
          <w:szCs w:val="22"/>
          <w:lang w:val="sk-SK"/>
        </w:rPr>
      </w:pPr>
      <w:r w:rsidRPr="00810521">
        <w:rPr>
          <w:szCs w:val="22"/>
          <w:lang w:val="sk-SK"/>
        </w:rPr>
        <w:t>Predpokladá sa, že prejavy a príznaky predávkovania nikotínovými žuvačkami budú rovnaké ako prejavy a príznaky akútnej otravy nikotínom, medzi ktoré patria bledosť, studený pot, zvýšená tvorba slín, nauzea, vracanie, bolesť brucha, hnačka, bolesť hlavy, závraty, poruchy sluchu a zraku, tremor, mentálna zmätenosť a slabosť.</w:t>
      </w:r>
    </w:p>
    <w:p w14:paraId="461B2C45" w14:textId="77777777" w:rsidR="00BB1B21" w:rsidRPr="00810521" w:rsidRDefault="00BB1B21" w:rsidP="002452CC">
      <w:pPr>
        <w:tabs>
          <w:tab w:val="clear" w:pos="567"/>
        </w:tabs>
        <w:autoSpaceDE w:val="0"/>
        <w:autoSpaceDN w:val="0"/>
        <w:adjustRightInd w:val="0"/>
        <w:spacing w:line="240" w:lineRule="auto"/>
        <w:rPr>
          <w:szCs w:val="22"/>
          <w:lang w:val="sk-SK"/>
        </w:rPr>
      </w:pPr>
    </w:p>
    <w:p w14:paraId="0A4CCDB1" w14:textId="77777777" w:rsidR="00A505DF" w:rsidRPr="00810521" w:rsidRDefault="00E31F73" w:rsidP="002452CC">
      <w:pPr>
        <w:tabs>
          <w:tab w:val="clear" w:pos="567"/>
        </w:tabs>
        <w:autoSpaceDE w:val="0"/>
        <w:autoSpaceDN w:val="0"/>
        <w:adjustRightInd w:val="0"/>
        <w:spacing w:line="240" w:lineRule="auto"/>
        <w:rPr>
          <w:rFonts w:eastAsia="TimesNewRoman"/>
          <w:szCs w:val="22"/>
          <w:lang w:val="sk-SK" w:eastAsia="en-GB"/>
        </w:rPr>
      </w:pPr>
      <w:r w:rsidRPr="00810521">
        <w:rPr>
          <w:szCs w:val="22"/>
          <w:lang w:val="sk-SK"/>
        </w:rPr>
        <w:t>Po masívnom predávkovaní sa môže dostaviť prostrácia, hypotenzia, zlyhanie dýchania, rýchly alebo slabý alebo nepravidelný pulz, cirkulačný kolaps a kŕče (vrátane terminálnych kŕčov).</w:t>
      </w:r>
    </w:p>
    <w:p w14:paraId="3F7BAA76" w14:textId="77777777" w:rsidR="00B40AD8" w:rsidRPr="00810521" w:rsidRDefault="00B40AD8" w:rsidP="002452CC">
      <w:pPr>
        <w:tabs>
          <w:tab w:val="clear" w:pos="567"/>
        </w:tabs>
        <w:autoSpaceDE w:val="0"/>
        <w:autoSpaceDN w:val="0"/>
        <w:adjustRightInd w:val="0"/>
        <w:spacing w:line="240" w:lineRule="auto"/>
        <w:rPr>
          <w:rFonts w:eastAsia="TimesNewRoman"/>
          <w:szCs w:val="22"/>
          <w:lang w:val="sk-SK" w:eastAsia="en-GB"/>
        </w:rPr>
      </w:pPr>
    </w:p>
    <w:p w14:paraId="06473C53" w14:textId="77777777" w:rsidR="00B40AD8" w:rsidRPr="00810521" w:rsidRDefault="00E31F73" w:rsidP="00810521">
      <w:pPr>
        <w:keepNext/>
        <w:keepLines/>
        <w:tabs>
          <w:tab w:val="clear" w:pos="567"/>
        </w:tabs>
        <w:autoSpaceDE w:val="0"/>
        <w:autoSpaceDN w:val="0"/>
        <w:adjustRightInd w:val="0"/>
        <w:spacing w:line="240" w:lineRule="auto"/>
        <w:rPr>
          <w:noProof/>
          <w:szCs w:val="22"/>
          <w:u w:val="single"/>
          <w:lang w:val="sk-SK"/>
        </w:rPr>
      </w:pPr>
      <w:r w:rsidRPr="00810521">
        <w:rPr>
          <w:rFonts w:eastAsia="TimesNewRoman"/>
          <w:b/>
          <w:bCs/>
          <w:i/>
          <w:iCs/>
          <w:szCs w:val="22"/>
          <w:lang w:val="sk-SK" w:eastAsia="en-GB"/>
        </w:rPr>
        <w:t>Liečba</w:t>
      </w:r>
      <w:r w:rsidR="00B40AD8" w:rsidRPr="00810521">
        <w:rPr>
          <w:rFonts w:eastAsia="TimesNewRoman"/>
          <w:b/>
          <w:i/>
          <w:iCs/>
          <w:szCs w:val="22"/>
          <w:lang w:val="sk-SK" w:eastAsia="en-GB"/>
        </w:rPr>
        <w:t>:</w:t>
      </w:r>
      <w:r w:rsidR="00B40AD8" w:rsidRPr="00810521">
        <w:rPr>
          <w:rFonts w:eastAsia="TimesNewRoman"/>
          <w:i/>
          <w:iCs/>
          <w:szCs w:val="22"/>
          <w:lang w:val="sk-SK" w:eastAsia="en-GB"/>
        </w:rPr>
        <w:t xml:space="preserve"> </w:t>
      </w:r>
      <w:r w:rsidRPr="00810521">
        <w:rPr>
          <w:rFonts w:eastAsia="TimesNewRoman"/>
          <w:bCs/>
          <w:iCs/>
          <w:szCs w:val="22"/>
          <w:lang w:val="sk-SK" w:eastAsia="en-GB"/>
        </w:rPr>
        <w:t>V prípade predávkovania (napr. po požití priveľkého počtu žuvačiek) musí používateľ bezodkladne vyhľadať lekársku pomoc</w:t>
      </w:r>
      <w:r w:rsidR="00B40AD8" w:rsidRPr="00810521">
        <w:rPr>
          <w:rFonts w:eastAsia="TimesNewRoman"/>
          <w:szCs w:val="22"/>
          <w:lang w:val="sk-SK" w:eastAsia="en-GB"/>
        </w:rPr>
        <w:t xml:space="preserve">. </w:t>
      </w:r>
      <w:r w:rsidRPr="00810521">
        <w:rPr>
          <w:szCs w:val="22"/>
          <w:lang w:val="sk-SK"/>
        </w:rPr>
        <w:t>Potrebné je bezodkladne prerušiť všetok prísun nikotínu a pacienta liečiť symptomaticky.</w:t>
      </w:r>
      <w:r w:rsidRPr="00810521">
        <w:rPr>
          <w:szCs w:val="22"/>
          <w:lang w:val="sk-SK" w:eastAsia="sk-SK"/>
        </w:rPr>
        <w:t xml:space="preserve"> </w:t>
      </w:r>
      <w:r w:rsidRPr="00810521">
        <w:rPr>
          <w:szCs w:val="22"/>
          <w:lang w:val="sk-SK"/>
        </w:rPr>
        <w:t>V prípade potreby treba začať umelé dýchanie spolu s podaním kyslíka. Aktívne uhlie znižuje gastrointestinálnu absorpciu nikotínu</w:t>
      </w:r>
      <w:r w:rsidR="008E17B6" w:rsidRPr="00810521">
        <w:rPr>
          <w:rFonts w:eastAsia="TimesNewRoman"/>
          <w:szCs w:val="22"/>
          <w:lang w:val="sk-SK" w:eastAsia="en-GB"/>
        </w:rPr>
        <w:t>.</w:t>
      </w:r>
    </w:p>
    <w:p w14:paraId="75E1EC41" w14:textId="77777777" w:rsidR="002826DD" w:rsidRPr="00810521" w:rsidRDefault="002826DD" w:rsidP="002452CC">
      <w:pPr>
        <w:tabs>
          <w:tab w:val="clear" w:pos="567"/>
        </w:tabs>
        <w:spacing w:line="240" w:lineRule="auto"/>
        <w:rPr>
          <w:i/>
          <w:noProof/>
          <w:szCs w:val="22"/>
          <w:lang w:val="sk-SK"/>
        </w:rPr>
      </w:pPr>
    </w:p>
    <w:p w14:paraId="77316AFA" w14:textId="77777777" w:rsidR="001D29E6" w:rsidRPr="00810521" w:rsidRDefault="001D29E6" w:rsidP="002452CC">
      <w:pPr>
        <w:spacing w:line="240" w:lineRule="auto"/>
        <w:rPr>
          <w:szCs w:val="22"/>
          <w:lang w:val="sk-SK"/>
        </w:rPr>
      </w:pPr>
    </w:p>
    <w:p w14:paraId="3DE1F248" w14:textId="77777777" w:rsidR="008E17B6" w:rsidRPr="00810521" w:rsidRDefault="008E17B6" w:rsidP="008E17B6">
      <w:pPr>
        <w:keepNext/>
        <w:keepLines/>
        <w:spacing w:line="240" w:lineRule="auto"/>
        <w:rPr>
          <w:noProof/>
          <w:szCs w:val="22"/>
          <w:lang w:val="sk-SK"/>
        </w:rPr>
      </w:pPr>
      <w:r w:rsidRPr="00810521">
        <w:rPr>
          <w:b/>
          <w:noProof/>
          <w:szCs w:val="22"/>
          <w:lang w:val="sk-SK"/>
        </w:rPr>
        <w:t>5.</w:t>
      </w:r>
      <w:r w:rsidRPr="00810521">
        <w:rPr>
          <w:b/>
          <w:noProof/>
          <w:szCs w:val="22"/>
          <w:lang w:val="sk-SK"/>
        </w:rPr>
        <w:tab/>
        <w:t>FARMAKOLOGICKÉ VLASTNOSTI</w:t>
      </w:r>
    </w:p>
    <w:p w14:paraId="20187891" w14:textId="77777777" w:rsidR="008E17B6" w:rsidRPr="00810521" w:rsidRDefault="008E17B6" w:rsidP="008E17B6">
      <w:pPr>
        <w:keepNext/>
        <w:keepLines/>
        <w:spacing w:line="240" w:lineRule="auto"/>
        <w:rPr>
          <w:bCs/>
          <w:noProof/>
          <w:szCs w:val="22"/>
          <w:lang w:val="sk-SK"/>
        </w:rPr>
      </w:pPr>
    </w:p>
    <w:p w14:paraId="65D6264B" w14:textId="77777777" w:rsidR="008E17B6" w:rsidRPr="00810521" w:rsidRDefault="008E17B6" w:rsidP="008E17B6">
      <w:pPr>
        <w:keepNext/>
        <w:keepLines/>
        <w:spacing w:line="240" w:lineRule="auto"/>
        <w:rPr>
          <w:noProof/>
          <w:szCs w:val="22"/>
          <w:lang w:val="sk-SK"/>
        </w:rPr>
      </w:pPr>
      <w:r w:rsidRPr="00810521">
        <w:rPr>
          <w:b/>
          <w:noProof/>
          <w:szCs w:val="22"/>
          <w:lang w:val="sk-SK"/>
        </w:rPr>
        <w:t>5.1</w:t>
      </w:r>
      <w:r w:rsidRPr="00810521">
        <w:rPr>
          <w:b/>
          <w:noProof/>
          <w:szCs w:val="22"/>
          <w:lang w:val="sk-SK"/>
        </w:rPr>
        <w:tab/>
        <w:t>Farmakodynamické vlastnosti</w:t>
      </w:r>
    </w:p>
    <w:p w14:paraId="6388005B" w14:textId="77777777" w:rsidR="008E17B6" w:rsidRPr="00810521" w:rsidRDefault="008E17B6" w:rsidP="008E17B6">
      <w:pPr>
        <w:spacing w:line="240" w:lineRule="auto"/>
        <w:rPr>
          <w:noProof/>
          <w:szCs w:val="22"/>
          <w:lang w:val="sk-SK"/>
        </w:rPr>
      </w:pPr>
    </w:p>
    <w:p w14:paraId="75313959" w14:textId="7A9EADFD" w:rsidR="008E17B6" w:rsidRPr="00810521" w:rsidRDefault="008E17B6" w:rsidP="00810521">
      <w:pPr>
        <w:pStyle w:val="Text"/>
        <w:spacing w:after="0" w:line="240" w:lineRule="auto"/>
        <w:rPr>
          <w:sz w:val="22"/>
          <w:szCs w:val="22"/>
          <w:lang w:val="sk-SK"/>
        </w:rPr>
      </w:pPr>
      <w:r w:rsidRPr="00810521">
        <w:rPr>
          <w:noProof/>
          <w:sz w:val="22"/>
          <w:szCs w:val="22"/>
          <w:lang w:val="sk-SK"/>
        </w:rPr>
        <w:t>Farmakoterapeutická skupina:</w:t>
      </w:r>
      <w:r w:rsidRPr="00810521">
        <w:rPr>
          <w:sz w:val="22"/>
          <w:szCs w:val="22"/>
          <w:lang w:val="sk-SK"/>
        </w:rPr>
        <w:t xml:space="preserve"> Liečivá na odvykanie od fajčenia</w:t>
      </w:r>
      <w:r w:rsidR="00BB1B21">
        <w:rPr>
          <w:sz w:val="22"/>
          <w:szCs w:val="22"/>
          <w:lang w:val="sk-SK"/>
        </w:rPr>
        <w:t xml:space="preserve">, </w:t>
      </w:r>
      <w:r w:rsidRPr="00810521">
        <w:rPr>
          <w:sz w:val="22"/>
          <w:szCs w:val="22"/>
          <w:lang w:val="sk-SK"/>
        </w:rPr>
        <w:t>ATC kód: N07B A01</w:t>
      </w:r>
    </w:p>
    <w:p w14:paraId="7C71EEE9" w14:textId="77777777" w:rsidR="008E17B6" w:rsidRPr="00810521" w:rsidRDefault="008E17B6" w:rsidP="00810521">
      <w:pPr>
        <w:tabs>
          <w:tab w:val="clear" w:pos="567"/>
        </w:tabs>
        <w:autoSpaceDE w:val="0"/>
        <w:autoSpaceDN w:val="0"/>
        <w:adjustRightInd w:val="0"/>
        <w:spacing w:line="240" w:lineRule="auto"/>
        <w:rPr>
          <w:szCs w:val="22"/>
          <w:lang w:val="sk-SK"/>
        </w:rPr>
      </w:pPr>
    </w:p>
    <w:p w14:paraId="39E749EB" w14:textId="77777777" w:rsidR="00C53ACC" w:rsidRPr="00316557" w:rsidRDefault="003D2A01" w:rsidP="00810521">
      <w:pPr>
        <w:tabs>
          <w:tab w:val="clear" w:pos="567"/>
        </w:tabs>
        <w:autoSpaceDE w:val="0"/>
        <w:autoSpaceDN w:val="0"/>
        <w:adjustRightInd w:val="0"/>
        <w:spacing w:line="240" w:lineRule="auto"/>
        <w:rPr>
          <w:szCs w:val="22"/>
          <w:u w:val="single"/>
          <w:lang w:val="sk-SK"/>
        </w:rPr>
      </w:pPr>
      <w:r w:rsidRPr="00316557">
        <w:rPr>
          <w:szCs w:val="22"/>
          <w:u w:val="single"/>
          <w:lang w:val="sk-SK"/>
        </w:rPr>
        <w:t>Mechani</w:t>
      </w:r>
      <w:r w:rsidR="008E17B6" w:rsidRPr="00316557">
        <w:rPr>
          <w:szCs w:val="22"/>
          <w:u w:val="single"/>
          <w:lang w:val="sk-SK"/>
        </w:rPr>
        <w:t>z</w:t>
      </w:r>
      <w:r w:rsidRPr="00316557">
        <w:rPr>
          <w:szCs w:val="22"/>
          <w:u w:val="single"/>
          <w:lang w:val="sk-SK"/>
        </w:rPr>
        <w:t>m</w:t>
      </w:r>
      <w:r w:rsidR="008E17B6" w:rsidRPr="00316557">
        <w:rPr>
          <w:szCs w:val="22"/>
          <w:u w:val="single"/>
          <w:lang w:val="sk-SK"/>
        </w:rPr>
        <w:t>us</w:t>
      </w:r>
      <w:r w:rsidRPr="00316557">
        <w:rPr>
          <w:szCs w:val="22"/>
          <w:u w:val="single"/>
          <w:lang w:val="sk-SK"/>
        </w:rPr>
        <w:t xml:space="preserve"> </w:t>
      </w:r>
      <w:r w:rsidR="008E17B6" w:rsidRPr="00316557">
        <w:rPr>
          <w:szCs w:val="22"/>
          <w:u w:val="single"/>
          <w:lang w:val="sk-SK"/>
        </w:rPr>
        <w:t>účinku</w:t>
      </w:r>
    </w:p>
    <w:p w14:paraId="4DBF1994" w14:textId="77777777" w:rsidR="003D2A01" w:rsidRPr="00810521" w:rsidRDefault="00810521" w:rsidP="00810521">
      <w:pPr>
        <w:tabs>
          <w:tab w:val="clear" w:pos="567"/>
        </w:tabs>
        <w:autoSpaceDE w:val="0"/>
        <w:autoSpaceDN w:val="0"/>
        <w:adjustRightInd w:val="0"/>
        <w:spacing w:line="240" w:lineRule="auto"/>
        <w:rPr>
          <w:szCs w:val="22"/>
          <w:u w:val="single"/>
          <w:lang w:val="sk-SK"/>
        </w:rPr>
      </w:pPr>
      <w:r w:rsidRPr="0084708E">
        <w:rPr>
          <w:szCs w:val="22"/>
          <w:lang w:val="sk-SK"/>
        </w:rPr>
        <w:t>Nikotín je agonista nikotínových receptorov v periférnom a centrálnom nervovom systéme a má výrazné účinky na CNS a kardiovaskulárny systém. Preukázalo sa, že pri užívaní nikotínu obsiahnutého v tabakových výrobkoch vzniká závislosť a abstinencia je spájaná s túžbou po nikotíne a abstinenčnými príznakmi. Túžba po nikotíne a </w:t>
      </w:r>
      <w:r w:rsidRPr="00B93BBF">
        <w:rPr>
          <w:szCs w:val="22"/>
          <w:lang w:val="sk-SK"/>
        </w:rPr>
        <w:t>abstinenčné príznaky sa prejavujú nutkaním fajčiť, depresívnou náladou, nespavosťou, podráždenosťou, frustráciou alebo hnevom, úzkosťou, ťažkosťami so sústredením, nepokojom a zvýšenou chuťou do jedla alebo prírastkom telesnej hmotnosti</w:t>
      </w:r>
      <w:r>
        <w:rPr>
          <w:szCs w:val="22"/>
          <w:lang w:val="sk-SK"/>
        </w:rPr>
        <w:t xml:space="preserve">. Žuvačky </w:t>
      </w:r>
      <w:r w:rsidRPr="00B93BBF">
        <w:rPr>
          <w:szCs w:val="22"/>
          <w:lang w:val="sk-SK"/>
        </w:rPr>
        <w:t>nahrádzajú časť nikotínu, ktorý sa do tela dostáva z tabaku a</w:t>
      </w:r>
      <w:r>
        <w:rPr>
          <w:szCs w:val="22"/>
          <w:lang w:val="sk-SK"/>
        </w:rPr>
        <w:t xml:space="preserve"> pomáha znižovať intenzitu </w:t>
      </w:r>
      <w:r w:rsidRPr="00B93BBF">
        <w:rPr>
          <w:szCs w:val="22"/>
          <w:lang w:val="sk-SK"/>
        </w:rPr>
        <w:t>túžby po nikotíne a iných abstinenčných príznakov</w:t>
      </w:r>
      <w:r w:rsidR="008E602C" w:rsidRPr="00810521">
        <w:rPr>
          <w:szCs w:val="22"/>
          <w:lang w:val="sk-SK"/>
        </w:rPr>
        <w:t>.</w:t>
      </w:r>
    </w:p>
    <w:p w14:paraId="374533AF" w14:textId="77777777" w:rsidR="003D2A01" w:rsidRPr="00810521" w:rsidRDefault="003D2A01" w:rsidP="00810521">
      <w:pPr>
        <w:spacing w:line="240" w:lineRule="auto"/>
        <w:outlineLvl w:val="0"/>
        <w:rPr>
          <w:rFonts w:eastAsia="SimSun"/>
          <w:szCs w:val="22"/>
          <w:lang w:val="sk-SK" w:eastAsia="zh-CN"/>
        </w:rPr>
      </w:pPr>
    </w:p>
    <w:p w14:paraId="74DC9025" w14:textId="77777777" w:rsidR="00810521" w:rsidRPr="00B93BBF" w:rsidRDefault="00810521" w:rsidP="00810521">
      <w:pPr>
        <w:spacing w:line="240" w:lineRule="auto"/>
        <w:rPr>
          <w:noProof/>
          <w:szCs w:val="22"/>
          <w:lang w:val="sk-SK"/>
        </w:rPr>
      </w:pPr>
      <w:r w:rsidRPr="00B93BBF">
        <w:rPr>
          <w:b/>
          <w:noProof/>
          <w:szCs w:val="22"/>
          <w:lang w:val="sk-SK"/>
        </w:rPr>
        <w:t>5.2</w:t>
      </w:r>
      <w:r w:rsidRPr="00B93BBF">
        <w:rPr>
          <w:b/>
          <w:noProof/>
          <w:szCs w:val="22"/>
          <w:lang w:val="sk-SK"/>
        </w:rPr>
        <w:tab/>
        <w:t>Farmakokinetické vlastnosti</w:t>
      </w:r>
    </w:p>
    <w:p w14:paraId="4C92D7E6" w14:textId="77777777" w:rsidR="00C53ACC" w:rsidRPr="00810521" w:rsidRDefault="00C53ACC" w:rsidP="002452CC">
      <w:pPr>
        <w:spacing w:line="240" w:lineRule="auto"/>
        <w:ind w:left="567" w:hanging="567"/>
        <w:rPr>
          <w:b/>
          <w:szCs w:val="22"/>
          <w:lang w:val="sk-SK"/>
        </w:rPr>
      </w:pPr>
    </w:p>
    <w:p w14:paraId="38716128" w14:textId="77777777" w:rsidR="00777769" w:rsidRPr="00316557" w:rsidRDefault="00EC0EC0" w:rsidP="002452CC">
      <w:pPr>
        <w:numPr>
          <w:ilvl w:val="12"/>
          <w:numId w:val="0"/>
        </w:numPr>
        <w:spacing w:line="240" w:lineRule="auto"/>
        <w:ind w:right="-2"/>
        <w:rPr>
          <w:iCs/>
          <w:noProof/>
          <w:szCs w:val="22"/>
          <w:u w:val="single"/>
          <w:lang w:val="sk-SK"/>
        </w:rPr>
      </w:pPr>
      <w:r w:rsidRPr="00316557">
        <w:rPr>
          <w:iCs/>
          <w:noProof/>
          <w:szCs w:val="22"/>
          <w:u w:val="single"/>
          <w:lang w:val="sk-SK"/>
        </w:rPr>
        <w:t>Absorp</w:t>
      </w:r>
      <w:r w:rsidR="00810521" w:rsidRPr="00316557">
        <w:rPr>
          <w:iCs/>
          <w:noProof/>
          <w:szCs w:val="22"/>
          <w:u w:val="single"/>
          <w:lang w:val="sk-SK"/>
        </w:rPr>
        <w:t>c</w:t>
      </w:r>
      <w:r w:rsidRPr="00316557">
        <w:rPr>
          <w:iCs/>
          <w:noProof/>
          <w:szCs w:val="22"/>
          <w:u w:val="single"/>
          <w:lang w:val="sk-SK"/>
        </w:rPr>
        <w:t>i</w:t>
      </w:r>
      <w:r w:rsidR="00810521" w:rsidRPr="00316557">
        <w:rPr>
          <w:iCs/>
          <w:noProof/>
          <w:szCs w:val="22"/>
          <w:u w:val="single"/>
          <w:lang w:val="sk-SK"/>
        </w:rPr>
        <w:t>a</w:t>
      </w:r>
    </w:p>
    <w:p w14:paraId="1F022D94" w14:textId="77777777" w:rsidR="00EC0EC0" w:rsidRPr="00810521" w:rsidRDefault="00810521" w:rsidP="002452CC">
      <w:pPr>
        <w:pStyle w:val="Text"/>
        <w:spacing w:after="0" w:line="240" w:lineRule="auto"/>
        <w:rPr>
          <w:sz w:val="22"/>
          <w:szCs w:val="22"/>
          <w:lang w:val="sk-SK"/>
        </w:rPr>
      </w:pPr>
      <w:r>
        <w:rPr>
          <w:sz w:val="22"/>
          <w:szCs w:val="22"/>
          <w:lang w:val="sk-SK"/>
        </w:rPr>
        <w:t xml:space="preserve">Nikotín podaný v žuvačkách sa rýchlo absorbuje z bukálnej sliznice. Preukázateľné hladiny v krvi sa namerajú v priebehu </w:t>
      </w:r>
      <w:r w:rsidR="00EC0EC0" w:rsidRPr="00810521">
        <w:rPr>
          <w:sz w:val="22"/>
          <w:szCs w:val="22"/>
          <w:lang w:val="sk-SK"/>
        </w:rPr>
        <w:t>5</w:t>
      </w:r>
      <w:r>
        <w:rPr>
          <w:sz w:val="22"/>
          <w:szCs w:val="22"/>
          <w:lang w:val="sk-SK"/>
        </w:rPr>
        <w:t> </w:t>
      </w:r>
      <w:r>
        <w:rPr>
          <w:sz w:val="22"/>
          <w:szCs w:val="22"/>
          <w:lang w:val="sk-SK"/>
        </w:rPr>
        <w:noBreakHyphen/>
        <w:t> </w:t>
      </w:r>
      <w:r w:rsidR="00EC0EC0" w:rsidRPr="00810521">
        <w:rPr>
          <w:sz w:val="22"/>
          <w:szCs w:val="22"/>
          <w:lang w:val="sk-SK"/>
        </w:rPr>
        <w:t>7</w:t>
      </w:r>
      <w:r>
        <w:rPr>
          <w:sz w:val="22"/>
          <w:szCs w:val="22"/>
          <w:lang w:val="sk-SK"/>
        </w:rPr>
        <w:t> </w:t>
      </w:r>
      <w:r w:rsidR="00EC0EC0" w:rsidRPr="00810521">
        <w:rPr>
          <w:sz w:val="22"/>
          <w:szCs w:val="22"/>
          <w:lang w:val="sk-SK"/>
        </w:rPr>
        <w:t>min</w:t>
      </w:r>
      <w:r>
        <w:rPr>
          <w:sz w:val="22"/>
          <w:szCs w:val="22"/>
          <w:lang w:val="sk-SK"/>
        </w:rPr>
        <w:t>út</w:t>
      </w:r>
      <w:r w:rsidR="00EC0EC0" w:rsidRPr="00810521">
        <w:rPr>
          <w:sz w:val="22"/>
          <w:szCs w:val="22"/>
          <w:lang w:val="sk-SK"/>
        </w:rPr>
        <w:t xml:space="preserve"> a</w:t>
      </w:r>
      <w:r>
        <w:rPr>
          <w:sz w:val="22"/>
          <w:szCs w:val="22"/>
          <w:lang w:val="sk-SK"/>
        </w:rPr>
        <w:t xml:space="preserve"> dosiahnu maximum </w:t>
      </w:r>
      <w:r w:rsidR="00780578">
        <w:rPr>
          <w:sz w:val="22"/>
          <w:szCs w:val="22"/>
          <w:lang w:val="sk-SK"/>
        </w:rPr>
        <w:t>asi</w:t>
      </w:r>
      <w:r>
        <w:rPr>
          <w:sz w:val="22"/>
          <w:szCs w:val="22"/>
          <w:lang w:val="sk-SK"/>
        </w:rPr>
        <w:t xml:space="preserve"> </w:t>
      </w:r>
      <w:r w:rsidR="00EC0EC0" w:rsidRPr="00810521">
        <w:rPr>
          <w:sz w:val="22"/>
          <w:szCs w:val="22"/>
          <w:lang w:val="sk-SK"/>
        </w:rPr>
        <w:t>30</w:t>
      </w:r>
      <w:r>
        <w:rPr>
          <w:sz w:val="22"/>
          <w:szCs w:val="22"/>
          <w:lang w:val="sk-SK"/>
        </w:rPr>
        <w:t xml:space="preserve"> minút po začatí žuvania. Hladiny v krvi sú </w:t>
      </w:r>
      <w:r w:rsidR="006C5FCB">
        <w:rPr>
          <w:sz w:val="22"/>
          <w:szCs w:val="22"/>
          <w:lang w:val="sk-SK"/>
        </w:rPr>
        <w:t>približne</w:t>
      </w:r>
      <w:r>
        <w:rPr>
          <w:sz w:val="22"/>
          <w:szCs w:val="22"/>
          <w:lang w:val="sk-SK"/>
        </w:rPr>
        <w:t xml:space="preserve"> úmerné množstvu požutého nikotínu a preukázalo sa, že nikdy neprekročia hladiny nikotínu dosiahnuté po fajčení cigariet.</w:t>
      </w:r>
    </w:p>
    <w:p w14:paraId="319B433C" w14:textId="77777777" w:rsidR="00EC0EC0" w:rsidRPr="00810521" w:rsidRDefault="00EC0EC0" w:rsidP="002452CC">
      <w:pPr>
        <w:numPr>
          <w:ilvl w:val="12"/>
          <w:numId w:val="0"/>
        </w:numPr>
        <w:spacing w:line="240" w:lineRule="auto"/>
        <w:ind w:right="-2"/>
        <w:rPr>
          <w:iCs/>
          <w:noProof/>
          <w:szCs w:val="22"/>
          <w:u w:val="single"/>
          <w:lang w:val="sk-SK"/>
        </w:rPr>
      </w:pPr>
    </w:p>
    <w:p w14:paraId="2C6F1EAD" w14:textId="77777777" w:rsidR="00777769" w:rsidRPr="00316557" w:rsidRDefault="003747CD" w:rsidP="002452CC">
      <w:pPr>
        <w:numPr>
          <w:ilvl w:val="12"/>
          <w:numId w:val="0"/>
        </w:numPr>
        <w:spacing w:line="240" w:lineRule="auto"/>
        <w:ind w:right="-2"/>
        <w:rPr>
          <w:iCs/>
          <w:noProof/>
          <w:szCs w:val="22"/>
          <w:u w:val="single"/>
          <w:lang w:val="sk-SK"/>
        </w:rPr>
      </w:pPr>
      <w:r w:rsidRPr="00316557">
        <w:rPr>
          <w:iCs/>
          <w:noProof/>
          <w:szCs w:val="22"/>
          <w:u w:val="single"/>
          <w:lang w:val="sk-SK"/>
        </w:rPr>
        <w:t>Distrib</w:t>
      </w:r>
      <w:r w:rsidR="00810521" w:rsidRPr="00316557">
        <w:rPr>
          <w:iCs/>
          <w:noProof/>
          <w:szCs w:val="22"/>
          <w:u w:val="single"/>
          <w:lang w:val="sk-SK"/>
        </w:rPr>
        <w:t>úcia</w:t>
      </w:r>
    </w:p>
    <w:p w14:paraId="08956726" w14:textId="77777777" w:rsidR="00810521" w:rsidRDefault="00810521" w:rsidP="002452CC">
      <w:pPr>
        <w:pStyle w:val="Text"/>
        <w:spacing w:after="0" w:line="240" w:lineRule="auto"/>
        <w:rPr>
          <w:sz w:val="22"/>
          <w:szCs w:val="22"/>
          <w:lang w:val="sk-SK"/>
        </w:rPr>
      </w:pPr>
      <w:r w:rsidRPr="0084708E">
        <w:rPr>
          <w:sz w:val="22"/>
          <w:szCs w:val="22"/>
          <w:lang w:val="sk-SK"/>
        </w:rPr>
        <w:t>Keďže väzba nikotínu na plazmatické bielkoviny je nízka (4,9 %</w:t>
      </w:r>
      <w:r>
        <w:rPr>
          <w:sz w:val="22"/>
          <w:szCs w:val="22"/>
          <w:lang w:val="sk-SK"/>
        </w:rPr>
        <w:t> </w:t>
      </w:r>
      <w:r>
        <w:rPr>
          <w:sz w:val="22"/>
          <w:szCs w:val="22"/>
          <w:lang w:val="sk-SK"/>
        </w:rPr>
        <w:noBreakHyphen/>
        <w:t> 20 %</w:t>
      </w:r>
      <w:r w:rsidRPr="0084708E">
        <w:rPr>
          <w:sz w:val="22"/>
          <w:szCs w:val="22"/>
          <w:lang w:val="sk-SK"/>
        </w:rPr>
        <w:t>), distribučný objem nikotínu je veľký (2,5 l/kg). Distribúcia nikotínu do tkanív závisí od pH, pričom najvyššie koncentrácie nikotínu sa zistia v mozgu, žalúdku, obličkách a v</w:t>
      </w:r>
      <w:r>
        <w:rPr>
          <w:sz w:val="22"/>
          <w:szCs w:val="22"/>
          <w:lang w:val="sk-SK"/>
        </w:rPr>
        <w:t> </w:t>
      </w:r>
      <w:r w:rsidRPr="0084708E">
        <w:rPr>
          <w:sz w:val="22"/>
          <w:szCs w:val="22"/>
          <w:lang w:val="sk-SK"/>
        </w:rPr>
        <w:t>pečeni</w:t>
      </w:r>
      <w:r>
        <w:rPr>
          <w:sz w:val="22"/>
          <w:szCs w:val="22"/>
          <w:lang w:val="sk-SK"/>
        </w:rPr>
        <w:t>. Nikotín prechádza hematoencefalickou bariérou</w:t>
      </w:r>
      <w:r w:rsidR="003F7BF4">
        <w:rPr>
          <w:sz w:val="22"/>
          <w:szCs w:val="22"/>
          <w:lang w:val="sk-SK"/>
        </w:rPr>
        <w:t xml:space="preserve"> a</w:t>
      </w:r>
      <w:r>
        <w:rPr>
          <w:sz w:val="22"/>
          <w:szCs w:val="22"/>
          <w:lang w:val="sk-SK"/>
        </w:rPr>
        <w:t xml:space="preserve"> placentou a je </w:t>
      </w:r>
      <w:r w:rsidR="00932CFF">
        <w:rPr>
          <w:sz w:val="22"/>
          <w:szCs w:val="22"/>
          <w:lang w:val="sk-SK"/>
        </w:rPr>
        <w:t>detegovateľný</w:t>
      </w:r>
      <w:r w:rsidR="006C5FCB">
        <w:rPr>
          <w:sz w:val="22"/>
          <w:szCs w:val="22"/>
          <w:lang w:val="sk-SK"/>
        </w:rPr>
        <w:t xml:space="preserve"> </w:t>
      </w:r>
      <w:r>
        <w:rPr>
          <w:sz w:val="22"/>
          <w:szCs w:val="22"/>
          <w:lang w:val="sk-SK"/>
        </w:rPr>
        <w:t>v materskom mlieku.</w:t>
      </w:r>
    </w:p>
    <w:p w14:paraId="66A2C198" w14:textId="77777777" w:rsidR="00810521" w:rsidRDefault="00810521" w:rsidP="002452CC">
      <w:pPr>
        <w:pStyle w:val="Text"/>
        <w:spacing w:after="0" w:line="240" w:lineRule="auto"/>
        <w:rPr>
          <w:sz w:val="22"/>
          <w:szCs w:val="22"/>
          <w:lang w:val="sk-SK"/>
        </w:rPr>
      </w:pPr>
    </w:p>
    <w:p w14:paraId="0CE9C52E" w14:textId="77777777" w:rsidR="00777769" w:rsidRPr="00316557" w:rsidRDefault="003747CD" w:rsidP="002452CC">
      <w:pPr>
        <w:numPr>
          <w:ilvl w:val="12"/>
          <w:numId w:val="0"/>
        </w:numPr>
        <w:spacing w:line="240" w:lineRule="auto"/>
        <w:ind w:right="-2"/>
        <w:rPr>
          <w:iCs/>
          <w:noProof/>
          <w:szCs w:val="22"/>
          <w:u w:val="single"/>
          <w:lang w:val="sk-SK"/>
        </w:rPr>
      </w:pPr>
      <w:r w:rsidRPr="00316557">
        <w:rPr>
          <w:iCs/>
          <w:noProof/>
          <w:szCs w:val="22"/>
          <w:u w:val="single"/>
          <w:lang w:val="sk-SK"/>
        </w:rPr>
        <w:t>Biotransform</w:t>
      </w:r>
      <w:r w:rsidR="00810521" w:rsidRPr="00316557">
        <w:rPr>
          <w:iCs/>
          <w:noProof/>
          <w:szCs w:val="22"/>
          <w:u w:val="single"/>
          <w:lang w:val="sk-SK"/>
        </w:rPr>
        <w:t>ác</w:t>
      </w:r>
      <w:r w:rsidRPr="00316557">
        <w:rPr>
          <w:iCs/>
          <w:noProof/>
          <w:szCs w:val="22"/>
          <w:u w:val="single"/>
          <w:lang w:val="sk-SK"/>
        </w:rPr>
        <w:t>i</w:t>
      </w:r>
      <w:r w:rsidR="00810521" w:rsidRPr="00316557">
        <w:rPr>
          <w:iCs/>
          <w:noProof/>
          <w:szCs w:val="22"/>
          <w:u w:val="single"/>
          <w:lang w:val="sk-SK"/>
        </w:rPr>
        <w:t>a</w:t>
      </w:r>
    </w:p>
    <w:p w14:paraId="0EFE2544" w14:textId="77777777" w:rsidR="00780578" w:rsidRDefault="00780578" w:rsidP="002452CC">
      <w:pPr>
        <w:pStyle w:val="Text"/>
        <w:keepLines/>
        <w:suppressAutoHyphens/>
        <w:spacing w:after="0" w:line="240" w:lineRule="auto"/>
        <w:rPr>
          <w:sz w:val="22"/>
          <w:szCs w:val="22"/>
          <w:lang w:val="sk-SK"/>
        </w:rPr>
      </w:pPr>
      <w:r w:rsidRPr="0084708E">
        <w:rPr>
          <w:sz w:val="22"/>
          <w:szCs w:val="22"/>
          <w:lang w:val="sk-SK"/>
        </w:rPr>
        <w:t>Nikotín sa intenzívne metabolizuje na niekoľko metabolitov, pričom všetky sú menej účinné ako východisková zlúčenina. Metabolizmus nikotínu prebieha hlavne v pečeni, ale tiež v pľúcach a obličkách. Nikotín sa metabolizuje hlavne na kotinín, ale metabolizuje sa aj na nikotín</w:t>
      </w:r>
      <w:r w:rsidRPr="0084708E">
        <w:rPr>
          <w:sz w:val="22"/>
          <w:szCs w:val="22"/>
          <w:lang w:val="sk-SK"/>
        </w:rPr>
        <w:noBreakHyphen/>
        <w:t>N</w:t>
      </w:r>
      <w:r w:rsidRPr="0084708E">
        <w:rPr>
          <w:sz w:val="22"/>
          <w:szCs w:val="22"/>
          <w:lang w:val="sk-SK"/>
        </w:rPr>
        <w:sym w:font="Symbol" w:char="F0A2"/>
      </w:r>
      <w:r w:rsidRPr="0084708E">
        <w:rPr>
          <w:sz w:val="22"/>
          <w:szCs w:val="22"/>
          <w:lang w:val="sk-SK"/>
        </w:rPr>
        <w:noBreakHyphen/>
        <w:t>oxid. Kotinín má biologický polčas 15 </w:t>
      </w:r>
      <w:r w:rsidRPr="0084708E">
        <w:rPr>
          <w:sz w:val="22"/>
          <w:szCs w:val="22"/>
          <w:lang w:val="sk-SK"/>
        </w:rPr>
        <w:noBreakHyphen/>
        <w:t> 20 hodín a jeho hladiny v krvi sú 10</w:t>
      </w:r>
      <w:r w:rsidRPr="0084708E">
        <w:rPr>
          <w:sz w:val="22"/>
          <w:szCs w:val="22"/>
          <w:lang w:val="sk-SK"/>
        </w:rPr>
        <w:noBreakHyphen/>
        <w:t xml:space="preserve">násobne vyššie ako hladiny nikotínu. Kotinín sa ďalej oxiduje na </w:t>
      </w:r>
      <w:r w:rsidRPr="00780578">
        <w:rPr>
          <w:sz w:val="22"/>
          <w:szCs w:val="22"/>
          <w:lang w:val="sk-SK"/>
        </w:rPr>
        <w:t>trans</w:t>
      </w:r>
      <w:r w:rsidRPr="0084708E">
        <w:rPr>
          <w:sz w:val="22"/>
          <w:szCs w:val="22"/>
          <w:lang w:val="sk-SK"/>
        </w:rPr>
        <w:noBreakHyphen/>
        <w:t>3</w:t>
      </w:r>
      <w:r w:rsidRPr="0084708E">
        <w:rPr>
          <w:sz w:val="22"/>
          <w:szCs w:val="22"/>
          <w:lang w:val="sk-SK"/>
        </w:rPr>
        <w:sym w:font="Symbol" w:char="F0A2"/>
      </w:r>
      <w:r w:rsidRPr="0084708E">
        <w:rPr>
          <w:sz w:val="22"/>
          <w:szCs w:val="22"/>
          <w:lang w:val="sk-SK"/>
        </w:rPr>
        <w:noBreakHyphen/>
        <w:t xml:space="preserve">hydroxykotinín, ktorý je </w:t>
      </w:r>
      <w:r w:rsidR="00F52743" w:rsidRPr="0084708E">
        <w:rPr>
          <w:sz w:val="22"/>
          <w:szCs w:val="22"/>
          <w:lang w:val="sk-SK"/>
        </w:rPr>
        <w:t>je naj</w:t>
      </w:r>
      <w:r w:rsidR="00F52743">
        <w:rPr>
          <w:sz w:val="22"/>
          <w:szCs w:val="22"/>
          <w:lang w:val="sk-SK"/>
        </w:rPr>
        <w:t>častejšie sa vyskytujúcim</w:t>
      </w:r>
      <w:r w:rsidRPr="0084708E">
        <w:rPr>
          <w:sz w:val="22"/>
          <w:szCs w:val="22"/>
          <w:lang w:val="sk-SK"/>
        </w:rPr>
        <w:t xml:space="preserve"> metabolitom nikotínu v moči. Nikotín aj kotinín podliehajú glukuronidácii</w:t>
      </w:r>
      <w:r>
        <w:rPr>
          <w:sz w:val="22"/>
          <w:szCs w:val="22"/>
          <w:lang w:val="sk-SK"/>
        </w:rPr>
        <w:t>.</w:t>
      </w:r>
    </w:p>
    <w:p w14:paraId="46E86D28" w14:textId="77777777" w:rsidR="00A505DF" w:rsidRPr="00810521" w:rsidRDefault="00A505DF" w:rsidP="00780578">
      <w:pPr>
        <w:pStyle w:val="Text"/>
        <w:suppressAutoHyphens/>
        <w:spacing w:after="0" w:line="240" w:lineRule="auto"/>
        <w:rPr>
          <w:sz w:val="22"/>
          <w:szCs w:val="22"/>
          <w:lang w:val="sk-SK"/>
        </w:rPr>
      </w:pPr>
    </w:p>
    <w:p w14:paraId="5DB06DFF" w14:textId="77777777" w:rsidR="00777769" w:rsidRPr="00316557" w:rsidRDefault="003747CD" w:rsidP="002452CC">
      <w:pPr>
        <w:numPr>
          <w:ilvl w:val="12"/>
          <w:numId w:val="0"/>
        </w:numPr>
        <w:spacing w:line="240" w:lineRule="auto"/>
        <w:ind w:right="-2"/>
        <w:rPr>
          <w:iCs/>
          <w:noProof/>
          <w:szCs w:val="22"/>
          <w:u w:val="single"/>
          <w:lang w:val="sk-SK"/>
        </w:rPr>
      </w:pPr>
      <w:r w:rsidRPr="00316557">
        <w:rPr>
          <w:iCs/>
          <w:noProof/>
          <w:szCs w:val="22"/>
          <w:u w:val="single"/>
          <w:lang w:val="sk-SK"/>
        </w:rPr>
        <w:t>Elimin</w:t>
      </w:r>
      <w:r w:rsidR="00780578" w:rsidRPr="00316557">
        <w:rPr>
          <w:iCs/>
          <w:noProof/>
          <w:szCs w:val="22"/>
          <w:u w:val="single"/>
          <w:lang w:val="sk-SK"/>
        </w:rPr>
        <w:t>ácia</w:t>
      </w:r>
    </w:p>
    <w:p w14:paraId="37911662" w14:textId="77777777" w:rsidR="00EC0EC0" w:rsidRPr="00810521" w:rsidRDefault="00780578" w:rsidP="002452CC">
      <w:pPr>
        <w:pStyle w:val="Text"/>
        <w:spacing w:after="0" w:line="240" w:lineRule="auto"/>
        <w:rPr>
          <w:sz w:val="22"/>
          <w:szCs w:val="22"/>
          <w:lang w:val="sk-SK"/>
        </w:rPr>
      </w:pPr>
      <w:r w:rsidRPr="0084708E">
        <w:rPr>
          <w:sz w:val="22"/>
          <w:szCs w:val="22"/>
          <w:lang w:val="sk-SK"/>
        </w:rPr>
        <w:t>Polčas eliminácie nikotínu je približne 2 hodiny (rozmedzie 1 </w:t>
      </w:r>
      <w:r w:rsidRPr="0084708E">
        <w:rPr>
          <w:sz w:val="22"/>
          <w:szCs w:val="22"/>
          <w:lang w:val="sk-SK"/>
        </w:rPr>
        <w:noBreakHyphen/>
        <w:t xml:space="preserve"> 4 hodiny). Celkový klírens nikotínu sa pohybuje v rozmedzí približne 62 až 89 l/h. Extrarenálny klírens nikotínu sa odhaduje asi na 75 % celkového klírensu. Nikotín a jeho metabolity sa vylučujú takmer výhradne močom. Vylučovanie </w:t>
      </w:r>
      <w:r w:rsidRPr="0084708E">
        <w:rPr>
          <w:sz w:val="22"/>
          <w:szCs w:val="22"/>
          <w:lang w:val="sk-SK"/>
        </w:rPr>
        <w:lastRenderedPageBreak/>
        <w:t>nikotínu v nezmenenej forme obličkami vysoko závisí od pH moču, pričom k rozsiahlejšiemu vylučovaniu dochádza pri kyslom pH</w:t>
      </w:r>
      <w:r>
        <w:rPr>
          <w:sz w:val="22"/>
          <w:szCs w:val="22"/>
          <w:lang w:val="sk-SK"/>
        </w:rPr>
        <w:t>.</w:t>
      </w:r>
    </w:p>
    <w:p w14:paraId="54149155" w14:textId="77777777" w:rsidR="001D29E6" w:rsidRPr="00780578" w:rsidRDefault="001D29E6" w:rsidP="002452CC">
      <w:pPr>
        <w:spacing w:line="240" w:lineRule="auto"/>
        <w:rPr>
          <w:szCs w:val="22"/>
          <w:lang w:val="sk-SK"/>
        </w:rPr>
      </w:pPr>
    </w:p>
    <w:p w14:paraId="34183AA7" w14:textId="77777777" w:rsidR="00780578" w:rsidRPr="00B93BBF" w:rsidRDefault="00780578" w:rsidP="00780578">
      <w:pPr>
        <w:keepNext/>
        <w:keepLines/>
        <w:spacing w:line="240" w:lineRule="auto"/>
        <w:rPr>
          <w:noProof/>
          <w:szCs w:val="22"/>
          <w:lang w:val="sk-SK"/>
        </w:rPr>
      </w:pPr>
      <w:r w:rsidRPr="0084708E">
        <w:rPr>
          <w:b/>
          <w:noProof/>
          <w:szCs w:val="22"/>
          <w:lang w:val="sk-SK"/>
        </w:rPr>
        <w:t>5.3</w:t>
      </w:r>
      <w:r w:rsidRPr="0084708E">
        <w:rPr>
          <w:b/>
          <w:noProof/>
          <w:szCs w:val="22"/>
          <w:lang w:val="sk-SK"/>
        </w:rPr>
        <w:tab/>
        <w:t>Predklinické údaje o bezpečnosti</w:t>
      </w:r>
    </w:p>
    <w:p w14:paraId="208EEB2B" w14:textId="77777777" w:rsidR="00780578" w:rsidRPr="00B93BBF" w:rsidRDefault="00780578" w:rsidP="00780578">
      <w:pPr>
        <w:pStyle w:val="Text"/>
        <w:keepNext/>
        <w:keepLines/>
        <w:tabs>
          <w:tab w:val="left" w:pos="342"/>
        </w:tabs>
        <w:spacing w:after="0" w:line="240" w:lineRule="auto"/>
        <w:rPr>
          <w:sz w:val="22"/>
          <w:szCs w:val="22"/>
          <w:lang w:val="sk-SK"/>
        </w:rPr>
      </w:pPr>
    </w:p>
    <w:p w14:paraId="25E08393" w14:textId="77777777" w:rsidR="00780578" w:rsidRPr="00B93BBF" w:rsidRDefault="00780578" w:rsidP="00780578">
      <w:pPr>
        <w:pStyle w:val="Text"/>
        <w:keepNext/>
        <w:keepLines/>
        <w:tabs>
          <w:tab w:val="left" w:pos="342"/>
        </w:tabs>
        <w:spacing w:after="0" w:line="240" w:lineRule="auto"/>
        <w:rPr>
          <w:sz w:val="22"/>
          <w:szCs w:val="22"/>
          <w:lang w:val="sk-SK"/>
        </w:rPr>
      </w:pPr>
      <w:r w:rsidRPr="0084708E">
        <w:rPr>
          <w:sz w:val="22"/>
          <w:szCs w:val="22"/>
          <w:lang w:val="sk-SK"/>
        </w:rPr>
        <w:t>Celková toxicita nikotínu je dobre známa a prihliadalo sa na ňu pri odporúčanom dávkovaní. V testoch mutagenity nebol nikotín mutagénny. Výsledky testov karcinogenity jednoznačne nepreukázali tumorogénny účinok nikotínu. V štúdiách na gravidných zvieratách sa preukázali toxické účinky nikotínu na matku a z nich vyplývajúce mierne toxické účinky na plod. Ďalšie účinky zahŕňali prenatálnu a postnatálnu retardáciu rastu a oneskorenie a zmeny postnatálneho vývoja CNS.</w:t>
      </w:r>
    </w:p>
    <w:p w14:paraId="312465A9" w14:textId="77777777" w:rsidR="00780578" w:rsidRPr="00B93BBF" w:rsidRDefault="00780578" w:rsidP="00780578">
      <w:pPr>
        <w:pStyle w:val="Text"/>
        <w:tabs>
          <w:tab w:val="left" w:pos="342"/>
        </w:tabs>
        <w:spacing w:after="0" w:line="240" w:lineRule="auto"/>
        <w:rPr>
          <w:sz w:val="22"/>
          <w:szCs w:val="22"/>
          <w:lang w:val="sk-SK"/>
        </w:rPr>
      </w:pPr>
    </w:p>
    <w:p w14:paraId="5C5CD444" w14:textId="77777777" w:rsidR="00780578" w:rsidRPr="00B93BBF" w:rsidRDefault="00780578" w:rsidP="00780578">
      <w:pPr>
        <w:pStyle w:val="Text"/>
        <w:tabs>
          <w:tab w:val="left" w:pos="342"/>
        </w:tabs>
        <w:spacing w:after="0" w:line="240" w:lineRule="auto"/>
        <w:rPr>
          <w:sz w:val="22"/>
          <w:szCs w:val="22"/>
          <w:lang w:val="sk-SK"/>
        </w:rPr>
      </w:pPr>
      <w:r w:rsidRPr="0084708E">
        <w:rPr>
          <w:sz w:val="22"/>
          <w:szCs w:val="22"/>
          <w:lang w:val="sk-SK"/>
        </w:rPr>
        <w:t>Štúdie na samiciach hlodavcov preukázali, že nikotín môže znížiť počet oocytov vo Fallopiových kanáloch, znížiť koncentráciu estradiolu v sére a viesť k niekoľkým zmenám vaječníkov a maternice. Štúdie na potkaních samcoch preukázali, že nikotín môže znížiť hmotnosť semenníkov, spôsobiť reverzibilný pokles počtu Sertoliho buniek s narušením spermatogenézy a viesť k rôznym zmenám nadsemenníkov a semenovodov.</w:t>
      </w:r>
    </w:p>
    <w:p w14:paraId="704826AB" w14:textId="77777777" w:rsidR="00780578" w:rsidRPr="00B93BBF" w:rsidRDefault="00780578" w:rsidP="00780578">
      <w:pPr>
        <w:pStyle w:val="Text"/>
        <w:tabs>
          <w:tab w:val="left" w:pos="342"/>
        </w:tabs>
        <w:spacing w:after="0" w:line="240" w:lineRule="auto"/>
        <w:rPr>
          <w:sz w:val="22"/>
          <w:szCs w:val="22"/>
          <w:lang w:val="sk-SK"/>
        </w:rPr>
      </w:pPr>
    </w:p>
    <w:p w14:paraId="1B005287" w14:textId="77777777" w:rsidR="00780578" w:rsidRDefault="00780578" w:rsidP="00780578">
      <w:pPr>
        <w:spacing w:line="240" w:lineRule="auto"/>
        <w:rPr>
          <w:szCs w:val="22"/>
          <w:lang w:val="sk-SK"/>
        </w:rPr>
      </w:pPr>
      <w:r w:rsidRPr="0084708E">
        <w:rPr>
          <w:szCs w:val="22"/>
          <w:lang w:val="sk-SK"/>
        </w:rPr>
        <w:t xml:space="preserve">Účinky sa zaznamenali iba po expozícii nikotínu v koncentráciách prevyšujúcich koncentrácie dosiahnuté po </w:t>
      </w:r>
      <w:r w:rsidR="00752F42">
        <w:rPr>
          <w:szCs w:val="22"/>
          <w:lang w:val="sk-SK"/>
        </w:rPr>
        <w:t>po</w:t>
      </w:r>
      <w:r w:rsidRPr="0084708E">
        <w:rPr>
          <w:szCs w:val="22"/>
          <w:lang w:val="sk-SK"/>
        </w:rPr>
        <w:t xml:space="preserve">užití odporúčaných dávok </w:t>
      </w:r>
      <w:r>
        <w:rPr>
          <w:szCs w:val="22"/>
          <w:lang w:val="sk-SK"/>
        </w:rPr>
        <w:t xml:space="preserve">žuvačiek NiQuitin </w:t>
      </w:r>
      <w:r w:rsidR="0010321D" w:rsidRPr="0010321D">
        <w:rPr>
          <w:szCs w:val="22"/>
          <w:lang w:val="sk-SK"/>
        </w:rPr>
        <w:t>Freshmint</w:t>
      </w:r>
      <w:r>
        <w:rPr>
          <w:szCs w:val="22"/>
          <w:lang w:val="sk-SK"/>
        </w:rPr>
        <w:t xml:space="preserve">. K dispozícii nie sú žiadne </w:t>
      </w:r>
      <w:r w:rsidR="003F7BF4">
        <w:rPr>
          <w:szCs w:val="22"/>
          <w:lang w:val="sk-SK"/>
        </w:rPr>
        <w:t>ď</w:t>
      </w:r>
      <w:r>
        <w:rPr>
          <w:szCs w:val="22"/>
          <w:lang w:val="sk-SK"/>
        </w:rPr>
        <w:t>alšie významné predklinické údaje.</w:t>
      </w:r>
    </w:p>
    <w:p w14:paraId="766AC7CD" w14:textId="77777777" w:rsidR="001D29E6" w:rsidRPr="00780578" w:rsidRDefault="001D29E6" w:rsidP="002452CC">
      <w:pPr>
        <w:spacing w:line="240" w:lineRule="auto"/>
        <w:rPr>
          <w:szCs w:val="22"/>
          <w:lang w:val="sk-SK"/>
        </w:rPr>
      </w:pPr>
    </w:p>
    <w:p w14:paraId="797FFD9A" w14:textId="77777777" w:rsidR="003D2A01" w:rsidRPr="00780578" w:rsidRDefault="003D2A01" w:rsidP="002452CC">
      <w:pPr>
        <w:spacing w:line="240" w:lineRule="auto"/>
        <w:rPr>
          <w:szCs w:val="22"/>
          <w:lang w:val="sk-SK"/>
        </w:rPr>
      </w:pPr>
    </w:p>
    <w:p w14:paraId="3E310025" w14:textId="77777777" w:rsidR="00780578" w:rsidRPr="00B93BBF" w:rsidRDefault="00780578" w:rsidP="00780578">
      <w:pPr>
        <w:spacing w:line="240" w:lineRule="auto"/>
        <w:rPr>
          <w:b/>
          <w:noProof/>
          <w:szCs w:val="22"/>
          <w:lang w:val="sk-SK"/>
        </w:rPr>
      </w:pPr>
      <w:r w:rsidRPr="0084708E">
        <w:rPr>
          <w:b/>
          <w:noProof/>
          <w:szCs w:val="22"/>
          <w:lang w:val="sk-SK"/>
        </w:rPr>
        <w:t>6.</w:t>
      </w:r>
      <w:r w:rsidRPr="0084708E">
        <w:rPr>
          <w:b/>
          <w:noProof/>
          <w:szCs w:val="22"/>
          <w:lang w:val="sk-SK"/>
        </w:rPr>
        <w:tab/>
        <w:t>FARMACEUTICKÉ INFORMÁCIE</w:t>
      </w:r>
    </w:p>
    <w:p w14:paraId="78DF6760" w14:textId="77777777" w:rsidR="00780578" w:rsidRPr="00B93BBF" w:rsidRDefault="00780578" w:rsidP="00780578">
      <w:pPr>
        <w:spacing w:line="240" w:lineRule="auto"/>
        <w:rPr>
          <w:noProof/>
          <w:szCs w:val="22"/>
          <w:lang w:val="sk-SK"/>
        </w:rPr>
      </w:pPr>
    </w:p>
    <w:p w14:paraId="2D8DC935" w14:textId="77777777" w:rsidR="00780578" w:rsidRPr="00B93BBF" w:rsidRDefault="00780578" w:rsidP="00780578">
      <w:pPr>
        <w:tabs>
          <w:tab w:val="left" w:pos="1134"/>
          <w:tab w:val="left" w:pos="1701"/>
          <w:tab w:val="left" w:pos="2268"/>
          <w:tab w:val="left" w:pos="2835"/>
          <w:tab w:val="center" w:pos="4535"/>
        </w:tabs>
        <w:spacing w:line="240" w:lineRule="auto"/>
        <w:rPr>
          <w:noProof/>
          <w:szCs w:val="22"/>
          <w:lang w:val="sk-SK"/>
        </w:rPr>
      </w:pPr>
      <w:r w:rsidRPr="0084708E">
        <w:rPr>
          <w:b/>
          <w:noProof/>
          <w:szCs w:val="22"/>
          <w:lang w:val="sk-SK"/>
        </w:rPr>
        <w:t>6.1</w:t>
      </w:r>
      <w:r w:rsidRPr="0084708E">
        <w:rPr>
          <w:b/>
          <w:noProof/>
          <w:szCs w:val="22"/>
          <w:lang w:val="sk-SK"/>
        </w:rPr>
        <w:tab/>
        <w:t>Zoznam pomocných látok</w:t>
      </w:r>
    </w:p>
    <w:p w14:paraId="336CCF7F" w14:textId="77777777" w:rsidR="001D29E6" w:rsidRPr="00810521" w:rsidRDefault="001D29E6" w:rsidP="002452CC">
      <w:pPr>
        <w:spacing w:line="240" w:lineRule="auto"/>
        <w:rPr>
          <w:szCs w:val="22"/>
          <w:lang w:val="sk-SK"/>
        </w:rPr>
      </w:pPr>
    </w:p>
    <w:p w14:paraId="7060FB6C" w14:textId="77777777" w:rsidR="00CD50FF" w:rsidRPr="00810521" w:rsidRDefault="00960DAF" w:rsidP="002452CC">
      <w:pPr>
        <w:spacing w:line="240" w:lineRule="auto"/>
        <w:rPr>
          <w:b/>
          <w:szCs w:val="22"/>
          <w:lang w:val="sk-SK"/>
        </w:rPr>
      </w:pPr>
      <w:r>
        <w:rPr>
          <w:b/>
          <w:szCs w:val="22"/>
          <w:lang w:val="sk-SK"/>
        </w:rPr>
        <w:t>Jadro žuvačky</w:t>
      </w:r>
    </w:p>
    <w:p w14:paraId="539A5897" w14:textId="77777777" w:rsidR="00CD50FF" w:rsidRPr="00810521" w:rsidRDefault="00960DAF" w:rsidP="002452CC">
      <w:pPr>
        <w:spacing w:line="240" w:lineRule="auto"/>
        <w:rPr>
          <w:szCs w:val="22"/>
          <w:lang w:val="sk-SK"/>
        </w:rPr>
      </w:pPr>
      <w:r>
        <w:rPr>
          <w:szCs w:val="22"/>
          <w:lang w:val="sk-SK"/>
        </w:rPr>
        <w:t xml:space="preserve">Základ žuvačky </w:t>
      </w:r>
      <w:r w:rsidR="00CD50FF" w:rsidRPr="00810521">
        <w:rPr>
          <w:szCs w:val="22"/>
          <w:lang w:val="sk-SK"/>
        </w:rPr>
        <w:t>25048 (</w:t>
      </w:r>
      <w:r w:rsidR="00AE0F9F">
        <w:rPr>
          <w:szCs w:val="22"/>
          <w:lang w:val="sk-SK"/>
        </w:rPr>
        <w:t>vrátane</w:t>
      </w:r>
      <w:r w:rsidR="00CD50FF" w:rsidRPr="00810521">
        <w:rPr>
          <w:szCs w:val="22"/>
          <w:lang w:val="sk-SK"/>
        </w:rPr>
        <w:t xml:space="preserve"> 0</w:t>
      </w:r>
      <w:r w:rsidR="00AE0F9F">
        <w:rPr>
          <w:szCs w:val="22"/>
          <w:lang w:val="sk-SK"/>
        </w:rPr>
        <w:t>,</w:t>
      </w:r>
      <w:r w:rsidR="00CD50FF" w:rsidRPr="00810521">
        <w:rPr>
          <w:szCs w:val="22"/>
          <w:lang w:val="sk-SK"/>
        </w:rPr>
        <w:t>09</w:t>
      </w:r>
      <w:r w:rsidR="00FD41A2" w:rsidRPr="00810521">
        <w:rPr>
          <w:szCs w:val="22"/>
          <w:lang w:val="sk-SK"/>
        </w:rPr>
        <w:t xml:space="preserve"> </w:t>
      </w:r>
      <w:r w:rsidR="000831A2" w:rsidRPr="00810521">
        <w:rPr>
          <w:szCs w:val="22"/>
          <w:lang w:val="sk-SK"/>
        </w:rPr>
        <w:t>%</w:t>
      </w:r>
      <w:r w:rsidR="00AE0F9F">
        <w:rPr>
          <w:szCs w:val="22"/>
          <w:lang w:val="sk-SK"/>
        </w:rPr>
        <w:t xml:space="preserve"> m</w:t>
      </w:r>
      <w:r w:rsidR="000831A2" w:rsidRPr="00810521">
        <w:rPr>
          <w:szCs w:val="22"/>
          <w:lang w:val="sk-SK"/>
        </w:rPr>
        <w:t>/</w:t>
      </w:r>
      <w:r w:rsidR="00AE0F9F">
        <w:rPr>
          <w:szCs w:val="22"/>
          <w:lang w:val="sk-SK"/>
        </w:rPr>
        <w:t>m</w:t>
      </w:r>
      <w:r w:rsidR="000831A2" w:rsidRPr="00810521">
        <w:rPr>
          <w:szCs w:val="22"/>
          <w:lang w:val="sk-SK"/>
        </w:rPr>
        <w:t xml:space="preserve"> </w:t>
      </w:r>
      <w:r w:rsidR="00AE0F9F">
        <w:rPr>
          <w:szCs w:val="22"/>
          <w:lang w:val="sk-SK"/>
        </w:rPr>
        <w:t>butyl</w:t>
      </w:r>
      <w:r w:rsidR="000831A2" w:rsidRPr="00810521">
        <w:rPr>
          <w:szCs w:val="22"/>
          <w:lang w:val="sk-SK"/>
        </w:rPr>
        <w:t>hydroxytolu</w:t>
      </w:r>
      <w:r w:rsidR="00AE0F9F">
        <w:rPr>
          <w:szCs w:val="22"/>
          <w:lang w:val="sk-SK"/>
        </w:rPr>
        <w:t>é</w:t>
      </w:r>
      <w:r w:rsidR="000831A2" w:rsidRPr="00810521">
        <w:rPr>
          <w:szCs w:val="22"/>
          <w:lang w:val="sk-SK"/>
        </w:rPr>
        <w:t>n</w:t>
      </w:r>
      <w:r w:rsidR="00AE0F9F">
        <w:rPr>
          <w:szCs w:val="22"/>
          <w:lang w:val="sk-SK"/>
        </w:rPr>
        <w:t>u</w:t>
      </w:r>
      <w:r w:rsidR="0002579B">
        <w:rPr>
          <w:szCs w:val="22"/>
          <w:lang w:val="sk-SK"/>
        </w:rPr>
        <w:t xml:space="preserve"> </w:t>
      </w:r>
      <w:r w:rsidR="0013185F" w:rsidRPr="00810521">
        <w:rPr>
          <w:szCs w:val="22"/>
          <w:lang w:val="sk-SK"/>
        </w:rPr>
        <w:t>(E321)</w:t>
      </w:r>
      <w:r w:rsidR="00AE0F9F">
        <w:rPr>
          <w:szCs w:val="22"/>
          <w:lang w:val="sk-SK"/>
        </w:rPr>
        <w:t>)</w:t>
      </w:r>
    </w:p>
    <w:p w14:paraId="63458A85" w14:textId="3485C4D6" w:rsidR="00CD50FF" w:rsidRPr="00810521" w:rsidRDefault="008A5691" w:rsidP="002452CC">
      <w:pPr>
        <w:spacing w:line="240" w:lineRule="auto"/>
        <w:rPr>
          <w:szCs w:val="22"/>
          <w:lang w:val="sk-SK"/>
        </w:rPr>
      </w:pPr>
      <w:r>
        <w:rPr>
          <w:szCs w:val="22"/>
          <w:lang w:val="sk-SK"/>
        </w:rPr>
        <w:t>s</w:t>
      </w:r>
      <w:r w:rsidR="00CD50FF" w:rsidRPr="00810521">
        <w:rPr>
          <w:szCs w:val="22"/>
          <w:lang w:val="sk-SK"/>
        </w:rPr>
        <w:t>orbitol</w:t>
      </w:r>
      <w:r w:rsidR="0013185F" w:rsidRPr="00810521">
        <w:rPr>
          <w:szCs w:val="22"/>
          <w:lang w:val="sk-SK"/>
        </w:rPr>
        <w:t xml:space="preserve"> (</w:t>
      </w:r>
      <w:r w:rsidR="00CD50FF" w:rsidRPr="00810521">
        <w:rPr>
          <w:szCs w:val="22"/>
          <w:lang w:val="sk-SK"/>
        </w:rPr>
        <w:t>E420</w:t>
      </w:r>
      <w:r w:rsidR="0013185F" w:rsidRPr="00810521">
        <w:rPr>
          <w:szCs w:val="22"/>
          <w:lang w:val="sk-SK"/>
        </w:rPr>
        <w:t>)</w:t>
      </w:r>
    </w:p>
    <w:p w14:paraId="7DDFFF35" w14:textId="0ADD1E63" w:rsidR="00CD50FF" w:rsidRPr="00810521" w:rsidRDefault="008A5691" w:rsidP="002452CC">
      <w:pPr>
        <w:spacing w:line="240" w:lineRule="auto"/>
        <w:rPr>
          <w:szCs w:val="22"/>
          <w:lang w:val="sk-SK"/>
        </w:rPr>
      </w:pPr>
      <w:r>
        <w:rPr>
          <w:szCs w:val="22"/>
          <w:lang w:val="sk-SK"/>
        </w:rPr>
        <w:t>x</w:t>
      </w:r>
      <w:r w:rsidR="00CD50FF" w:rsidRPr="00810521">
        <w:rPr>
          <w:szCs w:val="22"/>
          <w:lang w:val="sk-SK"/>
        </w:rPr>
        <w:t>ylitol</w:t>
      </w:r>
      <w:r w:rsidR="0013185F" w:rsidRPr="00810521">
        <w:rPr>
          <w:szCs w:val="22"/>
          <w:lang w:val="sk-SK"/>
        </w:rPr>
        <w:t xml:space="preserve"> (</w:t>
      </w:r>
      <w:r w:rsidR="005C3981" w:rsidRPr="00810521">
        <w:rPr>
          <w:szCs w:val="22"/>
          <w:lang w:val="sk-SK"/>
        </w:rPr>
        <w:t>E96</w:t>
      </w:r>
      <w:r w:rsidR="00727256" w:rsidRPr="00810521">
        <w:rPr>
          <w:szCs w:val="22"/>
          <w:lang w:val="sk-SK"/>
        </w:rPr>
        <w:t>7</w:t>
      </w:r>
      <w:r w:rsidR="005C3981" w:rsidRPr="00810521">
        <w:rPr>
          <w:szCs w:val="22"/>
          <w:lang w:val="sk-SK"/>
        </w:rPr>
        <w:t>)</w:t>
      </w:r>
    </w:p>
    <w:p w14:paraId="154E8DDE" w14:textId="5FE36ADE" w:rsidR="00CD50FF" w:rsidRPr="00810521" w:rsidRDefault="008A5691" w:rsidP="002452CC">
      <w:pPr>
        <w:pStyle w:val="Text"/>
        <w:spacing w:after="0" w:line="240" w:lineRule="auto"/>
        <w:rPr>
          <w:sz w:val="22"/>
          <w:szCs w:val="22"/>
          <w:lang w:val="sk-SK"/>
        </w:rPr>
      </w:pPr>
      <w:r>
        <w:rPr>
          <w:sz w:val="22"/>
          <w:szCs w:val="22"/>
          <w:lang w:val="sk-SK"/>
        </w:rPr>
        <w:t>u</w:t>
      </w:r>
      <w:r w:rsidR="00AE0F9F">
        <w:rPr>
          <w:sz w:val="22"/>
          <w:szCs w:val="22"/>
          <w:lang w:val="sk-SK"/>
        </w:rPr>
        <w:t xml:space="preserve">hličitan vápenatý </w:t>
      </w:r>
      <w:r w:rsidR="005C3981" w:rsidRPr="00810521">
        <w:rPr>
          <w:sz w:val="22"/>
          <w:szCs w:val="22"/>
          <w:lang w:val="sk-SK"/>
        </w:rPr>
        <w:t>(E</w:t>
      </w:r>
      <w:r w:rsidR="00727256" w:rsidRPr="00810521">
        <w:rPr>
          <w:sz w:val="22"/>
          <w:szCs w:val="22"/>
          <w:lang w:val="sk-SK"/>
        </w:rPr>
        <w:t>170</w:t>
      </w:r>
      <w:r w:rsidR="005C3981" w:rsidRPr="00810521">
        <w:rPr>
          <w:sz w:val="22"/>
          <w:szCs w:val="22"/>
          <w:lang w:val="sk-SK"/>
        </w:rPr>
        <w:t>)</w:t>
      </w:r>
    </w:p>
    <w:p w14:paraId="01A529A3" w14:textId="3287BB9D" w:rsidR="00CD50FF" w:rsidRPr="00810521" w:rsidRDefault="00AE0F9F" w:rsidP="002452CC">
      <w:pPr>
        <w:pStyle w:val="Text"/>
        <w:spacing w:after="0" w:line="240" w:lineRule="auto"/>
        <w:rPr>
          <w:sz w:val="22"/>
          <w:szCs w:val="22"/>
          <w:lang w:val="sk-SK"/>
        </w:rPr>
      </w:pPr>
      <w:r>
        <w:rPr>
          <w:sz w:val="22"/>
          <w:szCs w:val="22"/>
          <w:lang w:val="sk-SK"/>
        </w:rPr>
        <w:t>uhličitan sodný</w:t>
      </w:r>
      <w:r w:rsidR="005C3981" w:rsidRPr="00810521">
        <w:rPr>
          <w:sz w:val="22"/>
          <w:szCs w:val="22"/>
          <w:lang w:val="sk-SK"/>
        </w:rPr>
        <w:t xml:space="preserve"> (E500)</w:t>
      </w:r>
    </w:p>
    <w:p w14:paraId="383AF73B" w14:textId="1C353E45" w:rsidR="00CD50FF" w:rsidRPr="00810521" w:rsidRDefault="008A5691" w:rsidP="002452CC">
      <w:pPr>
        <w:pStyle w:val="Text"/>
        <w:spacing w:after="0" w:line="240" w:lineRule="auto"/>
        <w:rPr>
          <w:sz w:val="22"/>
          <w:szCs w:val="22"/>
          <w:lang w:val="sk-SK"/>
        </w:rPr>
      </w:pPr>
      <w:r>
        <w:rPr>
          <w:sz w:val="22"/>
          <w:szCs w:val="22"/>
          <w:lang w:val="sk-SK"/>
        </w:rPr>
        <w:t>e</w:t>
      </w:r>
      <w:r w:rsidR="00562546">
        <w:rPr>
          <w:sz w:val="22"/>
          <w:szCs w:val="22"/>
          <w:lang w:val="sk-SK"/>
        </w:rPr>
        <w:t>ukalyptovo</w:t>
      </w:r>
      <w:r w:rsidR="00562546">
        <w:rPr>
          <w:sz w:val="22"/>
          <w:szCs w:val="22"/>
          <w:lang w:val="sk-SK"/>
        </w:rPr>
        <w:noBreakHyphen/>
        <w:t>mentolová príchuť</w:t>
      </w:r>
    </w:p>
    <w:p w14:paraId="492B61EF" w14:textId="41A29470" w:rsidR="00CD50FF" w:rsidRPr="00810521" w:rsidRDefault="008A5691" w:rsidP="002452CC">
      <w:pPr>
        <w:pStyle w:val="Text"/>
        <w:spacing w:after="0" w:line="240" w:lineRule="auto"/>
        <w:rPr>
          <w:sz w:val="22"/>
          <w:szCs w:val="22"/>
          <w:lang w:val="sk-SK"/>
        </w:rPr>
      </w:pPr>
      <w:r>
        <w:rPr>
          <w:sz w:val="22"/>
          <w:szCs w:val="22"/>
          <w:lang w:val="sk-SK"/>
        </w:rPr>
        <w:t>g</w:t>
      </w:r>
      <w:r w:rsidR="00CD50FF" w:rsidRPr="00810521">
        <w:rPr>
          <w:sz w:val="22"/>
          <w:szCs w:val="22"/>
          <w:lang w:val="sk-SK"/>
        </w:rPr>
        <w:t>lycerol</w:t>
      </w:r>
      <w:r w:rsidR="005C3981" w:rsidRPr="00810521">
        <w:rPr>
          <w:sz w:val="22"/>
          <w:szCs w:val="22"/>
          <w:lang w:val="sk-SK"/>
        </w:rPr>
        <w:t xml:space="preserve"> (E422)</w:t>
      </w:r>
    </w:p>
    <w:p w14:paraId="2058E86A" w14:textId="15256F72" w:rsidR="00CD50FF" w:rsidRPr="00810521" w:rsidRDefault="008A5691" w:rsidP="002452CC">
      <w:pPr>
        <w:pStyle w:val="Text"/>
        <w:spacing w:after="0" w:line="240" w:lineRule="auto"/>
        <w:rPr>
          <w:sz w:val="22"/>
          <w:szCs w:val="22"/>
          <w:lang w:val="sk-SK"/>
        </w:rPr>
      </w:pPr>
      <w:r>
        <w:rPr>
          <w:sz w:val="22"/>
          <w:szCs w:val="22"/>
          <w:lang w:val="sk-SK"/>
        </w:rPr>
        <w:t>l</w:t>
      </w:r>
      <w:r w:rsidR="00727256" w:rsidRPr="00810521">
        <w:rPr>
          <w:sz w:val="22"/>
          <w:szCs w:val="22"/>
          <w:lang w:val="sk-SK"/>
        </w:rPr>
        <w:t>evom</w:t>
      </w:r>
      <w:r w:rsidR="00CD50FF" w:rsidRPr="00810521">
        <w:rPr>
          <w:sz w:val="22"/>
          <w:szCs w:val="22"/>
          <w:lang w:val="sk-SK"/>
        </w:rPr>
        <w:t>entol</w:t>
      </w:r>
    </w:p>
    <w:p w14:paraId="0DD8F524" w14:textId="7157F0DB" w:rsidR="00CD50FF" w:rsidRPr="00FA4C21" w:rsidRDefault="00ED684C" w:rsidP="002452CC">
      <w:pPr>
        <w:pStyle w:val="Text"/>
        <w:spacing w:after="0" w:line="240" w:lineRule="auto"/>
        <w:rPr>
          <w:sz w:val="22"/>
          <w:szCs w:val="22"/>
          <w:lang w:val="sk-SK"/>
        </w:rPr>
      </w:pPr>
      <w:r w:rsidRPr="00FA4C21">
        <w:rPr>
          <w:sz w:val="22"/>
          <w:szCs w:val="22"/>
          <w:lang w:val="sk-SK"/>
        </w:rPr>
        <w:t>príchuť</w:t>
      </w:r>
      <w:r w:rsidR="00F52743" w:rsidRPr="00FA4C21">
        <w:rPr>
          <w:sz w:val="22"/>
          <w:szCs w:val="22"/>
          <w:lang w:val="sk-SK"/>
        </w:rPr>
        <w:t xml:space="preserve"> Optacool</w:t>
      </w:r>
    </w:p>
    <w:p w14:paraId="57411642" w14:textId="55BFFC5D" w:rsidR="00CD50FF" w:rsidRPr="00FA4C21" w:rsidRDefault="008A5691" w:rsidP="002452CC">
      <w:pPr>
        <w:pStyle w:val="Text"/>
        <w:spacing w:after="0" w:line="240" w:lineRule="auto"/>
        <w:rPr>
          <w:sz w:val="22"/>
          <w:szCs w:val="22"/>
          <w:lang w:val="sk-SK"/>
        </w:rPr>
      </w:pPr>
      <w:r w:rsidRPr="00FA4C21">
        <w:rPr>
          <w:sz w:val="22"/>
          <w:szCs w:val="22"/>
          <w:lang w:val="sk-SK"/>
        </w:rPr>
        <w:t xml:space="preserve">draselná </w:t>
      </w:r>
      <w:r w:rsidR="00ED684C" w:rsidRPr="00FA4C21">
        <w:rPr>
          <w:sz w:val="22"/>
          <w:szCs w:val="22"/>
          <w:lang w:val="sk-SK"/>
        </w:rPr>
        <w:t>soľ a</w:t>
      </w:r>
      <w:r w:rsidR="00CD50FF" w:rsidRPr="00FA4C21">
        <w:rPr>
          <w:sz w:val="22"/>
          <w:szCs w:val="22"/>
          <w:lang w:val="sk-SK"/>
        </w:rPr>
        <w:t>cesulf</w:t>
      </w:r>
      <w:r w:rsidR="00ED684C" w:rsidRPr="00FA4C21">
        <w:rPr>
          <w:sz w:val="22"/>
          <w:szCs w:val="22"/>
          <w:lang w:val="sk-SK"/>
        </w:rPr>
        <w:t>ámu</w:t>
      </w:r>
      <w:r w:rsidR="005C3981" w:rsidRPr="00FA4C21">
        <w:rPr>
          <w:sz w:val="22"/>
          <w:szCs w:val="22"/>
          <w:lang w:val="sk-SK"/>
        </w:rPr>
        <w:t xml:space="preserve"> (E950)</w:t>
      </w:r>
    </w:p>
    <w:p w14:paraId="76FFB3F2" w14:textId="414170E6" w:rsidR="00CD50FF" w:rsidRPr="00FA4C21" w:rsidRDefault="008A5691" w:rsidP="002452CC">
      <w:pPr>
        <w:pStyle w:val="Text"/>
        <w:spacing w:after="0" w:line="240" w:lineRule="auto"/>
        <w:rPr>
          <w:sz w:val="22"/>
          <w:szCs w:val="22"/>
          <w:lang w:val="sk-SK"/>
        </w:rPr>
      </w:pPr>
      <w:r w:rsidRPr="00FA4C21">
        <w:rPr>
          <w:sz w:val="22"/>
          <w:szCs w:val="22"/>
          <w:lang w:val="sk-SK"/>
        </w:rPr>
        <w:t>s</w:t>
      </w:r>
      <w:r w:rsidR="00CD50FF" w:rsidRPr="00FA4C21">
        <w:rPr>
          <w:sz w:val="22"/>
          <w:szCs w:val="22"/>
          <w:lang w:val="sk-SK"/>
        </w:rPr>
        <w:t>u</w:t>
      </w:r>
      <w:r w:rsidR="00ED684C" w:rsidRPr="00FA4C21">
        <w:rPr>
          <w:sz w:val="22"/>
          <w:szCs w:val="22"/>
          <w:lang w:val="sk-SK"/>
        </w:rPr>
        <w:t>k</w:t>
      </w:r>
      <w:r w:rsidR="00CD50FF" w:rsidRPr="00FA4C21">
        <w:rPr>
          <w:sz w:val="22"/>
          <w:szCs w:val="22"/>
          <w:lang w:val="sk-SK"/>
        </w:rPr>
        <w:t>ral</w:t>
      </w:r>
      <w:r w:rsidR="00ED684C" w:rsidRPr="00FA4C21">
        <w:rPr>
          <w:sz w:val="22"/>
          <w:szCs w:val="22"/>
          <w:lang w:val="sk-SK"/>
        </w:rPr>
        <w:t>óza</w:t>
      </w:r>
      <w:r w:rsidR="005C3981" w:rsidRPr="00FA4C21">
        <w:rPr>
          <w:sz w:val="22"/>
          <w:szCs w:val="22"/>
          <w:lang w:val="sk-SK"/>
        </w:rPr>
        <w:t xml:space="preserve"> (</w:t>
      </w:r>
      <w:r w:rsidR="00265D07" w:rsidRPr="00FA4C21">
        <w:rPr>
          <w:sz w:val="22"/>
          <w:szCs w:val="22"/>
          <w:lang w:val="sk-SK"/>
        </w:rPr>
        <w:t>E</w:t>
      </w:r>
      <w:r w:rsidR="005C3981" w:rsidRPr="00FA4C21">
        <w:rPr>
          <w:sz w:val="22"/>
          <w:szCs w:val="22"/>
          <w:lang w:val="sk-SK"/>
        </w:rPr>
        <w:t>955)</w:t>
      </w:r>
    </w:p>
    <w:p w14:paraId="4AA7402D" w14:textId="77777777" w:rsidR="00CD50FF" w:rsidRPr="00FA4C21" w:rsidRDefault="00960DAF" w:rsidP="002452CC">
      <w:pPr>
        <w:pStyle w:val="Text"/>
        <w:spacing w:after="0" w:line="240" w:lineRule="auto"/>
        <w:rPr>
          <w:b/>
          <w:sz w:val="22"/>
          <w:szCs w:val="22"/>
          <w:lang w:val="sk-SK"/>
        </w:rPr>
      </w:pPr>
      <w:r w:rsidRPr="00FA4C21">
        <w:rPr>
          <w:b/>
          <w:sz w:val="22"/>
          <w:szCs w:val="22"/>
          <w:lang w:val="sk-SK"/>
        </w:rPr>
        <w:t>Obalová vrstva žuvačky</w:t>
      </w:r>
    </w:p>
    <w:p w14:paraId="0D55E288" w14:textId="0694FDBA" w:rsidR="00CD50FF" w:rsidRPr="00FA4C21" w:rsidRDefault="008A5691" w:rsidP="002452CC">
      <w:pPr>
        <w:pStyle w:val="Text"/>
        <w:spacing w:after="0" w:line="240" w:lineRule="auto"/>
        <w:rPr>
          <w:sz w:val="22"/>
          <w:szCs w:val="22"/>
          <w:lang w:val="sk-SK"/>
        </w:rPr>
      </w:pPr>
      <w:r w:rsidRPr="00FA4C21">
        <w:rPr>
          <w:sz w:val="22"/>
          <w:szCs w:val="22"/>
          <w:lang w:val="sk-SK"/>
        </w:rPr>
        <w:t>x</w:t>
      </w:r>
      <w:r w:rsidR="00CD50FF" w:rsidRPr="00FA4C21">
        <w:rPr>
          <w:sz w:val="22"/>
          <w:szCs w:val="22"/>
          <w:lang w:val="sk-SK"/>
        </w:rPr>
        <w:t>ylitol</w:t>
      </w:r>
      <w:r w:rsidR="005C3981" w:rsidRPr="00FA4C21">
        <w:rPr>
          <w:sz w:val="22"/>
          <w:szCs w:val="22"/>
          <w:lang w:val="sk-SK"/>
        </w:rPr>
        <w:t xml:space="preserve"> (E96</w:t>
      </w:r>
      <w:r w:rsidR="00727256" w:rsidRPr="00FA4C21">
        <w:rPr>
          <w:sz w:val="22"/>
          <w:szCs w:val="22"/>
          <w:lang w:val="sk-SK"/>
        </w:rPr>
        <w:t>7</w:t>
      </w:r>
      <w:r w:rsidR="005C3981" w:rsidRPr="00FA4C21">
        <w:rPr>
          <w:sz w:val="22"/>
          <w:szCs w:val="22"/>
          <w:lang w:val="sk-SK"/>
        </w:rPr>
        <w:t>)</w:t>
      </w:r>
    </w:p>
    <w:p w14:paraId="32E02943" w14:textId="1CD677B4" w:rsidR="00CD50FF" w:rsidRPr="00FA4C21" w:rsidRDefault="008A5691" w:rsidP="002452CC">
      <w:pPr>
        <w:pStyle w:val="Text"/>
        <w:spacing w:after="0" w:line="240" w:lineRule="auto"/>
        <w:rPr>
          <w:sz w:val="22"/>
          <w:szCs w:val="22"/>
          <w:lang w:val="sk-SK"/>
        </w:rPr>
      </w:pPr>
      <w:r w:rsidRPr="00FA4C21">
        <w:rPr>
          <w:sz w:val="22"/>
          <w:szCs w:val="22"/>
          <w:lang w:val="sk-SK"/>
        </w:rPr>
        <w:t>m</w:t>
      </w:r>
      <w:r w:rsidR="00CD50FF" w:rsidRPr="00FA4C21">
        <w:rPr>
          <w:sz w:val="22"/>
          <w:szCs w:val="22"/>
          <w:lang w:val="sk-SK"/>
        </w:rPr>
        <w:t>anitol</w:t>
      </w:r>
      <w:r w:rsidR="005C3981" w:rsidRPr="00FA4C21">
        <w:rPr>
          <w:sz w:val="22"/>
          <w:szCs w:val="22"/>
          <w:lang w:val="sk-SK"/>
        </w:rPr>
        <w:t xml:space="preserve"> (E421)</w:t>
      </w:r>
    </w:p>
    <w:p w14:paraId="5C9BCF79" w14:textId="6ABAF188" w:rsidR="00CD50FF" w:rsidRPr="00FA4C21" w:rsidRDefault="008A5691" w:rsidP="002452CC">
      <w:pPr>
        <w:spacing w:line="240" w:lineRule="auto"/>
        <w:rPr>
          <w:szCs w:val="22"/>
          <w:lang w:val="sk-SK"/>
        </w:rPr>
      </w:pPr>
      <w:r w:rsidRPr="00FA4C21">
        <w:rPr>
          <w:szCs w:val="22"/>
          <w:lang w:val="sk-SK"/>
        </w:rPr>
        <w:t>a</w:t>
      </w:r>
      <w:r w:rsidR="00ED684C" w:rsidRPr="00FA4C21">
        <w:rPr>
          <w:szCs w:val="22"/>
          <w:lang w:val="sk-SK"/>
        </w:rPr>
        <w:t>rabská guma</w:t>
      </w:r>
      <w:r w:rsidR="005C3981" w:rsidRPr="00FA4C21">
        <w:rPr>
          <w:szCs w:val="22"/>
          <w:lang w:val="sk-SK"/>
        </w:rPr>
        <w:t xml:space="preserve"> (E414)</w:t>
      </w:r>
    </w:p>
    <w:p w14:paraId="60733085" w14:textId="20D0D0A4" w:rsidR="00CD50FF" w:rsidRPr="00FA4C21" w:rsidRDefault="008A5691" w:rsidP="002452CC">
      <w:pPr>
        <w:pStyle w:val="Text"/>
        <w:spacing w:after="0" w:line="240" w:lineRule="auto"/>
        <w:rPr>
          <w:sz w:val="22"/>
          <w:szCs w:val="22"/>
          <w:lang w:val="sk-SK"/>
        </w:rPr>
      </w:pPr>
      <w:r w:rsidRPr="00FA4C21">
        <w:rPr>
          <w:sz w:val="22"/>
          <w:szCs w:val="22"/>
          <w:lang w:val="sk-SK"/>
        </w:rPr>
        <w:t>o</w:t>
      </w:r>
      <w:r w:rsidR="00ED684C" w:rsidRPr="00FA4C21">
        <w:rPr>
          <w:sz w:val="22"/>
          <w:szCs w:val="22"/>
          <w:lang w:val="sk-SK"/>
        </w:rPr>
        <w:t>xid titaničitý</w:t>
      </w:r>
      <w:r w:rsidR="00727256" w:rsidRPr="00FA4C21">
        <w:rPr>
          <w:sz w:val="22"/>
          <w:szCs w:val="22"/>
          <w:lang w:val="sk-SK"/>
        </w:rPr>
        <w:t xml:space="preserve"> (E171)</w:t>
      </w:r>
    </w:p>
    <w:p w14:paraId="3E1936CF" w14:textId="05E0DC14" w:rsidR="00CD50FF" w:rsidRPr="00FA4C21" w:rsidRDefault="008A5691" w:rsidP="002452CC">
      <w:pPr>
        <w:pStyle w:val="Text"/>
        <w:spacing w:after="0" w:line="240" w:lineRule="auto"/>
        <w:rPr>
          <w:sz w:val="22"/>
          <w:szCs w:val="22"/>
          <w:lang w:val="sk-SK"/>
        </w:rPr>
      </w:pPr>
      <w:r w:rsidRPr="00FA4C21">
        <w:rPr>
          <w:sz w:val="22"/>
          <w:szCs w:val="22"/>
          <w:lang w:val="sk-SK"/>
        </w:rPr>
        <w:t>l</w:t>
      </w:r>
      <w:r w:rsidR="00727256" w:rsidRPr="00FA4C21">
        <w:rPr>
          <w:sz w:val="22"/>
          <w:szCs w:val="22"/>
          <w:lang w:val="sk-SK"/>
        </w:rPr>
        <w:t>evom</w:t>
      </w:r>
      <w:r w:rsidR="00CD50FF" w:rsidRPr="00FA4C21">
        <w:rPr>
          <w:sz w:val="22"/>
          <w:szCs w:val="22"/>
          <w:lang w:val="sk-SK"/>
        </w:rPr>
        <w:t>entol</w:t>
      </w:r>
    </w:p>
    <w:p w14:paraId="68586A87" w14:textId="1E679D18" w:rsidR="00CD50FF" w:rsidRPr="00FA4C21" w:rsidRDefault="008A5691" w:rsidP="002452CC">
      <w:pPr>
        <w:pStyle w:val="Text"/>
        <w:spacing w:after="0" w:line="240" w:lineRule="auto"/>
        <w:rPr>
          <w:sz w:val="22"/>
          <w:szCs w:val="22"/>
          <w:lang w:val="sk-SK"/>
        </w:rPr>
      </w:pPr>
      <w:r w:rsidRPr="00FA4C21">
        <w:rPr>
          <w:sz w:val="22"/>
          <w:szCs w:val="22"/>
          <w:lang w:val="sk-SK"/>
        </w:rPr>
        <w:t>e</w:t>
      </w:r>
      <w:r w:rsidR="00ED684C" w:rsidRPr="00FA4C21">
        <w:rPr>
          <w:sz w:val="22"/>
          <w:szCs w:val="22"/>
          <w:lang w:val="sk-SK"/>
        </w:rPr>
        <w:t>ukalyptovo</w:t>
      </w:r>
      <w:r w:rsidR="00ED684C" w:rsidRPr="00FA4C21">
        <w:rPr>
          <w:sz w:val="22"/>
          <w:szCs w:val="22"/>
          <w:lang w:val="sk-SK"/>
        </w:rPr>
        <w:noBreakHyphen/>
        <w:t>mentolová príchuť</w:t>
      </w:r>
    </w:p>
    <w:p w14:paraId="5B6D448D" w14:textId="0802738B" w:rsidR="00FA4C21" w:rsidRPr="00810521" w:rsidRDefault="00ED684C" w:rsidP="00FA4C21">
      <w:pPr>
        <w:pStyle w:val="Text"/>
        <w:spacing w:after="0" w:line="240" w:lineRule="auto"/>
        <w:rPr>
          <w:sz w:val="22"/>
          <w:szCs w:val="22"/>
          <w:lang w:val="sk-SK"/>
        </w:rPr>
      </w:pPr>
      <w:r w:rsidRPr="00FA4C21">
        <w:rPr>
          <w:sz w:val="22"/>
          <w:szCs w:val="22"/>
          <w:lang w:val="sk-SK"/>
        </w:rPr>
        <w:t>príchuť</w:t>
      </w:r>
      <w:r w:rsidR="00FA4C21" w:rsidRPr="00FA4C21">
        <w:rPr>
          <w:sz w:val="22"/>
          <w:szCs w:val="22"/>
          <w:lang w:val="sk-SK"/>
        </w:rPr>
        <w:t xml:space="preserve"> </w:t>
      </w:r>
      <w:r w:rsidR="00FA4C21" w:rsidRPr="00316557">
        <w:rPr>
          <w:sz w:val="22"/>
          <w:szCs w:val="22"/>
          <w:lang w:val="sk-SK"/>
        </w:rPr>
        <w:t>Optacool</w:t>
      </w:r>
    </w:p>
    <w:p w14:paraId="22FBBA40" w14:textId="40320EC4" w:rsidR="00CD50FF" w:rsidRPr="00810521" w:rsidRDefault="00CD50FF" w:rsidP="002452CC">
      <w:pPr>
        <w:pStyle w:val="Text"/>
        <w:spacing w:after="0" w:line="240" w:lineRule="auto"/>
        <w:rPr>
          <w:sz w:val="22"/>
          <w:szCs w:val="22"/>
          <w:lang w:val="sk-SK"/>
        </w:rPr>
      </w:pPr>
    </w:p>
    <w:p w14:paraId="2E24F0BC" w14:textId="61175C75" w:rsidR="00CD50FF" w:rsidRPr="00810521" w:rsidRDefault="008A5691" w:rsidP="002452CC">
      <w:pPr>
        <w:pStyle w:val="Text"/>
        <w:spacing w:after="0" w:line="240" w:lineRule="auto"/>
        <w:rPr>
          <w:sz w:val="22"/>
          <w:szCs w:val="22"/>
          <w:lang w:val="sk-SK"/>
        </w:rPr>
      </w:pPr>
      <w:r>
        <w:rPr>
          <w:sz w:val="22"/>
          <w:szCs w:val="22"/>
          <w:lang w:val="sk-SK"/>
        </w:rPr>
        <w:t>s</w:t>
      </w:r>
      <w:r w:rsidR="00CD50FF" w:rsidRPr="00810521">
        <w:rPr>
          <w:sz w:val="22"/>
          <w:szCs w:val="22"/>
          <w:lang w:val="sk-SK"/>
        </w:rPr>
        <w:t>u</w:t>
      </w:r>
      <w:r w:rsidR="00ED684C">
        <w:rPr>
          <w:sz w:val="22"/>
          <w:szCs w:val="22"/>
          <w:lang w:val="sk-SK"/>
        </w:rPr>
        <w:t>k</w:t>
      </w:r>
      <w:r w:rsidR="00CD50FF" w:rsidRPr="00810521">
        <w:rPr>
          <w:sz w:val="22"/>
          <w:szCs w:val="22"/>
          <w:lang w:val="sk-SK"/>
        </w:rPr>
        <w:t>ra</w:t>
      </w:r>
      <w:r w:rsidR="00ED684C">
        <w:rPr>
          <w:sz w:val="22"/>
          <w:szCs w:val="22"/>
          <w:lang w:val="sk-SK"/>
        </w:rPr>
        <w:t>lóza</w:t>
      </w:r>
      <w:r w:rsidR="005C3981" w:rsidRPr="00810521">
        <w:rPr>
          <w:sz w:val="22"/>
          <w:szCs w:val="22"/>
          <w:lang w:val="sk-SK"/>
        </w:rPr>
        <w:t xml:space="preserve"> (E955)</w:t>
      </w:r>
    </w:p>
    <w:p w14:paraId="5A341AB6" w14:textId="77777777" w:rsidR="00CD50FF" w:rsidRPr="00810521" w:rsidRDefault="00CD50FF" w:rsidP="002452CC">
      <w:pPr>
        <w:spacing w:line="240" w:lineRule="auto"/>
        <w:rPr>
          <w:szCs w:val="22"/>
          <w:lang w:val="sk-SK"/>
        </w:rPr>
      </w:pPr>
    </w:p>
    <w:p w14:paraId="1BF19DB9" w14:textId="77777777" w:rsidR="001D29E6" w:rsidRPr="00810521" w:rsidRDefault="001D29E6" w:rsidP="002452CC">
      <w:pPr>
        <w:spacing w:line="240" w:lineRule="auto"/>
        <w:ind w:left="567" w:hanging="567"/>
        <w:rPr>
          <w:szCs w:val="22"/>
          <w:lang w:val="sk-SK"/>
        </w:rPr>
      </w:pPr>
      <w:r w:rsidRPr="00810521">
        <w:rPr>
          <w:b/>
          <w:szCs w:val="22"/>
          <w:lang w:val="sk-SK"/>
        </w:rPr>
        <w:t>6.2</w:t>
      </w:r>
      <w:r w:rsidRPr="00810521">
        <w:rPr>
          <w:b/>
          <w:szCs w:val="22"/>
          <w:lang w:val="sk-SK"/>
        </w:rPr>
        <w:tab/>
        <w:t>In</w:t>
      </w:r>
      <w:r w:rsidR="00ED684C">
        <w:rPr>
          <w:b/>
          <w:szCs w:val="22"/>
          <w:lang w:val="sk-SK"/>
        </w:rPr>
        <w:t>k</w:t>
      </w:r>
      <w:r w:rsidRPr="00810521">
        <w:rPr>
          <w:b/>
          <w:szCs w:val="22"/>
          <w:lang w:val="sk-SK"/>
        </w:rPr>
        <w:t>ompatibilit</w:t>
      </w:r>
      <w:r w:rsidR="00ED684C">
        <w:rPr>
          <w:b/>
          <w:szCs w:val="22"/>
          <w:lang w:val="sk-SK"/>
        </w:rPr>
        <w:t>y</w:t>
      </w:r>
    </w:p>
    <w:p w14:paraId="1F3C8160" w14:textId="77777777" w:rsidR="001D29E6" w:rsidRPr="00810521" w:rsidRDefault="001D29E6" w:rsidP="002452CC">
      <w:pPr>
        <w:spacing w:line="240" w:lineRule="auto"/>
        <w:rPr>
          <w:szCs w:val="22"/>
          <w:lang w:val="sk-SK"/>
        </w:rPr>
      </w:pPr>
    </w:p>
    <w:p w14:paraId="6F3BF812" w14:textId="77777777" w:rsidR="001D29E6" w:rsidRPr="00810521" w:rsidRDefault="0071542A" w:rsidP="002452CC">
      <w:pPr>
        <w:spacing w:line="240" w:lineRule="auto"/>
        <w:rPr>
          <w:szCs w:val="22"/>
          <w:lang w:val="sk-SK"/>
        </w:rPr>
      </w:pPr>
      <w:r w:rsidRPr="00B93BBF">
        <w:rPr>
          <w:szCs w:val="22"/>
          <w:lang w:val="sk-SK"/>
        </w:rPr>
        <w:t>Neaplikovateľné</w:t>
      </w:r>
      <w:r w:rsidR="00CD50FF" w:rsidRPr="00810521">
        <w:rPr>
          <w:szCs w:val="22"/>
          <w:lang w:val="sk-SK"/>
        </w:rPr>
        <w:t>.</w:t>
      </w:r>
    </w:p>
    <w:p w14:paraId="6AA8AD38" w14:textId="77777777" w:rsidR="001D29E6" w:rsidRPr="00810521" w:rsidRDefault="001D29E6" w:rsidP="002452CC">
      <w:pPr>
        <w:spacing w:line="240" w:lineRule="auto"/>
        <w:rPr>
          <w:szCs w:val="22"/>
          <w:lang w:val="sk-SK"/>
        </w:rPr>
      </w:pPr>
    </w:p>
    <w:p w14:paraId="640A1FB9" w14:textId="77777777" w:rsidR="0071542A" w:rsidRPr="00B93BBF" w:rsidRDefault="0071542A" w:rsidP="0071542A">
      <w:pPr>
        <w:spacing w:line="240" w:lineRule="auto"/>
        <w:rPr>
          <w:noProof/>
          <w:szCs w:val="22"/>
          <w:lang w:val="sk-SK"/>
        </w:rPr>
      </w:pPr>
      <w:r w:rsidRPr="00B93BBF">
        <w:rPr>
          <w:b/>
          <w:noProof/>
          <w:szCs w:val="22"/>
          <w:lang w:val="sk-SK"/>
        </w:rPr>
        <w:t>6.3</w:t>
      </w:r>
      <w:r w:rsidRPr="00B93BBF">
        <w:rPr>
          <w:b/>
          <w:noProof/>
          <w:szCs w:val="22"/>
          <w:lang w:val="sk-SK"/>
        </w:rPr>
        <w:tab/>
        <w:t>Čas použiteľnosti</w:t>
      </w:r>
    </w:p>
    <w:p w14:paraId="736FE900" w14:textId="77777777" w:rsidR="001D29E6" w:rsidRPr="00810521" w:rsidRDefault="001D29E6" w:rsidP="002452CC">
      <w:pPr>
        <w:spacing w:line="240" w:lineRule="auto"/>
        <w:rPr>
          <w:szCs w:val="22"/>
          <w:lang w:val="sk-SK"/>
        </w:rPr>
      </w:pPr>
    </w:p>
    <w:p w14:paraId="274A9B50" w14:textId="5842E0D9" w:rsidR="001D29E6" w:rsidRDefault="002A2B14" w:rsidP="002452CC">
      <w:pPr>
        <w:spacing w:line="240" w:lineRule="auto"/>
        <w:rPr>
          <w:szCs w:val="22"/>
          <w:lang w:val="sk-SK"/>
        </w:rPr>
      </w:pPr>
      <w:r>
        <w:rPr>
          <w:szCs w:val="22"/>
          <w:lang w:val="sk-SK"/>
        </w:rPr>
        <w:t>3</w:t>
      </w:r>
      <w:r w:rsidR="0071542A">
        <w:rPr>
          <w:szCs w:val="22"/>
          <w:lang w:val="sk-SK"/>
        </w:rPr>
        <w:t> </w:t>
      </w:r>
      <w:r w:rsidR="00727256" w:rsidRPr="00810521">
        <w:rPr>
          <w:szCs w:val="22"/>
          <w:lang w:val="sk-SK"/>
        </w:rPr>
        <w:t>r</w:t>
      </w:r>
      <w:r w:rsidR="0071542A">
        <w:rPr>
          <w:szCs w:val="22"/>
          <w:lang w:val="sk-SK"/>
        </w:rPr>
        <w:t>oky</w:t>
      </w:r>
    </w:p>
    <w:p w14:paraId="74351EB5" w14:textId="77777777" w:rsidR="0071542A" w:rsidRPr="00810521" w:rsidRDefault="0071542A" w:rsidP="002452CC">
      <w:pPr>
        <w:spacing w:line="240" w:lineRule="auto"/>
        <w:rPr>
          <w:szCs w:val="22"/>
          <w:lang w:val="sk-SK"/>
        </w:rPr>
      </w:pPr>
    </w:p>
    <w:p w14:paraId="34E7ED02" w14:textId="77777777" w:rsidR="0071542A" w:rsidRPr="00B93BBF" w:rsidRDefault="0071542A" w:rsidP="0071542A">
      <w:pPr>
        <w:keepNext/>
        <w:keepLines/>
        <w:spacing w:line="240" w:lineRule="auto"/>
        <w:rPr>
          <w:noProof/>
          <w:szCs w:val="22"/>
          <w:lang w:val="sk-SK"/>
        </w:rPr>
      </w:pPr>
      <w:r w:rsidRPr="00B93BBF">
        <w:rPr>
          <w:b/>
          <w:noProof/>
          <w:szCs w:val="22"/>
          <w:lang w:val="sk-SK"/>
        </w:rPr>
        <w:lastRenderedPageBreak/>
        <w:t>6.4</w:t>
      </w:r>
      <w:r w:rsidRPr="00B93BBF">
        <w:rPr>
          <w:b/>
          <w:noProof/>
          <w:szCs w:val="22"/>
          <w:lang w:val="sk-SK"/>
        </w:rPr>
        <w:tab/>
        <w:t>Špeciálne upozornenia na uchovávanie</w:t>
      </w:r>
    </w:p>
    <w:p w14:paraId="407C24E4" w14:textId="77777777" w:rsidR="001D29E6" w:rsidRPr="0071542A" w:rsidRDefault="001D29E6" w:rsidP="0071542A">
      <w:pPr>
        <w:keepNext/>
        <w:keepLines/>
        <w:spacing w:line="240" w:lineRule="auto"/>
        <w:rPr>
          <w:iCs/>
          <w:szCs w:val="22"/>
          <w:lang w:val="sk-SK"/>
        </w:rPr>
      </w:pPr>
    </w:p>
    <w:p w14:paraId="75A01D62" w14:textId="18B8D7B3" w:rsidR="00CD50FF" w:rsidRPr="00810521" w:rsidRDefault="0071542A" w:rsidP="0071542A">
      <w:pPr>
        <w:pStyle w:val="Text"/>
        <w:keepNext/>
        <w:keepLines/>
        <w:spacing w:after="0" w:line="240" w:lineRule="auto"/>
        <w:rPr>
          <w:sz w:val="22"/>
          <w:szCs w:val="22"/>
          <w:lang w:val="sk-SK"/>
        </w:rPr>
      </w:pPr>
      <w:r w:rsidRPr="00B93BBF">
        <w:rPr>
          <w:sz w:val="22"/>
          <w:szCs w:val="22"/>
          <w:lang w:val="sk-SK"/>
        </w:rPr>
        <w:t xml:space="preserve">Uchovávajte pri teplote do </w:t>
      </w:r>
      <w:r>
        <w:rPr>
          <w:sz w:val="22"/>
          <w:szCs w:val="22"/>
          <w:lang w:val="sk-SK"/>
        </w:rPr>
        <w:t>25</w:t>
      </w:r>
      <w:r w:rsidRPr="00B93BBF">
        <w:rPr>
          <w:sz w:val="22"/>
          <w:szCs w:val="22"/>
          <w:lang w:val="sk-SK"/>
        </w:rPr>
        <w:t> </w:t>
      </w:r>
      <w:r w:rsidRPr="00B93BBF">
        <w:rPr>
          <w:sz w:val="22"/>
          <w:szCs w:val="22"/>
          <w:lang w:val="sk-SK"/>
        </w:rPr>
        <w:sym w:font="Symbol" w:char="F0B0"/>
      </w:r>
      <w:r w:rsidRPr="00B93BBF">
        <w:rPr>
          <w:sz w:val="22"/>
          <w:szCs w:val="22"/>
          <w:lang w:val="sk-SK"/>
        </w:rPr>
        <w:t>C. Uchovávajte v</w:t>
      </w:r>
      <w:r w:rsidR="003C400D">
        <w:rPr>
          <w:sz w:val="22"/>
          <w:szCs w:val="22"/>
          <w:lang w:val="sk-SK"/>
        </w:rPr>
        <w:t>o vonkajšom</w:t>
      </w:r>
      <w:r w:rsidRPr="00B93BBF">
        <w:rPr>
          <w:sz w:val="22"/>
          <w:szCs w:val="22"/>
          <w:lang w:val="sk-SK"/>
        </w:rPr>
        <w:t xml:space="preserve"> obale</w:t>
      </w:r>
      <w:r w:rsidR="00CD50FF" w:rsidRPr="00810521">
        <w:rPr>
          <w:sz w:val="22"/>
          <w:szCs w:val="22"/>
          <w:lang w:val="sk-SK"/>
        </w:rPr>
        <w:t>.</w:t>
      </w:r>
    </w:p>
    <w:p w14:paraId="1A9441A6" w14:textId="77777777" w:rsidR="00F52743" w:rsidRPr="000178D9" w:rsidRDefault="00F52743" w:rsidP="00F52743">
      <w:pPr>
        <w:rPr>
          <w:b/>
          <w:szCs w:val="22"/>
          <w:lang w:val="sk-SK"/>
        </w:rPr>
      </w:pPr>
    </w:p>
    <w:p w14:paraId="44A73953" w14:textId="77777777" w:rsidR="00F52743" w:rsidRPr="000178D9" w:rsidRDefault="00F52743" w:rsidP="00F52743">
      <w:pPr>
        <w:rPr>
          <w:szCs w:val="22"/>
          <w:lang w:val="sk-SK"/>
        </w:rPr>
      </w:pPr>
      <w:r w:rsidRPr="000178D9">
        <w:rPr>
          <w:b/>
          <w:szCs w:val="22"/>
          <w:lang w:val="sk-SK"/>
        </w:rPr>
        <w:t>6.5</w:t>
      </w:r>
      <w:r w:rsidRPr="000178D9">
        <w:rPr>
          <w:b/>
          <w:szCs w:val="22"/>
          <w:lang w:val="sk-SK"/>
        </w:rPr>
        <w:tab/>
        <w:t>Druh obalu a obsah balenia</w:t>
      </w:r>
    </w:p>
    <w:p w14:paraId="5E4EEB95" w14:textId="77777777" w:rsidR="00BC64D4" w:rsidRDefault="00BC64D4" w:rsidP="0071542A">
      <w:pPr>
        <w:pStyle w:val="Text"/>
        <w:spacing w:after="0" w:line="240" w:lineRule="auto"/>
        <w:rPr>
          <w:sz w:val="22"/>
          <w:szCs w:val="22"/>
          <w:lang w:val="sk-SK"/>
        </w:rPr>
      </w:pPr>
    </w:p>
    <w:p w14:paraId="14B0A972" w14:textId="77777777" w:rsidR="00747AC9" w:rsidRPr="00810521" w:rsidRDefault="00747AC9" w:rsidP="002452CC">
      <w:pPr>
        <w:spacing w:line="240" w:lineRule="auto"/>
        <w:rPr>
          <w:szCs w:val="22"/>
          <w:lang w:val="sk-SK"/>
        </w:rPr>
      </w:pPr>
      <w:r w:rsidRPr="00810521">
        <w:rPr>
          <w:szCs w:val="22"/>
          <w:lang w:val="sk-SK"/>
        </w:rPr>
        <w:t>20</w:t>
      </w:r>
      <w:r w:rsidR="00012A6A">
        <w:rPr>
          <w:szCs w:val="22"/>
          <w:lang w:val="sk-SK"/>
        </w:rPr>
        <w:noBreakHyphen/>
        <w:t>mikrónová hliníková blistrová fólia</w:t>
      </w:r>
      <w:r w:rsidRPr="00810521">
        <w:rPr>
          <w:szCs w:val="22"/>
          <w:lang w:val="sk-SK"/>
        </w:rPr>
        <w:t xml:space="preserve">. </w:t>
      </w:r>
      <w:r w:rsidR="00012A6A">
        <w:rPr>
          <w:szCs w:val="22"/>
          <w:lang w:val="sk-SK"/>
        </w:rPr>
        <w:t>Blistrová fólia je číra</w:t>
      </w:r>
      <w:r w:rsidR="004B346B">
        <w:rPr>
          <w:szCs w:val="22"/>
          <w:lang w:val="sk-SK"/>
        </w:rPr>
        <w:t>,</w:t>
      </w:r>
      <w:r w:rsidR="00012A6A">
        <w:rPr>
          <w:szCs w:val="22"/>
          <w:lang w:val="sk-SK"/>
        </w:rPr>
        <w:t xml:space="preserve"> teplom tvarova</w:t>
      </w:r>
      <w:r w:rsidR="004B346B">
        <w:rPr>
          <w:szCs w:val="22"/>
          <w:lang w:val="sk-SK"/>
        </w:rPr>
        <w:t>ná</w:t>
      </w:r>
      <w:r w:rsidR="00012A6A">
        <w:rPr>
          <w:szCs w:val="22"/>
          <w:lang w:val="sk-SK"/>
        </w:rPr>
        <w:t xml:space="preserve"> blistrová fólia pozostávajúca buď z 250</w:t>
      </w:r>
      <w:r w:rsidR="00012A6A">
        <w:rPr>
          <w:szCs w:val="22"/>
          <w:lang w:val="sk-SK"/>
        </w:rPr>
        <w:noBreakHyphen/>
        <w:t xml:space="preserve">mikrónového </w:t>
      </w:r>
      <w:r w:rsidRPr="00810521">
        <w:rPr>
          <w:szCs w:val="22"/>
          <w:lang w:val="sk-SK"/>
        </w:rPr>
        <w:t>polyvinylchlorid</w:t>
      </w:r>
      <w:r w:rsidR="00012A6A">
        <w:rPr>
          <w:szCs w:val="22"/>
          <w:lang w:val="sk-SK"/>
        </w:rPr>
        <w:t>u</w:t>
      </w:r>
      <w:r w:rsidRPr="00810521">
        <w:rPr>
          <w:szCs w:val="22"/>
          <w:lang w:val="sk-SK"/>
        </w:rPr>
        <w:t xml:space="preserve"> (PVC) a</w:t>
      </w:r>
      <w:r w:rsidR="00012A6A">
        <w:rPr>
          <w:szCs w:val="22"/>
          <w:lang w:val="sk-SK"/>
        </w:rPr>
        <w:t> </w:t>
      </w:r>
      <w:r w:rsidRPr="00810521">
        <w:rPr>
          <w:szCs w:val="22"/>
          <w:lang w:val="sk-SK"/>
        </w:rPr>
        <w:t>90</w:t>
      </w:r>
      <w:r w:rsidR="00012A6A">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polyvinylid</w:t>
      </w:r>
      <w:r w:rsidR="00012A6A">
        <w:rPr>
          <w:szCs w:val="22"/>
          <w:lang w:val="sk-SK"/>
        </w:rPr>
        <w:t>é</w:t>
      </w:r>
      <w:r w:rsidRPr="00810521">
        <w:rPr>
          <w:szCs w:val="22"/>
          <w:lang w:val="sk-SK"/>
        </w:rPr>
        <w:t>nchlorid</w:t>
      </w:r>
      <w:r w:rsidR="00012A6A">
        <w:rPr>
          <w:szCs w:val="22"/>
          <w:lang w:val="sk-SK"/>
        </w:rPr>
        <w:t>u</w:t>
      </w:r>
      <w:r w:rsidRPr="00810521">
        <w:rPr>
          <w:szCs w:val="22"/>
          <w:lang w:val="sk-SK"/>
        </w:rPr>
        <w:t xml:space="preserve"> (PVdC) (duplex)</w:t>
      </w:r>
      <w:r w:rsidR="00B22570">
        <w:rPr>
          <w:szCs w:val="22"/>
          <w:lang w:val="sk-SK"/>
        </w:rPr>
        <w:t>, alebo z </w:t>
      </w:r>
      <w:r w:rsidRPr="00810521">
        <w:rPr>
          <w:szCs w:val="22"/>
          <w:lang w:val="sk-SK"/>
        </w:rPr>
        <w:t>250</w:t>
      </w:r>
      <w:r w:rsidR="00B22570">
        <w:rPr>
          <w:szCs w:val="22"/>
          <w:lang w:val="sk-SK"/>
        </w:rPr>
        <w:noBreakHyphen/>
        <w:t xml:space="preserve">mikrónového </w:t>
      </w:r>
      <w:r w:rsidRPr="00810521">
        <w:rPr>
          <w:szCs w:val="22"/>
          <w:lang w:val="sk-SK"/>
        </w:rPr>
        <w:t>polyvinylchlorid</w:t>
      </w:r>
      <w:r w:rsidR="00B22570">
        <w:rPr>
          <w:szCs w:val="22"/>
          <w:lang w:val="sk-SK"/>
        </w:rPr>
        <w:t>u</w:t>
      </w:r>
      <w:r w:rsidRPr="00810521">
        <w:rPr>
          <w:szCs w:val="22"/>
          <w:lang w:val="sk-SK"/>
        </w:rPr>
        <w:t xml:space="preserve"> (PVC), 30</w:t>
      </w:r>
      <w:r w:rsidR="00B22570">
        <w:rPr>
          <w:szCs w:val="22"/>
          <w:lang w:val="sk-SK"/>
        </w:rPr>
        <w:noBreakHyphen/>
        <w:t>mikrónového</w:t>
      </w:r>
      <w:r w:rsidRPr="00810521">
        <w:rPr>
          <w:szCs w:val="22"/>
          <w:lang w:val="sk-SK"/>
        </w:rPr>
        <w:t xml:space="preserve"> polyetyl</w:t>
      </w:r>
      <w:r w:rsidR="00B22570">
        <w:rPr>
          <w:szCs w:val="22"/>
          <w:lang w:val="sk-SK"/>
        </w:rPr>
        <w:t>é</w:t>
      </w:r>
      <w:r w:rsidRPr="00810521">
        <w:rPr>
          <w:szCs w:val="22"/>
          <w:lang w:val="sk-SK"/>
        </w:rPr>
        <w:t>n</w:t>
      </w:r>
      <w:r w:rsidR="00B22570">
        <w:rPr>
          <w:szCs w:val="22"/>
          <w:lang w:val="sk-SK"/>
        </w:rPr>
        <w:t>u</w:t>
      </w:r>
      <w:r w:rsidRPr="00810521">
        <w:rPr>
          <w:szCs w:val="22"/>
          <w:lang w:val="sk-SK"/>
        </w:rPr>
        <w:t xml:space="preserve"> (PE) a</w:t>
      </w:r>
      <w:r w:rsidR="00B22570">
        <w:rPr>
          <w:szCs w:val="22"/>
          <w:lang w:val="sk-SK"/>
        </w:rPr>
        <w:t> </w:t>
      </w:r>
      <w:r w:rsidRPr="00810521">
        <w:rPr>
          <w:szCs w:val="22"/>
          <w:lang w:val="sk-SK"/>
        </w:rPr>
        <w:t>90</w:t>
      </w:r>
      <w:r w:rsidR="00B22570">
        <w:rPr>
          <w:szCs w:val="22"/>
          <w:lang w:val="sk-SK"/>
        </w:rPr>
        <w:t> </w:t>
      </w:r>
      <w:r w:rsidRPr="00810521">
        <w:rPr>
          <w:szCs w:val="22"/>
          <w:lang w:val="sk-SK"/>
        </w:rPr>
        <w:t>g/m</w:t>
      </w:r>
      <w:r w:rsidRPr="00810521">
        <w:rPr>
          <w:szCs w:val="22"/>
          <w:vertAlign w:val="superscript"/>
          <w:lang w:val="sk-SK"/>
        </w:rPr>
        <w:t>2</w:t>
      </w:r>
      <w:r w:rsidRPr="00810521">
        <w:rPr>
          <w:szCs w:val="22"/>
          <w:lang w:val="sk-SK"/>
        </w:rPr>
        <w:t xml:space="preserve"> polyvinylid</w:t>
      </w:r>
      <w:r w:rsidR="00B22570">
        <w:rPr>
          <w:szCs w:val="22"/>
          <w:lang w:val="sk-SK"/>
        </w:rPr>
        <w:t>é</w:t>
      </w:r>
      <w:r w:rsidRPr="00810521">
        <w:rPr>
          <w:szCs w:val="22"/>
          <w:lang w:val="sk-SK"/>
        </w:rPr>
        <w:t>nchlorid</w:t>
      </w:r>
      <w:r w:rsidR="00B22570">
        <w:rPr>
          <w:szCs w:val="22"/>
          <w:lang w:val="sk-SK"/>
        </w:rPr>
        <w:t>u</w:t>
      </w:r>
      <w:r w:rsidRPr="00810521">
        <w:rPr>
          <w:szCs w:val="22"/>
          <w:lang w:val="sk-SK"/>
        </w:rPr>
        <w:t xml:space="preserve"> (PVdC) (triplex).</w:t>
      </w:r>
    </w:p>
    <w:p w14:paraId="5861269F" w14:textId="77777777" w:rsidR="001D29E6" w:rsidRPr="00810521" w:rsidRDefault="008377B0" w:rsidP="002452CC">
      <w:pPr>
        <w:spacing w:line="240" w:lineRule="auto"/>
        <w:rPr>
          <w:szCs w:val="22"/>
          <w:lang w:val="sk-SK"/>
        </w:rPr>
      </w:pPr>
      <w:r>
        <w:rPr>
          <w:szCs w:val="22"/>
          <w:lang w:val="sk-SK"/>
        </w:rPr>
        <w:t>Hliníková</w:t>
      </w:r>
      <w:r w:rsidR="00B95BF8">
        <w:rPr>
          <w:szCs w:val="22"/>
          <w:lang w:val="sk-SK"/>
        </w:rPr>
        <w:t xml:space="preserve"> zatavovacia</w:t>
      </w:r>
      <w:r w:rsidR="004B346B">
        <w:rPr>
          <w:szCs w:val="22"/>
          <w:lang w:val="sk-SK"/>
        </w:rPr>
        <w:t xml:space="preserve"> strana hliníkovej fólie </w:t>
      </w:r>
      <w:r w:rsidR="00BF6A71">
        <w:rPr>
          <w:szCs w:val="22"/>
          <w:lang w:val="sk-SK"/>
        </w:rPr>
        <w:t xml:space="preserve">je </w:t>
      </w:r>
      <w:r w:rsidR="004B346B">
        <w:rPr>
          <w:szCs w:val="22"/>
          <w:lang w:val="sk-SK"/>
        </w:rPr>
        <w:t xml:space="preserve">pokrytá vrstvou laku na báze vinylu, ktorá je zatavená </w:t>
      </w:r>
      <w:r w:rsidR="00EC6918">
        <w:rPr>
          <w:szCs w:val="22"/>
          <w:lang w:val="sk-SK"/>
        </w:rPr>
        <w:t>s</w:t>
      </w:r>
      <w:r w:rsidR="004B346B">
        <w:rPr>
          <w:szCs w:val="22"/>
          <w:lang w:val="sk-SK"/>
        </w:rPr>
        <w:t xml:space="preserve"> PVdC stran</w:t>
      </w:r>
      <w:r w:rsidR="00EC6918">
        <w:rPr>
          <w:szCs w:val="22"/>
          <w:lang w:val="sk-SK"/>
        </w:rPr>
        <w:t>ou</w:t>
      </w:r>
      <w:r w:rsidR="004B346B">
        <w:rPr>
          <w:szCs w:val="22"/>
          <w:lang w:val="sk-SK"/>
        </w:rPr>
        <w:t xml:space="preserve"> blistrovej fólie</w:t>
      </w:r>
      <w:r w:rsidR="00727256" w:rsidRPr="00810521">
        <w:rPr>
          <w:szCs w:val="22"/>
          <w:lang w:val="sk-SK"/>
        </w:rPr>
        <w:t>.</w:t>
      </w:r>
    </w:p>
    <w:p w14:paraId="2213820C" w14:textId="77777777" w:rsidR="00747AC9" w:rsidRPr="00810521" w:rsidRDefault="00747AC9" w:rsidP="002452CC">
      <w:pPr>
        <w:spacing w:line="240" w:lineRule="auto"/>
        <w:rPr>
          <w:szCs w:val="22"/>
          <w:lang w:val="sk-SK"/>
        </w:rPr>
      </w:pPr>
    </w:p>
    <w:p w14:paraId="6170C97E" w14:textId="77777777" w:rsidR="00DD3040" w:rsidRPr="00810521" w:rsidRDefault="00BF6A71" w:rsidP="002452CC">
      <w:pPr>
        <w:spacing w:line="240" w:lineRule="auto"/>
        <w:rPr>
          <w:szCs w:val="22"/>
          <w:lang w:val="sk-SK"/>
        </w:rPr>
      </w:pPr>
      <w:r>
        <w:rPr>
          <w:szCs w:val="22"/>
          <w:lang w:val="sk-SK"/>
        </w:rPr>
        <w:t xml:space="preserve">NiQuitin </w:t>
      </w:r>
      <w:r w:rsidR="0010321D" w:rsidRPr="0010321D">
        <w:rPr>
          <w:szCs w:val="22"/>
          <w:lang w:val="sk-SK"/>
        </w:rPr>
        <w:t>Freshmint</w:t>
      </w:r>
      <w:r w:rsidR="00DD3040" w:rsidRPr="00810521">
        <w:rPr>
          <w:szCs w:val="22"/>
          <w:lang w:val="sk-SK"/>
        </w:rPr>
        <w:t xml:space="preserve"> </w:t>
      </w:r>
      <w:r>
        <w:rPr>
          <w:szCs w:val="22"/>
          <w:lang w:val="sk-SK"/>
        </w:rPr>
        <w:t xml:space="preserve">je dostupný v baleniach obsahujúcich </w:t>
      </w:r>
      <w:r w:rsidR="00861998" w:rsidRPr="00810521">
        <w:rPr>
          <w:szCs w:val="22"/>
          <w:lang w:val="sk-SK"/>
        </w:rPr>
        <w:t>4, 10</w:t>
      </w:r>
      <w:r w:rsidR="00DD3040" w:rsidRPr="00810521">
        <w:rPr>
          <w:szCs w:val="22"/>
          <w:lang w:val="sk-SK"/>
        </w:rPr>
        <w:t>,</w:t>
      </w:r>
      <w:r w:rsidR="00861998" w:rsidRPr="00810521">
        <w:rPr>
          <w:szCs w:val="22"/>
          <w:lang w:val="sk-SK"/>
        </w:rPr>
        <w:t xml:space="preserve"> </w:t>
      </w:r>
      <w:r w:rsidR="00DD3040" w:rsidRPr="00810521">
        <w:rPr>
          <w:szCs w:val="22"/>
          <w:lang w:val="sk-SK"/>
        </w:rPr>
        <w:t>30, 100 a</w:t>
      </w:r>
      <w:r>
        <w:rPr>
          <w:szCs w:val="22"/>
          <w:lang w:val="sk-SK"/>
        </w:rPr>
        <w:t> </w:t>
      </w:r>
      <w:r w:rsidR="00DD3040" w:rsidRPr="00810521">
        <w:rPr>
          <w:szCs w:val="22"/>
          <w:lang w:val="sk-SK"/>
        </w:rPr>
        <w:t>200</w:t>
      </w:r>
      <w:r>
        <w:rPr>
          <w:szCs w:val="22"/>
          <w:lang w:val="sk-SK"/>
        </w:rPr>
        <w:t> liečivých žuvačiek.</w:t>
      </w:r>
    </w:p>
    <w:p w14:paraId="3EEEDD63" w14:textId="77777777" w:rsidR="001D29E6" w:rsidRPr="00810521" w:rsidRDefault="0071542A" w:rsidP="002452CC">
      <w:pPr>
        <w:spacing w:line="240" w:lineRule="auto"/>
        <w:rPr>
          <w:szCs w:val="22"/>
          <w:lang w:val="sk-SK"/>
        </w:rPr>
      </w:pPr>
      <w:r w:rsidRPr="0084708E">
        <w:rPr>
          <w:szCs w:val="22"/>
          <w:lang w:val="sk-SK"/>
        </w:rPr>
        <w:t>Na trh nemusia byť uvedené všetky veľkosti balenia</w:t>
      </w:r>
      <w:r w:rsidR="00DD3040" w:rsidRPr="00810521">
        <w:rPr>
          <w:szCs w:val="22"/>
          <w:lang w:val="sk-SK"/>
        </w:rPr>
        <w:t>.</w:t>
      </w:r>
    </w:p>
    <w:p w14:paraId="6CAFE70B" w14:textId="77777777" w:rsidR="001D29E6" w:rsidRPr="00810521" w:rsidRDefault="001D29E6" w:rsidP="002452CC">
      <w:pPr>
        <w:spacing w:line="240" w:lineRule="auto"/>
        <w:rPr>
          <w:szCs w:val="22"/>
          <w:lang w:val="sk-SK"/>
        </w:rPr>
      </w:pPr>
    </w:p>
    <w:p w14:paraId="333F8729" w14:textId="77777777" w:rsidR="0071542A" w:rsidRPr="00B93BBF" w:rsidRDefault="0071542A" w:rsidP="0071542A">
      <w:pPr>
        <w:spacing w:line="240" w:lineRule="auto"/>
        <w:rPr>
          <w:b/>
          <w:bCs/>
          <w:noProof/>
          <w:szCs w:val="22"/>
          <w:lang w:val="sk-SK"/>
        </w:rPr>
      </w:pPr>
      <w:r w:rsidRPr="0084708E">
        <w:rPr>
          <w:b/>
          <w:noProof/>
          <w:szCs w:val="22"/>
          <w:lang w:val="sk-SK"/>
        </w:rPr>
        <w:t>6.6</w:t>
      </w:r>
      <w:r w:rsidRPr="0084708E">
        <w:rPr>
          <w:b/>
          <w:noProof/>
          <w:szCs w:val="22"/>
          <w:lang w:val="sk-SK"/>
        </w:rPr>
        <w:tab/>
      </w:r>
      <w:r w:rsidRPr="0084708E">
        <w:rPr>
          <w:b/>
          <w:bCs/>
          <w:noProof/>
          <w:szCs w:val="22"/>
          <w:lang w:val="sk-SK"/>
        </w:rPr>
        <w:t>Špeciálne opatrenia na likvidáciu a iné zaobchádzanie s liekom</w:t>
      </w:r>
    </w:p>
    <w:p w14:paraId="2730F49B" w14:textId="77777777" w:rsidR="0071542A" w:rsidRPr="00B93BBF" w:rsidRDefault="0071542A" w:rsidP="0071542A">
      <w:pPr>
        <w:pStyle w:val="Text"/>
        <w:spacing w:after="0" w:line="240" w:lineRule="auto"/>
        <w:rPr>
          <w:sz w:val="22"/>
          <w:szCs w:val="22"/>
          <w:lang w:val="sk-SK"/>
        </w:rPr>
      </w:pPr>
    </w:p>
    <w:p w14:paraId="1C24A771" w14:textId="77777777" w:rsidR="0071542A" w:rsidRPr="00B93BBF" w:rsidRDefault="0071542A" w:rsidP="0071542A">
      <w:pPr>
        <w:pStyle w:val="Text"/>
        <w:spacing w:after="0" w:line="240" w:lineRule="auto"/>
        <w:rPr>
          <w:noProof/>
          <w:sz w:val="22"/>
          <w:szCs w:val="22"/>
          <w:lang w:val="sk-SK"/>
        </w:rPr>
      </w:pPr>
      <w:r w:rsidRPr="0084708E">
        <w:rPr>
          <w:noProof/>
          <w:sz w:val="22"/>
          <w:szCs w:val="22"/>
          <w:lang w:val="sk-SK"/>
        </w:rPr>
        <w:t>Nepoužitý liek alebo odpad vzniknutý z lieku treba vrátiť do lekárne.</w:t>
      </w:r>
    </w:p>
    <w:p w14:paraId="45385851" w14:textId="77777777" w:rsidR="001D29E6" w:rsidRPr="00810521" w:rsidRDefault="001D29E6" w:rsidP="002452CC">
      <w:pPr>
        <w:spacing w:line="240" w:lineRule="auto"/>
        <w:rPr>
          <w:szCs w:val="22"/>
          <w:lang w:val="sk-SK"/>
        </w:rPr>
      </w:pPr>
    </w:p>
    <w:p w14:paraId="1DA0F318" w14:textId="77777777" w:rsidR="001D29E6" w:rsidRPr="00810521" w:rsidRDefault="001D29E6" w:rsidP="002452CC">
      <w:pPr>
        <w:spacing w:line="240" w:lineRule="auto"/>
        <w:rPr>
          <w:szCs w:val="22"/>
          <w:lang w:val="sk-SK"/>
        </w:rPr>
      </w:pPr>
    </w:p>
    <w:p w14:paraId="429AA720" w14:textId="77777777" w:rsidR="0071542A" w:rsidRPr="00E429D6" w:rsidRDefault="0071542A" w:rsidP="0071542A">
      <w:pPr>
        <w:spacing w:line="240" w:lineRule="auto"/>
        <w:rPr>
          <w:noProof/>
          <w:szCs w:val="22"/>
          <w:lang w:val="sk-SK"/>
        </w:rPr>
      </w:pPr>
      <w:r w:rsidRPr="0084708E">
        <w:rPr>
          <w:b/>
          <w:noProof/>
          <w:szCs w:val="22"/>
          <w:lang w:val="sk-SK"/>
        </w:rPr>
        <w:t>7</w:t>
      </w:r>
      <w:r w:rsidRPr="00E429D6">
        <w:rPr>
          <w:b/>
          <w:noProof/>
          <w:szCs w:val="22"/>
          <w:lang w:val="sk-SK"/>
        </w:rPr>
        <w:t>.</w:t>
      </w:r>
      <w:r w:rsidRPr="00E429D6">
        <w:rPr>
          <w:b/>
          <w:noProof/>
          <w:szCs w:val="22"/>
          <w:lang w:val="sk-SK"/>
        </w:rPr>
        <w:tab/>
        <w:t>DRŽITEĽ ROZHODNUTIA O REGISTRÁCII</w:t>
      </w:r>
    </w:p>
    <w:p w14:paraId="420A546F" w14:textId="77777777" w:rsidR="001D29E6" w:rsidRPr="00E429D6" w:rsidRDefault="001D29E6" w:rsidP="002452CC">
      <w:pPr>
        <w:spacing w:line="240" w:lineRule="auto"/>
        <w:rPr>
          <w:szCs w:val="22"/>
          <w:lang w:val="sk-SK"/>
        </w:rPr>
      </w:pPr>
    </w:p>
    <w:p w14:paraId="2156100D" w14:textId="0637B2F7" w:rsidR="00A125DB" w:rsidRPr="00E429D6" w:rsidRDefault="00856602" w:rsidP="00A125DB">
      <w:pPr>
        <w:pStyle w:val="Text"/>
        <w:spacing w:after="0" w:line="240" w:lineRule="auto"/>
        <w:rPr>
          <w:sz w:val="22"/>
          <w:szCs w:val="22"/>
          <w:lang w:val="sk-SK"/>
        </w:rPr>
      </w:pPr>
      <w:r w:rsidRPr="00BB1B21">
        <w:rPr>
          <w:sz w:val="22"/>
          <w:szCs w:val="22"/>
          <w:lang w:val="sk-SK"/>
        </w:rPr>
        <w:t>OMEGA PHARMA a.s.,</w:t>
      </w:r>
      <w:r w:rsidR="00990885" w:rsidRPr="00BB1B21">
        <w:rPr>
          <w:sz w:val="22"/>
          <w:szCs w:val="22"/>
          <w:lang w:val="sk-SK"/>
        </w:rPr>
        <w:t xml:space="preserve"> Vídeňská 188/119d, Dolní Heršpice</w:t>
      </w:r>
      <w:r w:rsidR="00990885" w:rsidRPr="005738CC">
        <w:rPr>
          <w:sz w:val="22"/>
          <w:szCs w:val="22"/>
          <w:lang w:val="sk-SK"/>
        </w:rPr>
        <w:t>, 619 00</w:t>
      </w:r>
      <w:r w:rsidRPr="00E429D6">
        <w:rPr>
          <w:sz w:val="22"/>
          <w:szCs w:val="22"/>
          <w:lang w:val="sk-SK"/>
        </w:rPr>
        <w:t xml:space="preserve"> </w:t>
      </w:r>
      <w:r w:rsidR="008A5691" w:rsidRPr="00E429D6">
        <w:rPr>
          <w:sz w:val="22"/>
          <w:szCs w:val="22"/>
          <w:lang w:val="sk-SK"/>
        </w:rPr>
        <w:t>B</w:t>
      </w:r>
      <w:r w:rsidRPr="00BB1B21">
        <w:rPr>
          <w:sz w:val="22"/>
          <w:szCs w:val="22"/>
          <w:lang w:val="sk-SK"/>
        </w:rPr>
        <w:t>rno, Česká republika</w:t>
      </w:r>
      <w:r w:rsidR="00A125DB" w:rsidRPr="00E429D6">
        <w:rPr>
          <w:sz w:val="22"/>
          <w:szCs w:val="22"/>
          <w:lang w:val="sk-SK"/>
        </w:rPr>
        <w:t>.</w:t>
      </w:r>
    </w:p>
    <w:p w14:paraId="7DB28182" w14:textId="77777777" w:rsidR="0071542A" w:rsidRPr="00E429D6" w:rsidRDefault="0071542A" w:rsidP="002452CC">
      <w:pPr>
        <w:spacing w:line="240" w:lineRule="auto"/>
        <w:rPr>
          <w:szCs w:val="22"/>
          <w:lang w:val="sk-SK"/>
        </w:rPr>
      </w:pPr>
    </w:p>
    <w:p w14:paraId="441F60AC" w14:textId="77777777" w:rsidR="0071542A" w:rsidRPr="00E429D6" w:rsidRDefault="0071542A" w:rsidP="002452CC">
      <w:pPr>
        <w:spacing w:line="240" w:lineRule="auto"/>
        <w:rPr>
          <w:szCs w:val="22"/>
          <w:lang w:val="sk-SK"/>
        </w:rPr>
      </w:pPr>
    </w:p>
    <w:p w14:paraId="02CC777C" w14:textId="77777777" w:rsidR="0071542A" w:rsidRPr="00E429D6" w:rsidRDefault="0071542A" w:rsidP="0071542A">
      <w:pPr>
        <w:spacing w:line="240" w:lineRule="auto"/>
        <w:rPr>
          <w:b/>
          <w:noProof/>
          <w:szCs w:val="22"/>
          <w:lang w:val="sk-SK"/>
        </w:rPr>
      </w:pPr>
      <w:r w:rsidRPr="00E429D6">
        <w:rPr>
          <w:b/>
          <w:noProof/>
          <w:szCs w:val="22"/>
          <w:lang w:val="sk-SK"/>
        </w:rPr>
        <w:t>8.</w:t>
      </w:r>
      <w:r w:rsidRPr="00E429D6">
        <w:rPr>
          <w:b/>
          <w:noProof/>
          <w:szCs w:val="22"/>
          <w:lang w:val="sk-SK"/>
        </w:rPr>
        <w:tab/>
        <w:t>REGISTRAČNÉ ČÍSLO</w:t>
      </w:r>
    </w:p>
    <w:p w14:paraId="79109115" w14:textId="77777777" w:rsidR="000D53F0" w:rsidRPr="00E429D6" w:rsidRDefault="000D53F0" w:rsidP="0071542A">
      <w:pPr>
        <w:spacing w:line="240" w:lineRule="auto"/>
        <w:rPr>
          <w:b/>
          <w:noProof/>
          <w:szCs w:val="22"/>
          <w:lang w:val="sk-SK"/>
        </w:rPr>
      </w:pPr>
    </w:p>
    <w:p w14:paraId="0B9AC5F3" w14:textId="77777777" w:rsidR="001D29E6" w:rsidRPr="00CA5CBD" w:rsidRDefault="00F52743" w:rsidP="002452CC">
      <w:pPr>
        <w:spacing w:line="240" w:lineRule="auto"/>
        <w:rPr>
          <w:szCs w:val="22"/>
          <w:lang w:val="sk-SK"/>
        </w:rPr>
      </w:pPr>
      <w:r w:rsidRPr="00CA5CBD">
        <w:rPr>
          <w:szCs w:val="22"/>
        </w:rPr>
        <w:t>87/0222/15-S</w:t>
      </w:r>
    </w:p>
    <w:p w14:paraId="4BA8B44C" w14:textId="77777777" w:rsidR="001D29E6" w:rsidRPr="00810521" w:rsidRDefault="001D29E6" w:rsidP="002452CC">
      <w:pPr>
        <w:spacing w:line="240" w:lineRule="auto"/>
        <w:rPr>
          <w:szCs w:val="22"/>
          <w:lang w:val="sk-SK"/>
        </w:rPr>
      </w:pPr>
    </w:p>
    <w:p w14:paraId="2219AA38" w14:textId="77777777" w:rsidR="0071542A" w:rsidRPr="00B93BBF" w:rsidRDefault="0071542A" w:rsidP="0071542A">
      <w:pPr>
        <w:spacing w:line="240" w:lineRule="auto"/>
        <w:rPr>
          <w:noProof/>
          <w:szCs w:val="22"/>
          <w:lang w:val="sk-SK"/>
        </w:rPr>
      </w:pPr>
      <w:r w:rsidRPr="00B93BBF">
        <w:rPr>
          <w:b/>
          <w:noProof/>
          <w:szCs w:val="22"/>
          <w:lang w:val="sk-SK"/>
        </w:rPr>
        <w:t>9.</w:t>
      </w:r>
      <w:r w:rsidRPr="00B93BBF">
        <w:rPr>
          <w:b/>
          <w:noProof/>
          <w:szCs w:val="22"/>
          <w:lang w:val="sk-SK"/>
        </w:rPr>
        <w:tab/>
        <w:t>DÁTUM PRVEJ REGISTRÁCIE/PREDĹŽENIA REGISTRÁCIE</w:t>
      </w:r>
    </w:p>
    <w:p w14:paraId="4DA3DB51" w14:textId="77777777" w:rsidR="001D29E6" w:rsidRDefault="001D29E6" w:rsidP="002452CC">
      <w:pPr>
        <w:spacing w:line="240" w:lineRule="auto"/>
        <w:rPr>
          <w:szCs w:val="22"/>
          <w:lang w:val="sk-SK"/>
        </w:rPr>
      </w:pPr>
    </w:p>
    <w:p w14:paraId="22219C60" w14:textId="77777777" w:rsidR="0071542A" w:rsidRDefault="0071542A" w:rsidP="002452CC">
      <w:pPr>
        <w:spacing w:line="240" w:lineRule="auto"/>
        <w:rPr>
          <w:szCs w:val="22"/>
          <w:lang w:val="sk-SK"/>
        </w:rPr>
      </w:pPr>
      <w:r>
        <w:rPr>
          <w:szCs w:val="22"/>
          <w:lang w:val="sk-SK"/>
        </w:rPr>
        <w:t>Dátum prvej registrácie:</w:t>
      </w:r>
      <w:r w:rsidR="00856602" w:rsidRPr="00856602">
        <w:rPr>
          <w:szCs w:val="22"/>
          <w:lang w:val="sk-SK"/>
        </w:rPr>
        <w:t xml:space="preserve"> </w:t>
      </w:r>
      <w:r w:rsidR="00856602" w:rsidRPr="00FB36FF">
        <w:rPr>
          <w:szCs w:val="22"/>
          <w:lang w:val="sk-SK"/>
        </w:rPr>
        <w:t>22.</w:t>
      </w:r>
      <w:r w:rsidR="00856602">
        <w:rPr>
          <w:szCs w:val="22"/>
          <w:lang w:val="sk-SK"/>
        </w:rPr>
        <w:t xml:space="preserve">júna </w:t>
      </w:r>
      <w:r w:rsidR="00856602" w:rsidRPr="00FB36FF">
        <w:rPr>
          <w:szCs w:val="22"/>
          <w:lang w:val="sk-SK"/>
        </w:rPr>
        <w:t>2015</w:t>
      </w:r>
    </w:p>
    <w:p w14:paraId="7E78E291" w14:textId="77777777" w:rsidR="001D29E6" w:rsidRPr="00810521" w:rsidRDefault="001D29E6" w:rsidP="002452CC">
      <w:pPr>
        <w:spacing w:line="240" w:lineRule="auto"/>
        <w:rPr>
          <w:szCs w:val="22"/>
          <w:lang w:val="sk-SK"/>
        </w:rPr>
      </w:pPr>
    </w:p>
    <w:p w14:paraId="7E98D0C1" w14:textId="77777777" w:rsidR="001D29E6" w:rsidRPr="00810521" w:rsidRDefault="001D29E6" w:rsidP="002452CC">
      <w:pPr>
        <w:spacing w:line="240" w:lineRule="auto"/>
        <w:rPr>
          <w:szCs w:val="22"/>
          <w:lang w:val="sk-SK"/>
        </w:rPr>
      </w:pPr>
    </w:p>
    <w:p w14:paraId="478D7486" w14:textId="77777777" w:rsidR="0071542A" w:rsidRDefault="005A5417" w:rsidP="0071542A">
      <w:pPr>
        <w:spacing w:line="240" w:lineRule="auto"/>
        <w:rPr>
          <w:b/>
          <w:noProof/>
          <w:szCs w:val="22"/>
          <w:lang w:val="sk-SK"/>
        </w:rPr>
      </w:pPr>
      <w:r>
        <w:rPr>
          <w:b/>
          <w:noProof/>
          <w:szCs w:val="22"/>
          <w:lang w:val="sk-SK"/>
        </w:rPr>
        <w:t>10.</w:t>
      </w:r>
      <w:r>
        <w:rPr>
          <w:b/>
          <w:noProof/>
          <w:szCs w:val="22"/>
          <w:lang w:val="sk-SK"/>
        </w:rPr>
        <w:tab/>
        <w:t>DÁTUM REVÍZIE TEXTU</w:t>
      </w:r>
    </w:p>
    <w:p w14:paraId="18BC0EA0" w14:textId="77777777" w:rsidR="00F52743" w:rsidRDefault="00F52743" w:rsidP="002452CC">
      <w:pPr>
        <w:spacing w:line="240" w:lineRule="auto"/>
        <w:rPr>
          <w:szCs w:val="22"/>
          <w:lang w:val="sk-SK"/>
        </w:rPr>
      </w:pPr>
    </w:p>
    <w:p w14:paraId="0189D0B8" w14:textId="3DF1E91C" w:rsidR="001D29E6" w:rsidRDefault="009804D0" w:rsidP="00856602">
      <w:pPr>
        <w:spacing w:line="240" w:lineRule="auto"/>
        <w:rPr>
          <w:szCs w:val="22"/>
          <w:lang w:val="sk-SK"/>
        </w:rPr>
      </w:pPr>
      <w:r>
        <w:rPr>
          <w:szCs w:val="22"/>
          <w:lang w:val="sk-SK"/>
        </w:rPr>
        <w:t>04/2020</w:t>
      </w:r>
    </w:p>
    <w:sectPr w:rsidR="001D29E6" w:rsidSect="00316557">
      <w:headerReference w:type="default" r:id="rId9"/>
      <w:footerReference w:type="default" r:id="rId10"/>
      <w:headerReference w:type="first" r:id="rId11"/>
      <w:footerReference w:type="first" r:id="rId12"/>
      <w:endnotePr>
        <w:numFmt w:val="decimal"/>
      </w:endnotePr>
      <w:pgSz w:w="11907" w:h="16840" w:code="9"/>
      <w:pgMar w:top="1134" w:right="1418" w:bottom="1134" w:left="1418" w:header="737" w:footer="737" w:gutter="0"/>
      <w:cols w:space="72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ex:commentExtensible w16cex:durableId="224A9F82" w16cex:dateUtc="2020-04-22T08:4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6cid:commentId w16cid:paraId="16E9958A" w16cid:durableId="2245EB11"/>
  <w16cid:commentId w16cid:paraId="679C609D" w16cid:durableId="2245D06E"/>
  <w16cid:commentId w16cid:paraId="659DC259" w16cid:durableId="2245EC24"/>
  <w16cid:commentId w16cid:paraId="464F3B26" w16cid:durableId="224A9F82"/>
  <w16cid:commentId w16cid:paraId="28203FD3" w16cid:durableId="2245D1B9"/>
  <w16cid:commentId w16cid:paraId="7F8FDCDB" w16cid:durableId="2245EC92"/>
  <w16cid:commentId w16cid:paraId="6FAF3FEC" w16cid:durableId="2245D666"/>
  <w16cid:commentId w16cid:paraId="584AF32D" w16cid:durableId="2245D66F"/>
  <w16cid:commentId w16cid:paraId="68E67721" w16cid:durableId="22189F47"/>
  <w16cid:commentId w16cid:paraId="1EB9C1FC" w16cid:durableId="224733D7"/>
  <w16cid:commentId w16cid:paraId="4852B97D" w16cid:durableId="2218B66F"/>
  <w16cid:commentId w16cid:paraId="0462AC3B" w16cid:durableId="2245ED5F"/>
  <w16cid:commentId w16cid:paraId="745E096A" w16cid:durableId="2245D67E"/>
  <w16cid:commentId w16cid:paraId="6B9609F3" w16cid:durableId="2245D685"/>
  <w16cid:commentId w16cid:paraId="1E3D6D31" w16cid:durableId="2245D692"/>
  <w16cid:commentId w16cid:paraId="4E056E3E" w16cid:durableId="22189D16"/>
  <w16cid:commentId w16cid:paraId="4CD654C6" w16cid:durableId="2245EEBD"/>
  <w16cid:commentId w16cid:paraId="46847DBE" w16cid:durableId="2247343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72840D7" w14:textId="77777777" w:rsidR="00DB1ED6" w:rsidRDefault="00DB1ED6">
      <w:r>
        <w:separator/>
      </w:r>
    </w:p>
  </w:endnote>
  <w:endnote w:type="continuationSeparator" w:id="0">
    <w:p w14:paraId="3A1151BC" w14:textId="77777777" w:rsidR="00DB1ED6" w:rsidRDefault="00DB1ED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Helvetica">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Verdana">
    <w:panose1 w:val="020B0604030504040204"/>
    <w:charset w:val="EE"/>
    <w:family w:val="swiss"/>
    <w:pitch w:val="variable"/>
    <w:sig w:usb0="A00006FF" w:usb1="4000205B" w:usb2="00000010" w:usb3="00000000" w:csb0="0000019F" w:csb1="00000000"/>
  </w:font>
  <w:font w:name="TimesNewRoman">
    <w:altName w:val="MS Mincho"/>
    <w:panose1 w:val="00000000000000000000"/>
    <w:charset w:val="80"/>
    <w:family w:val="auto"/>
    <w:notTrueType/>
    <w:pitch w:val="default"/>
    <w:sig w:usb0="00000000" w:usb1="08070000" w:usb2="00000010" w:usb3="00000000" w:csb0="00020000"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EE"/>
    <w:family w:val="roman"/>
    <w:pitch w:val="variable"/>
    <w:sig w:usb0="E00006FF" w:usb1="420024FF" w:usb2="02000000" w:usb3="00000000" w:csb0="0000019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54E2E03" w14:textId="77777777" w:rsidR="00780578" w:rsidRPr="00316557" w:rsidRDefault="0003529E">
    <w:pPr>
      <w:pStyle w:val="Pta"/>
      <w:tabs>
        <w:tab w:val="clear" w:pos="8930"/>
        <w:tab w:val="right" w:pos="8931"/>
      </w:tabs>
      <w:ind w:right="96"/>
      <w:jc w:val="center"/>
      <w:rPr>
        <w:rFonts w:ascii="Times New Roman" w:hAnsi="Times New Roman"/>
        <w:sz w:val="18"/>
        <w:szCs w:val="18"/>
      </w:rPr>
    </w:pPr>
    <w:r w:rsidRPr="000C1913">
      <w:rPr>
        <w:rFonts w:ascii="Arial" w:hAnsi="Arial" w:cs="Arial"/>
      </w:rPr>
      <w:fldChar w:fldCharType="begin"/>
    </w:r>
    <w:r w:rsidR="00780578" w:rsidRPr="000C1913">
      <w:rPr>
        <w:rFonts w:ascii="Arial" w:hAnsi="Arial" w:cs="Arial"/>
      </w:rPr>
      <w:instrText xml:space="preserve"> EQ </w:instrText>
    </w:r>
    <w:r w:rsidRPr="000C1913">
      <w:rPr>
        <w:rFonts w:ascii="Arial" w:hAnsi="Arial" w:cs="Arial"/>
      </w:rPr>
      <w:fldChar w:fldCharType="end"/>
    </w:r>
    <w:r w:rsidRPr="00316557">
      <w:rPr>
        <w:rStyle w:val="slostrany"/>
        <w:rFonts w:ascii="Times New Roman" w:hAnsi="Times New Roman"/>
        <w:sz w:val="18"/>
        <w:szCs w:val="18"/>
      </w:rPr>
      <w:fldChar w:fldCharType="begin"/>
    </w:r>
    <w:r w:rsidR="00780578" w:rsidRPr="00316557">
      <w:rPr>
        <w:rStyle w:val="slostrany"/>
        <w:rFonts w:ascii="Times New Roman" w:hAnsi="Times New Roman"/>
        <w:sz w:val="18"/>
        <w:szCs w:val="18"/>
      </w:rPr>
      <w:instrText xml:space="preserve">PAGE  </w:instrText>
    </w:r>
    <w:r w:rsidRPr="00316557">
      <w:rPr>
        <w:rStyle w:val="slostrany"/>
        <w:rFonts w:ascii="Times New Roman" w:hAnsi="Times New Roman"/>
        <w:sz w:val="18"/>
        <w:szCs w:val="18"/>
      </w:rPr>
      <w:fldChar w:fldCharType="separate"/>
    </w:r>
    <w:r w:rsidR="000178D9">
      <w:rPr>
        <w:rStyle w:val="slostrany"/>
        <w:rFonts w:ascii="Times New Roman" w:hAnsi="Times New Roman"/>
        <w:noProof/>
        <w:sz w:val="18"/>
        <w:szCs w:val="18"/>
      </w:rPr>
      <w:t>9</w:t>
    </w:r>
    <w:r w:rsidRPr="00316557">
      <w:rPr>
        <w:rStyle w:val="slostrany"/>
        <w:rFonts w:ascii="Times New Roman" w:hAnsi="Times New Roman"/>
        <w:sz w:val="18"/>
        <w:szCs w:val="18"/>
      </w:rP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CD33410" w14:textId="77777777" w:rsidR="00780578" w:rsidRPr="000C1913" w:rsidRDefault="0003529E">
    <w:pPr>
      <w:pStyle w:val="Pta"/>
      <w:tabs>
        <w:tab w:val="clear" w:pos="8930"/>
        <w:tab w:val="right" w:pos="8931"/>
      </w:tabs>
      <w:ind w:right="96"/>
      <w:jc w:val="center"/>
      <w:rPr>
        <w:rFonts w:ascii="Arial" w:hAnsi="Arial" w:cs="Arial"/>
      </w:rPr>
    </w:pPr>
    <w:r w:rsidRPr="000C1913">
      <w:rPr>
        <w:rFonts w:ascii="Arial" w:hAnsi="Arial" w:cs="Arial"/>
      </w:rPr>
      <w:fldChar w:fldCharType="begin"/>
    </w:r>
    <w:r w:rsidR="00780578" w:rsidRPr="000C1913">
      <w:rPr>
        <w:rFonts w:ascii="Arial" w:hAnsi="Arial" w:cs="Arial"/>
      </w:rPr>
      <w:instrText xml:space="preserve"> EQ </w:instrText>
    </w:r>
    <w:r w:rsidRPr="000C1913">
      <w:rPr>
        <w:rFonts w:ascii="Arial" w:hAnsi="Arial" w:cs="Arial"/>
      </w:rPr>
      <w:fldChar w:fldCharType="end"/>
    </w:r>
    <w:r w:rsidRPr="007710EC">
      <w:rPr>
        <w:rStyle w:val="slostrany"/>
        <w:rFonts w:ascii="Arial" w:hAnsi="Arial" w:cs="Arial"/>
      </w:rPr>
      <w:fldChar w:fldCharType="begin"/>
    </w:r>
    <w:r w:rsidR="00780578" w:rsidRPr="000C1913">
      <w:rPr>
        <w:rStyle w:val="slostrany"/>
        <w:rFonts w:ascii="Arial" w:hAnsi="Arial" w:cs="Arial"/>
      </w:rPr>
      <w:instrText xml:space="preserve">PAGE  </w:instrText>
    </w:r>
    <w:r w:rsidRPr="007710EC">
      <w:rPr>
        <w:rStyle w:val="slostrany"/>
        <w:rFonts w:ascii="Arial" w:hAnsi="Arial" w:cs="Arial"/>
      </w:rPr>
      <w:fldChar w:fldCharType="separate"/>
    </w:r>
    <w:r w:rsidR="00827EA6">
      <w:rPr>
        <w:rStyle w:val="slostrany"/>
        <w:rFonts w:ascii="Arial" w:hAnsi="Arial" w:cs="Arial"/>
        <w:noProof/>
      </w:rPr>
      <w:t>1</w:t>
    </w:r>
    <w:r w:rsidRPr="007710EC">
      <w:rPr>
        <w:rStyle w:val="slostrany"/>
        <w:rFonts w:ascii="Arial" w:hAnsi="Arial" w:cs="Arial"/>
      </w:rPr>
      <w:fldChar w:fldCharType="end"/>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25DEEB38" w14:textId="77777777" w:rsidR="00DB1ED6" w:rsidRDefault="00DB1ED6">
      <w:r>
        <w:separator/>
      </w:r>
    </w:p>
  </w:footnote>
  <w:footnote w:type="continuationSeparator" w:id="0">
    <w:p w14:paraId="38D63BAD" w14:textId="77777777" w:rsidR="00DB1ED6" w:rsidRDefault="00DB1ED6">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44AEA66" w14:textId="4E493CDC" w:rsidR="00E92BF1" w:rsidRPr="00D478C1" w:rsidRDefault="00E92BF1" w:rsidP="00E92BF1">
    <w:pPr>
      <w:pStyle w:val="Hlavika"/>
      <w:rPr>
        <w:rFonts w:ascii="Times New Roman" w:hAnsi="Times New Roman"/>
        <w:sz w:val="18"/>
        <w:szCs w:val="18"/>
      </w:rPr>
    </w:pPr>
    <w:r w:rsidRPr="00D478C1">
      <w:rPr>
        <w:rFonts w:ascii="Times New Roman" w:hAnsi="Times New Roman"/>
        <w:sz w:val="18"/>
        <w:szCs w:val="18"/>
      </w:rPr>
      <w:t>Schválený text k rozhodnutiu o zmene, ev.</w:t>
    </w:r>
    <w:r w:rsidRPr="00D478C1">
      <w:rPr>
        <w:rFonts w:ascii="Times New Roman" w:hAnsi="Times New Roman" w:hint="eastAsia"/>
        <w:sz w:val="18"/>
        <w:szCs w:val="18"/>
      </w:rPr>
      <w:t>č</w:t>
    </w:r>
    <w:r w:rsidRPr="00D478C1">
      <w:rPr>
        <w:rFonts w:ascii="Times New Roman" w:hAnsi="Times New Roman"/>
        <w:sz w:val="18"/>
        <w:szCs w:val="18"/>
      </w:rPr>
      <w:t xml:space="preserve">.: </w:t>
    </w:r>
    <w:r w:rsidR="00011A15">
      <w:rPr>
        <w:rFonts w:ascii="Times New Roman" w:hAnsi="Times New Roman"/>
        <w:sz w:val="18"/>
        <w:szCs w:val="18"/>
      </w:rPr>
      <w:t>2019/02526</w:t>
    </w:r>
    <w:r>
      <w:rPr>
        <w:rFonts w:ascii="Times New Roman" w:hAnsi="Times New Roman"/>
        <w:sz w:val="18"/>
        <w:szCs w:val="18"/>
      </w:rPr>
      <w:t>-ZME</w:t>
    </w:r>
  </w:p>
  <w:p w14:paraId="3FE6AEA5" w14:textId="6AB81D5A" w:rsidR="00C35B23" w:rsidRPr="00E92BF1" w:rsidRDefault="00C35B23" w:rsidP="00E92BF1">
    <w:pPr>
      <w:pStyle w:val="Hlavika"/>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A000C97" w14:textId="77777777" w:rsidR="00827EA6" w:rsidRPr="00316557" w:rsidRDefault="00827EA6" w:rsidP="00827EA6">
    <w:pPr>
      <w:pStyle w:val="Hlavika"/>
      <w:rPr>
        <w:rFonts w:ascii="Times New Roman" w:hAnsi="Times New Roman"/>
        <w:sz w:val="18"/>
        <w:szCs w:val="18"/>
      </w:rPr>
    </w:pPr>
    <w:r w:rsidRPr="00316557">
      <w:rPr>
        <w:rFonts w:ascii="Times New Roman" w:hAnsi="Times New Roman"/>
        <w:sz w:val="18"/>
        <w:szCs w:val="18"/>
      </w:rPr>
      <w:t>Schválený text k rozhodnutiu o zmene, ev.</w:t>
    </w:r>
    <w:r w:rsidRPr="00316557">
      <w:rPr>
        <w:rFonts w:ascii="Times New Roman" w:hAnsi="Times New Roman" w:hint="eastAsia"/>
        <w:sz w:val="18"/>
        <w:szCs w:val="18"/>
      </w:rPr>
      <w:t>č</w:t>
    </w:r>
    <w:r w:rsidRPr="00316557">
      <w:rPr>
        <w:rFonts w:ascii="Times New Roman" w:hAnsi="Times New Roman"/>
        <w:sz w:val="18"/>
        <w:szCs w:val="18"/>
      </w:rPr>
      <w:t>.: 2016/04419-ZME, 2018/05450-ZME</w:t>
    </w:r>
  </w:p>
  <w:p w14:paraId="2E54A1FB" w14:textId="3EEFA46B" w:rsidR="00827EA6" w:rsidRPr="00316557" w:rsidRDefault="00827EA6" w:rsidP="00827EA6">
    <w:pPr>
      <w:pStyle w:val="Hlavika"/>
      <w:rPr>
        <w:rFonts w:ascii="Times New Roman" w:hAnsi="Times New Roman"/>
        <w:sz w:val="18"/>
        <w:szCs w:val="18"/>
      </w:rPr>
    </w:pPr>
    <w:r w:rsidRPr="00316557">
      <w:rPr>
        <w:rFonts w:ascii="Times New Roman" w:hAnsi="Times New Roman"/>
        <w:sz w:val="18"/>
        <w:szCs w:val="18"/>
      </w:rPr>
      <w:t xml:space="preserve">Príloha </w:t>
    </w:r>
    <w:r w:rsidRPr="00316557">
      <w:rPr>
        <w:rFonts w:ascii="Times New Roman" w:hAnsi="Times New Roman" w:hint="eastAsia"/>
        <w:sz w:val="18"/>
        <w:szCs w:val="18"/>
      </w:rPr>
      <w:t>č</w:t>
    </w:r>
    <w:r w:rsidRPr="00316557">
      <w:rPr>
        <w:rFonts w:ascii="Times New Roman" w:hAnsi="Times New Roman"/>
        <w:sz w:val="18"/>
        <w:szCs w:val="18"/>
      </w:rPr>
      <w:t xml:space="preserve">. 2 k notifikácii o zmene, ev. </w:t>
    </w:r>
    <w:r w:rsidRPr="00316557">
      <w:rPr>
        <w:rFonts w:ascii="Times New Roman" w:hAnsi="Times New Roman" w:hint="eastAsia"/>
        <w:sz w:val="18"/>
        <w:szCs w:val="18"/>
      </w:rPr>
      <w:t>č</w:t>
    </w:r>
    <w:r w:rsidRPr="00316557">
      <w:rPr>
        <w:rFonts w:ascii="Times New Roman" w:hAnsi="Times New Roman"/>
        <w:sz w:val="18"/>
        <w:szCs w:val="18"/>
      </w:rPr>
      <w:t>.: 2019/03250-Z1B, 2019/02609-Z1A</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FE"/>
    <w:multiLevelType w:val="singleLevel"/>
    <w:tmpl w:val="FFFFFFFF"/>
    <w:lvl w:ilvl="0">
      <w:numFmt w:val="decimal"/>
      <w:lvlText w:val="*"/>
      <w:lvlJc w:val="left"/>
    </w:lvl>
  </w:abstractNum>
  <w:abstractNum w:abstractNumId="1" w15:restartNumberingAfterBreak="0">
    <w:nsid w:val="02006F37"/>
    <w:multiLevelType w:val="hybridMultilevel"/>
    <w:tmpl w:val="AE14AB84"/>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2" w15:restartNumberingAfterBreak="0">
    <w:nsid w:val="0347650A"/>
    <w:multiLevelType w:val="hybridMultilevel"/>
    <w:tmpl w:val="6D64361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04590322"/>
    <w:multiLevelType w:val="singleLevel"/>
    <w:tmpl w:val="A8F43FF2"/>
    <w:lvl w:ilvl="0">
      <w:start w:val="1"/>
      <w:numFmt w:val="decimal"/>
      <w:lvlText w:val="Figure: %1. "/>
      <w:lvlJc w:val="left"/>
      <w:pPr>
        <w:tabs>
          <w:tab w:val="num" w:pos="1080"/>
        </w:tabs>
        <w:ind w:left="360" w:hanging="360"/>
      </w:pPr>
    </w:lvl>
  </w:abstractNum>
  <w:abstractNum w:abstractNumId="4" w15:restartNumberingAfterBreak="0">
    <w:nsid w:val="056809B1"/>
    <w:multiLevelType w:val="multilevel"/>
    <w:tmpl w:val="D9AA0AA0"/>
    <w:lvl w:ilvl="0">
      <w:start w:val="6"/>
      <w:numFmt w:val="decimal"/>
      <w:lvlText w:val="%1"/>
      <w:lvlJc w:val="left"/>
      <w:pPr>
        <w:tabs>
          <w:tab w:val="num" w:pos="570"/>
        </w:tabs>
        <w:ind w:left="570" w:hanging="570"/>
      </w:pPr>
      <w:rPr>
        <w:rFonts w:hint="default"/>
      </w:rPr>
    </w:lvl>
    <w:lvl w:ilvl="1">
      <w:start w:val="1"/>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5" w15:restartNumberingAfterBreak="0">
    <w:nsid w:val="05DB4871"/>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6" w15:restartNumberingAfterBreak="0">
    <w:nsid w:val="16B978CD"/>
    <w:multiLevelType w:val="singleLevel"/>
    <w:tmpl w:val="31304CA6"/>
    <w:lvl w:ilvl="0">
      <w:start w:val="1"/>
      <w:numFmt w:val="decimal"/>
      <w:lvlText w:val="%1."/>
      <w:legacy w:legacy="1" w:legacySpace="0" w:legacyIndent="360"/>
      <w:lvlJc w:val="left"/>
      <w:pPr>
        <w:ind w:left="360" w:hanging="360"/>
      </w:pPr>
    </w:lvl>
  </w:abstractNum>
  <w:abstractNum w:abstractNumId="7" w15:restartNumberingAfterBreak="0">
    <w:nsid w:val="1EA37FC5"/>
    <w:multiLevelType w:val="singleLevel"/>
    <w:tmpl w:val="FFFFFFFF"/>
    <w:lvl w:ilvl="0">
      <w:start w:val="1"/>
      <w:numFmt w:val="bullet"/>
      <w:lvlText w:val="-"/>
      <w:legacy w:legacy="1" w:legacySpace="0" w:legacyIndent="360"/>
      <w:lvlJc w:val="left"/>
      <w:pPr>
        <w:ind w:left="1800" w:hanging="360"/>
      </w:pPr>
    </w:lvl>
  </w:abstractNum>
  <w:abstractNum w:abstractNumId="8" w15:restartNumberingAfterBreak="0">
    <w:nsid w:val="1FBF0E2B"/>
    <w:multiLevelType w:val="hybridMultilevel"/>
    <w:tmpl w:val="8E0A8F32"/>
    <w:lvl w:ilvl="0" w:tplc="FFFFFFFF">
      <w:start w:val="1"/>
      <w:numFmt w:val="decimal"/>
      <w:lvlText w:val="%1."/>
      <w:lvlJc w:val="left"/>
      <w:pPr>
        <w:tabs>
          <w:tab w:val="num" w:pos="720"/>
        </w:tabs>
        <w:ind w:left="720" w:hanging="360"/>
      </w:pPr>
    </w:lvl>
    <w:lvl w:ilvl="1" w:tplc="FFFFFFFF">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9" w15:restartNumberingAfterBreak="0">
    <w:nsid w:val="202B3A5E"/>
    <w:multiLevelType w:val="multilevel"/>
    <w:tmpl w:val="76263460"/>
    <w:lvl w:ilvl="0">
      <w:start w:val="1"/>
      <w:numFmt w:val="upperRoman"/>
      <w:pStyle w:val="AHeader1"/>
      <w:lvlText w:val="%1"/>
      <w:lvlJc w:val="left"/>
      <w:pPr>
        <w:tabs>
          <w:tab w:val="num" w:pos="720"/>
        </w:tabs>
        <w:ind w:left="284" w:hanging="284"/>
      </w:pPr>
      <w:rPr>
        <w:rFonts w:ascii="Arial" w:hAnsi="Arial" w:cs="Times New Roman" w:hint="default"/>
        <w:b/>
        <w:i w:val="0"/>
        <w:sz w:val="24"/>
      </w:rPr>
    </w:lvl>
    <w:lvl w:ilvl="1">
      <w:start w:val="1"/>
      <w:numFmt w:val="decimal"/>
      <w:pStyle w:val="AHeader2"/>
      <w:lvlText w:val="%1.%2"/>
      <w:lvlJc w:val="left"/>
      <w:pPr>
        <w:tabs>
          <w:tab w:val="num" w:pos="709"/>
        </w:tabs>
        <w:ind w:left="709" w:hanging="425"/>
      </w:pPr>
      <w:rPr>
        <w:rFonts w:ascii="Arial" w:hAnsi="Arial" w:cs="Times New Roman" w:hint="default"/>
        <w:b/>
        <w:i w:val="0"/>
        <w:sz w:val="22"/>
      </w:rPr>
    </w:lvl>
    <w:lvl w:ilvl="2">
      <w:start w:val="1"/>
      <w:numFmt w:val="decimal"/>
      <w:pStyle w:val="AHeader3"/>
      <w:lvlText w:val="%1.%2.%3"/>
      <w:lvlJc w:val="left"/>
      <w:pPr>
        <w:tabs>
          <w:tab w:val="num" w:pos="1276"/>
        </w:tabs>
        <w:ind w:left="1276" w:hanging="567"/>
      </w:pPr>
      <w:rPr>
        <w:rFonts w:ascii="Arial" w:hAnsi="Arial" w:cs="Times New Roman" w:hint="default"/>
        <w:b/>
        <w:i w:val="0"/>
        <w:sz w:val="22"/>
      </w:rPr>
    </w:lvl>
    <w:lvl w:ilvl="3">
      <w:start w:val="1"/>
      <w:numFmt w:val="lowerLetter"/>
      <w:pStyle w:val="AHeader2abc"/>
      <w:lvlText w:val="%4)"/>
      <w:lvlJc w:val="left"/>
      <w:pPr>
        <w:tabs>
          <w:tab w:val="num" w:pos="1276"/>
        </w:tabs>
        <w:ind w:left="1276" w:hanging="567"/>
      </w:pPr>
      <w:rPr>
        <w:rFonts w:ascii="Arial" w:hAnsi="Arial" w:cs="Times New Roman" w:hint="default"/>
        <w:b w:val="0"/>
        <w:i w:val="0"/>
        <w:sz w:val="22"/>
      </w:rPr>
    </w:lvl>
    <w:lvl w:ilvl="4">
      <w:start w:val="1"/>
      <w:numFmt w:val="lowerLetter"/>
      <w:lvlRestart w:val="2"/>
      <w:pStyle w:val="AHeader3abc"/>
      <w:lvlText w:val="%5)"/>
      <w:lvlJc w:val="left"/>
      <w:pPr>
        <w:tabs>
          <w:tab w:val="num" w:pos="1701"/>
        </w:tabs>
        <w:ind w:left="1701" w:hanging="425"/>
      </w:pPr>
      <w:rPr>
        <w:rFonts w:hint="default"/>
      </w:rPr>
    </w:lvl>
    <w:lvl w:ilvl="5">
      <w:start w:val="1"/>
      <w:numFmt w:val="lowerLetter"/>
      <w:lvlText w:val="%6)"/>
      <w:lvlJc w:val="left"/>
      <w:pPr>
        <w:tabs>
          <w:tab w:val="num" w:pos="1663"/>
        </w:tabs>
        <w:ind w:left="1663" w:hanging="432"/>
      </w:pPr>
      <w:rPr>
        <w:rFonts w:hint="default"/>
      </w:rPr>
    </w:lvl>
    <w:lvl w:ilvl="6">
      <w:start w:val="1"/>
      <w:numFmt w:val="lowerRoman"/>
      <w:lvlText w:val="%7)"/>
      <w:lvlJc w:val="right"/>
      <w:pPr>
        <w:tabs>
          <w:tab w:val="num" w:pos="1807"/>
        </w:tabs>
        <w:ind w:left="1807" w:hanging="288"/>
      </w:pPr>
      <w:rPr>
        <w:rFonts w:hint="default"/>
      </w:rPr>
    </w:lvl>
    <w:lvl w:ilvl="7">
      <w:start w:val="1"/>
      <w:numFmt w:val="lowerLetter"/>
      <w:lvlText w:val="%8."/>
      <w:lvlJc w:val="left"/>
      <w:pPr>
        <w:tabs>
          <w:tab w:val="num" w:pos="1951"/>
        </w:tabs>
        <w:ind w:left="1951" w:hanging="432"/>
      </w:pPr>
      <w:rPr>
        <w:rFonts w:hint="default"/>
      </w:rPr>
    </w:lvl>
    <w:lvl w:ilvl="8">
      <w:start w:val="1"/>
      <w:numFmt w:val="lowerRoman"/>
      <w:lvlText w:val="%9."/>
      <w:lvlJc w:val="left"/>
      <w:pPr>
        <w:tabs>
          <w:tab w:val="num" w:pos="2671"/>
        </w:tabs>
        <w:ind w:left="2311" w:hanging="360"/>
      </w:pPr>
      <w:rPr>
        <w:rFonts w:ascii="Arial" w:hAnsi="Arial" w:hint="default"/>
        <w:b w:val="0"/>
        <w:i w:val="0"/>
        <w:sz w:val="22"/>
      </w:rPr>
    </w:lvl>
  </w:abstractNum>
  <w:abstractNum w:abstractNumId="10" w15:restartNumberingAfterBreak="0">
    <w:nsid w:val="204E76AF"/>
    <w:multiLevelType w:val="multilevel"/>
    <w:tmpl w:val="ED740546"/>
    <w:lvl w:ilvl="0">
      <w:start w:val="4"/>
      <w:numFmt w:val="decimal"/>
      <w:lvlText w:val="%1"/>
      <w:lvlJc w:val="left"/>
      <w:pPr>
        <w:tabs>
          <w:tab w:val="num" w:pos="570"/>
        </w:tabs>
        <w:ind w:left="570" w:hanging="570"/>
      </w:pPr>
      <w:rPr>
        <w:rFonts w:hint="default"/>
      </w:rPr>
    </w:lvl>
    <w:lvl w:ilvl="1">
      <w:start w:val="2"/>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1" w15:restartNumberingAfterBreak="0">
    <w:nsid w:val="2D6A6707"/>
    <w:multiLevelType w:val="singleLevel"/>
    <w:tmpl w:val="08090001"/>
    <w:lvl w:ilvl="0">
      <w:start w:val="1"/>
      <w:numFmt w:val="bullet"/>
      <w:lvlText w:val=""/>
      <w:lvlJc w:val="left"/>
      <w:pPr>
        <w:tabs>
          <w:tab w:val="num" w:pos="360"/>
        </w:tabs>
        <w:ind w:left="360" w:hanging="360"/>
      </w:pPr>
      <w:rPr>
        <w:rFonts w:ascii="Symbol" w:hAnsi="Symbol" w:hint="default"/>
      </w:rPr>
    </w:lvl>
  </w:abstractNum>
  <w:abstractNum w:abstractNumId="12" w15:restartNumberingAfterBreak="0">
    <w:nsid w:val="2E541609"/>
    <w:multiLevelType w:val="hybridMultilevel"/>
    <w:tmpl w:val="1E5AABE8"/>
    <w:lvl w:ilvl="0" w:tplc="B888CF38">
      <w:start w:val="1"/>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3" w15:restartNumberingAfterBreak="0">
    <w:nsid w:val="2EE53610"/>
    <w:multiLevelType w:val="singleLevel"/>
    <w:tmpl w:val="A2B8F0DC"/>
    <w:lvl w:ilvl="0">
      <w:start w:val="1"/>
      <w:numFmt w:val="upperLetter"/>
      <w:lvlText w:val="%1."/>
      <w:legacy w:legacy="1" w:legacySpace="0" w:legacyIndent="360"/>
      <w:lvlJc w:val="left"/>
      <w:pPr>
        <w:ind w:left="1494" w:hanging="360"/>
      </w:pPr>
    </w:lvl>
  </w:abstractNum>
  <w:abstractNum w:abstractNumId="14" w15:restartNumberingAfterBreak="0">
    <w:nsid w:val="3268032B"/>
    <w:multiLevelType w:val="hybridMultilevel"/>
    <w:tmpl w:val="8B4E9208"/>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15:restartNumberingAfterBreak="0">
    <w:nsid w:val="33CE21DC"/>
    <w:multiLevelType w:val="hybridMultilevel"/>
    <w:tmpl w:val="791EF534"/>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15:restartNumberingAfterBreak="0">
    <w:nsid w:val="368E30D3"/>
    <w:multiLevelType w:val="multilevel"/>
    <w:tmpl w:val="88209D68"/>
    <w:lvl w:ilvl="0">
      <w:start w:val="6"/>
      <w:numFmt w:val="decimal"/>
      <w:lvlText w:val="%1"/>
      <w:lvlJc w:val="left"/>
      <w:pPr>
        <w:tabs>
          <w:tab w:val="num" w:pos="570"/>
        </w:tabs>
        <w:ind w:left="570" w:hanging="570"/>
      </w:pPr>
      <w:rPr>
        <w:rFonts w:hint="default"/>
      </w:rPr>
    </w:lvl>
    <w:lvl w:ilvl="1">
      <w:start w:val="5"/>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7" w15:restartNumberingAfterBreak="0">
    <w:nsid w:val="36D96073"/>
    <w:multiLevelType w:val="hybridMultilevel"/>
    <w:tmpl w:val="CA663CC0"/>
    <w:lvl w:ilvl="0" w:tplc="FFFFFFFF">
      <w:start w:val="1"/>
      <w:numFmt w:val="decimal"/>
      <w:lvlText w:val="%1."/>
      <w:lvlJc w:val="left"/>
      <w:pPr>
        <w:tabs>
          <w:tab w:val="num" w:pos="1080"/>
        </w:tabs>
        <w:ind w:left="1080" w:hanging="360"/>
      </w:pPr>
    </w:lvl>
    <w:lvl w:ilvl="1" w:tplc="FFFFFFFF" w:tentative="1">
      <w:start w:val="1"/>
      <w:numFmt w:val="lowerLetter"/>
      <w:lvlText w:val="%2."/>
      <w:lvlJc w:val="left"/>
      <w:pPr>
        <w:tabs>
          <w:tab w:val="num" w:pos="1800"/>
        </w:tabs>
        <w:ind w:left="1800" w:hanging="360"/>
      </w:pPr>
    </w:lvl>
    <w:lvl w:ilvl="2" w:tplc="FFFFFFFF" w:tentative="1">
      <w:start w:val="1"/>
      <w:numFmt w:val="lowerRoman"/>
      <w:lvlText w:val="%3."/>
      <w:lvlJc w:val="right"/>
      <w:pPr>
        <w:tabs>
          <w:tab w:val="num" w:pos="2520"/>
        </w:tabs>
        <w:ind w:left="2520" w:hanging="180"/>
      </w:pPr>
    </w:lvl>
    <w:lvl w:ilvl="3" w:tplc="FFFFFFFF" w:tentative="1">
      <w:start w:val="1"/>
      <w:numFmt w:val="decimal"/>
      <w:lvlText w:val="%4."/>
      <w:lvlJc w:val="left"/>
      <w:pPr>
        <w:tabs>
          <w:tab w:val="num" w:pos="3240"/>
        </w:tabs>
        <w:ind w:left="3240" w:hanging="360"/>
      </w:pPr>
    </w:lvl>
    <w:lvl w:ilvl="4" w:tplc="FFFFFFFF" w:tentative="1">
      <w:start w:val="1"/>
      <w:numFmt w:val="lowerLetter"/>
      <w:lvlText w:val="%5."/>
      <w:lvlJc w:val="left"/>
      <w:pPr>
        <w:tabs>
          <w:tab w:val="num" w:pos="3960"/>
        </w:tabs>
        <w:ind w:left="3960" w:hanging="360"/>
      </w:pPr>
    </w:lvl>
    <w:lvl w:ilvl="5" w:tplc="FFFFFFFF" w:tentative="1">
      <w:start w:val="1"/>
      <w:numFmt w:val="lowerRoman"/>
      <w:lvlText w:val="%6."/>
      <w:lvlJc w:val="right"/>
      <w:pPr>
        <w:tabs>
          <w:tab w:val="num" w:pos="4680"/>
        </w:tabs>
        <w:ind w:left="4680" w:hanging="180"/>
      </w:pPr>
    </w:lvl>
    <w:lvl w:ilvl="6" w:tplc="FFFFFFFF" w:tentative="1">
      <w:start w:val="1"/>
      <w:numFmt w:val="decimal"/>
      <w:lvlText w:val="%7."/>
      <w:lvlJc w:val="left"/>
      <w:pPr>
        <w:tabs>
          <w:tab w:val="num" w:pos="5400"/>
        </w:tabs>
        <w:ind w:left="5400" w:hanging="360"/>
      </w:pPr>
    </w:lvl>
    <w:lvl w:ilvl="7" w:tplc="FFFFFFFF" w:tentative="1">
      <w:start w:val="1"/>
      <w:numFmt w:val="lowerLetter"/>
      <w:lvlText w:val="%8."/>
      <w:lvlJc w:val="left"/>
      <w:pPr>
        <w:tabs>
          <w:tab w:val="num" w:pos="6120"/>
        </w:tabs>
        <w:ind w:left="6120" w:hanging="360"/>
      </w:pPr>
    </w:lvl>
    <w:lvl w:ilvl="8" w:tplc="FFFFFFFF" w:tentative="1">
      <w:start w:val="1"/>
      <w:numFmt w:val="lowerRoman"/>
      <w:lvlText w:val="%9."/>
      <w:lvlJc w:val="right"/>
      <w:pPr>
        <w:tabs>
          <w:tab w:val="num" w:pos="6840"/>
        </w:tabs>
        <w:ind w:left="6840" w:hanging="180"/>
      </w:pPr>
    </w:lvl>
  </w:abstractNum>
  <w:abstractNum w:abstractNumId="18" w15:restartNumberingAfterBreak="0">
    <w:nsid w:val="467373A9"/>
    <w:multiLevelType w:val="hybridMultilevel"/>
    <w:tmpl w:val="E3BA04EE"/>
    <w:lvl w:ilvl="0" w:tplc="FFFFFFFF">
      <w:start w:val="1"/>
      <w:numFmt w:val="decimal"/>
      <w:lvlText w:val="%1."/>
      <w:lvlJc w:val="left"/>
      <w:pPr>
        <w:tabs>
          <w:tab w:val="num" w:pos="930"/>
        </w:tabs>
        <w:ind w:left="930" w:hanging="570"/>
      </w:pPr>
      <w:rPr>
        <w:rFonts w:hint="default"/>
      </w:rPr>
    </w:lvl>
    <w:lvl w:ilvl="1" w:tplc="FFFFFFFF">
      <w:start w:val="5"/>
      <w:numFmt w:val="decimal"/>
      <w:lvlText w:val="%2"/>
      <w:lvlJc w:val="left"/>
      <w:pPr>
        <w:tabs>
          <w:tab w:val="num" w:pos="1650"/>
        </w:tabs>
        <w:ind w:left="1650" w:hanging="570"/>
      </w:pPr>
      <w:rPr>
        <w:rFonts w:hint="default"/>
      </w:r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19" w15:restartNumberingAfterBreak="0">
    <w:nsid w:val="48EA040E"/>
    <w:multiLevelType w:val="hybridMultilevel"/>
    <w:tmpl w:val="1726832C"/>
    <w:lvl w:ilvl="0" w:tplc="2E7E07F8">
      <w:start w:val="1"/>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4A810019"/>
    <w:multiLevelType w:val="singleLevel"/>
    <w:tmpl w:val="FFFFFFFF"/>
    <w:lvl w:ilvl="0">
      <w:start w:val="1"/>
      <w:numFmt w:val="bullet"/>
      <w:lvlText w:val="-"/>
      <w:legacy w:legacy="1" w:legacySpace="0" w:legacyIndent="360"/>
      <w:lvlJc w:val="left"/>
      <w:pPr>
        <w:ind w:left="1800" w:hanging="360"/>
      </w:pPr>
    </w:lvl>
  </w:abstractNum>
  <w:abstractNum w:abstractNumId="21" w15:restartNumberingAfterBreak="0">
    <w:nsid w:val="4D155CF7"/>
    <w:multiLevelType w:val="hybridMultilevel"/>
    <w:tmpl w:val="D3AE5A26"/>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22" w15:restartNumberingAfterBreak="0">
    <w:nsid w:val="560C4365"/>
    <w:multiLevelType w:val="singleLevel"/>
    <w:tmpl w:val="FFFFFFFF"/>
    <w:lvl w:ilvl="0">
      <w:start w:val="1"/>
      <w:numFmt w:val="bullet"/>
      <w:lvlText w:val="-"/>
      <w:legacy w:legacy="1" w:legacySpace="0" w:legacyIndent="360"/>
      <w:lvlJc w:val="left"/>
      <w:pPr>
        <w:ind w:left="1800" w:hanging="360"/>
      </w:pPr>
    </w:lvl>
  </w:abstractNum>
  <w:abstractNum w:abstractNumId="23" w15:restartNumberingAfterBreak="0">
    <w:nsid w:val="56664B30"/>
    <w:multiLevelType w:val="hybridMultilevel"/>
    <w:tmpl w:val="C820F4AE"/>
    <w:lvl w:ilvl="0" w:tplc="F472525A">
      <w:numFmt w:val="bullet"/>
      <w:lvlText w:val="-"/>
      <w:lvlJc w:val="left"/>
      <w:pPr>
        <w:tabs>
          <w:tab w:val="num" w:pos="720"/>
        </w:tabs>
        <w:ind w:left="72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58B56C73"/>
    <w:multiLevelType w:val="hybridMultilevel"/>
    <w:tmpl w:val="5BA42128"/>
    <w:lvl w:ilvl="0" w:tplc="EF94C522">
      <w:start w:val="2"/>
      <w:numFmt w:val="decimal"/>
      <w:lvlText w:val="%1."/>
      <w:lvlJc w:val="left"/>
      <w:pPr>
        <w:tabs>
          <w:tab w:val="num" w:pos="570"/>
        </w:tabs>
        <w:ind w:left="570" w:hanging="57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25" w15:restartNumberingAfterBreak="0">
    <w:nsid w:val="5B45364D"/>
    <w:multiLevelType w:val="singleLevel"/>
    <w:tmpl w:val="CDFCF48C"/>
    <w:lvl w:ilvl="0">
      <w:start w:val="8"/>
      <w:numFmt w:val="decimal"/>
      <w:lvlText w:val="%1."/>
      <w:lvlJc w:val="left"/>
      <w:pPr>
        <w:tabs>
          <w:tab w:val="num" w:pos="570"/>
        </w:tabs>
        <w:ind w:left="570" w:hanging="570"/>
      </w:pPr>
      <w:rPr>
        <w:rFonts w:hint="default"/>
        <w:b/>
      </w:rPr>
    </w:lvl>
  </w:abstractNum>
  <w:abstractNum w:abstractNumId="26" w15:restartNumberingAfterBreak="0">
    <w:nsid w:val="612225B2"/>
    <w:multiLevelType w:val="hybridMultilevel"/>
    <w:tmpl w:val="946A1BA6"/>
    <w:lvl w:ilvl="0" w:tplc="341A0F8C">
      <w:start w:val="1"/>
      <w:numFmt w:val="bullet"/>
      <w:lvlText w:val=""/>
      <w:lvlJc w:val="left"/>
      <w:pPr>
        <w:tabs>
          <w:tab w:val="num" w:pos="284"/>
        </w:tabs>
        <w:ind w:left="284" w:hanging="284"/>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7" w15:restartNumberingAfterBreak="0">
    <w:nsid w:val="61901BD3"/>
    <w:multiLevelType w:val="hybridMultilevel"/>
    <w:tmpl w:val="4E5C8746"/>
    <w:lvl w:ilvl="0" w:tplc="04090017">
      <w:start w:val="1"/>
      <w:numFmt w:val="lowerLetter"/>
      <w:lvlText w:val="%1)"/>
      <w:lvlJc w:val="left"/>
      <w:pPr>
        <w:tabs>
          <w:tab w:val="num" w:pos="1800"/>
        </w:tabs>
        <w:ind w:left="1800" w:hanging="360"/>
      </w:pPr>
    </w:lvl>
    <w:lvl w:ilvl="1" w:tplc="0409001B">
      <w:start w:val="1"/>
      <w:numFmt w:val="lowerRoman"/>
      <w:lvlText w:val="%2."/>
      <w:lvlJc w:val="right"/>
      <w:pPr>
        <w:tabs>
          <w:tab w:val="num" w:pos="2520"/>
        </w:tabs>
        <w:ind w:left="2520" w:hanging="360"/>
      </w:pPr>
    </w:lvl>
    <w:lvl w:ilvl="2" w:tplc="0409001B">
      <w:start w:val="1"/>
      <w:numFmt w:val="lowerRoman"/>
      <w:lvlText w:val="%3."/>
      <w:lvlJc w:val="right"/>
      <w:pPr>
        <w:tabs>
          <w:tab w:val="num" w:pos="3240"/>
        </w:tabs>
        <w:ind w:left="3240" w:hanging="180"/>
      </w:pPr>
    </w:lvl>
    <w:lvl w:ilvl="3" w:tplc="0409000F" w:tentative="1">
      <w:start w:val="1"/>
      <w:numFmt w:val="decimal"/>
      <w:lvlText w:val="%4."/>
      <w:lvlJc w:val="left"/>
      <w:pPr>
        <w:tabs>
          <w:tab w:val="num" w:pos="3960"/>
        </w:tabs>
        <w:ind w:left="3960" w:hanging="360"/>
      </w:pPr>
    </w:lvl>
    <w:lvl w:ilvl="4" w:tplc="04090019" w:tentative="1">
      <w:start w:val="1"/>
      <w:numFmt w:val="lowerLetter"/>
      <w:lvlText w:val="%5."/>
      <w:lvlJc w:val="left"/>
      <w:pPr>
        <w:tabs>
          <w:tab w:val="num" w:pos="4680"/>
        </w:tabs>
        <w:ind w:left="4680" w:hanging="360"/>
      </w:pPr>
    </w:lvl>
    <w:lvl w:ilvl="5" w:tplc="0409001B" w:tentative="1">
      <w:start w:val="1"/>
      <w:numFmt w:val="lowerRoman"/>
      <w:lvlText w:val="%6."/>
      <w:lvlJc w:val="right"/>
      <w:pPr>
        <w:tabs>
          <w:tab w:val="num" w:pos="5400"/>
        </w:tabs>
        <w:ind w:left="5400" w:hanging="180"/>
      </w:pPr>
    </w:lvl>
    <w:lvl w:ilvl="6" w:tplc="0409000F" w:tentative="1">
      <w:start w:val="1"/>
      <w:numFmt w:val="decimal"/>
      <w:lvlText w:val="%7."/>
      <w:lvlJc w:val="left"/>
      <w:pPr>
        <w:tabs>
          <w:tab w:val="num" w:pos="6120"/>
        </w:tabs>
        <w:ind w:left="6120" w:hanging="360"/>
      </w:pPr>
    </w:lvl>
    <w:lvl w:ilvl="7" w:tplc="04090019" w:tentative="1">
      <w:start w:val="1"/>
      <w:numFmt w:val="lowerLetter"/>
      <w:lvlText w:val="%8."/>
      <w:lvlJc w:val="left"/>
      <w:pPr>
        <w:tabs>
          <w:tab w:val="num" w:pos="6840"/>
        </w:tabs>
        <w:ind w:left="6840" w:hanging="360"/>
      </w:pPr>
    </w:lvl>
    <w:lvl w:ilvl="8" w:tplc="0409001B" w:tentative="1">
      <w:start w:val="1"/>
      <w:numFmt w:val="lowerRoman"/>
      <w:lvlText w:val="%9."/>
      <w:lvlJc w:val="right"/>
      <w:pPr>
        <w:tabs>
          <w:tab w:val="num" w:pos="7560"/>
        </w:tabs>
        <w:ind w:left="7560" w:hanging="180"/>
      </w:pPr>
    </w:lvl>
  </w:abstractNum>
  <w:abstractNum w:abstractNumId="28" w15:restartNumberingAfterBreak="0">
    <w:nsid w:val="638649FD"/>
    <w:multiLevelType w:val="hybridMultilevel"/>
    <w:tmpl w:val="4A945CDA"/>
    <w:lvl w:ilvl="0" w:tplc="0409000F">
      <w:start w:val="1"/>
      <w:numFmt w:val="decimal"/>
      <w:lvlText w:val="%1."/>
      <w:lvlJc w:val="left"/>
      <w:pPr>
        <w:tabs>
          <w:tab w:val="num" w:pos="1353"/>
        </w:tabs>
        <w:ind w:left="1353" w:hanging="360"/>
      </w:pPr>
    </w:lvl>
    <w:lvl w:ilvl="1" w:tplc="04090019" w:tentative="1">
      <w:start w:val="1"/>
      <w:numFmt w:val="lowerLetter"/>
      <w:lvlText w:val="%2."/>
      <w:lvlJc w:val="left"/>
      <w:pPr>
        <w:tabs>
          <w:tab w:val="num" w:pos="2073"/>
        </w:tabs>
        <w:ind w:left="2073" w:hanging="360"/>
      </w:pPr>
    </w:lvl>
    <w:lvl w:ilvl="2" w:tplc="0409001B" w:tentative="1">
      <w:start w:val="1"/>
      <w:numFmt w:val="lowerRoman"/>
      <w:lvlText w:val="%3."/>
      <w:lvlJc w:val="right"/>
      <w:pPr>
        <w:tabs>
          <w:tab w:val="num" w:pos="2793"/>
        </w:tabs>
        <w:ind w:left="2793" w:hanging="180"/>
      </w:pPr>
    </w:lvl>
    <w:lvl w:ilvl="3" w:tplc="0409000F" w:tentative="1">
      <w:start w:val="1"/>
      <w:numFmt w:val="decimal"/>
      <w:lvlText w:val="%4."/>
      <w:lvlJc w:val="left"/>
      <w:pPr>
        <w:tabs>
          <w:tab w:val="num" w:pos="3513"/>
        </w:tabs>
        <w:ind w:left="3513" w:hanging="360"/>
      </w:pPr>
    </w:lvl>
    <w:lvl w:ilvl="4" w:tplc="04090019" w:tentative="1">
      <w:start w:val="1"/>
      <w:numFmt w:val="lowerLetter"/>
      <w:lvlText w:val="%5."/>
      <w:lvlJc w:val="left"/>
      <w:pPr>
        <w:tabs>
          <w:tab w:val="num" w:pos="4233"/>
        </w:tabs>
        <w:ind w:left="4233" w:hanging="360"/>
      </w:pPr>
    </w:lvl>
    <w:lvl w:ilvl="5" w:tplc="0409001B" w:tentative="1">
      <w:start w:val="1"/>
      <w:numFmt w:val="lowerRoman"/>
      <w:lvlText w:val="%6."/>
      <w:lvlJc w:val="right"/>
      <w:pPr>
        <w:tabs>
          <w:tab w:val="num" w:pos="4953"/>
        </w:tabs>
        <w:ind w:left="4953" w:hanging="180"/>
      </w:pPr>
    </w:lvl>
    <w:lvl w:ilvl="6" w:tplc="0409000F" w:tentative="1">
      <w:start w:val="1"/>
      <w:numFmt w:val="decimal"/>
      <w:lvlText w:val="%7."/>
      <w:lvlJc w:val="left"/>
      <w:pPr>
        <w:tabs>
          <w:tab w:val="num" w:pos="5673"/>
        </w:tabs>
        <w:ind w:left="5673" w:hanging="360"/>
      </w:pPr>
    </w:lvl>
    <w:lvl w:ilvl="7" w:tplc="04090019" w:tentative="1">
      <w:start w:val="1"/>
      <w:numFmt w:val="lowerLetter"/>
      <w:lvlText w:val="%8."/>
      <w:lvlJc w:val="left"/>
      <w:pPr>
        <w:tabs>
          <w:tab w:val="num" w:pos="6393"/>
        </w:tabs>
        <w:ind w:left="6393" w:hanging="360"/>
      </w:pPr>
    </w:lvl>
    <w:lvl w:ilvl="8" w:tplc="0409001B" w:tentative="1">
      <w:start w:val="1"/>
      <w:numFmt w:val="lowerRoman"/>
      <w:lvlText w:val="%9."/>
      <w:lvlJc w:val="right"/>
      <w:pPr>
        <w:tabs>
          <w:tab w:val="num" w:pos="7113"/>
        </w:tabs>
        <w:ind w:left="7113" w:hanging="180"/>
      </w:pPr>
    </w:lvl>
  </w:abstractNum>
  <w:abstractNum w:abstractNumId="29" w15:restartNumberingAfterBreak="0">
    <w:nsid w:val="6518235F"/>
    <w:multiLevelType w:val="hybridMultilevel"/>
    <w:tmpl w:val="42E4AA10"/>
    <w:lvl w:ilvl="0" w:tplc="9CB076E8">
      <w:start w:val="10"/>
      <w:numFmt w:val="decimal"/>
      <w:lvlText w:val="%1."/>
      <w:lvlJc w:val="left"/>
      <w:pPr>
        <w:tabs>
          <w:tab w:val="num" w:pos="930"/>
        </w:tabs>
        <w:ind w:left="930" w:hanging="57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0" w15:restartNumberingAfterBreak="0">
    <w:nsid w:val="658C02A1"/>
    <w:multiLevelType w:val="singleLevel"/>
    <w:tmpl w:val="E7D22186"/>
    <w:lvl w:ilvl="0">
      <w:start w:val="1"/>
      <w:numFmt w:val="upperRoman"/>
      <w:lvlText w:val="%1."/>
      <w:lvlJc w:val="left"/>
      <w:pPr>
        <w:tabs>
          <w:tab w:val="num" w:pos="720"/>
        </w:tabs>
        <w:ind w:left="360" w:hanging="360"/>
      </w:pPr>
    </w:lvl>
  </w:abstractNum>
  <w:abstractNum w:abstractNumId="31" w15:restartNumberingAfterBreak="0">
    <w:nsid w:val="68247730"/>
    <w:multiLevelType w:val="singleLevel"/>
    <w:tmpl w:val="6096C72A"/>
    <w:lvl w:ilvl="0">
      <w:start w:val="5"/>
      <w:numFmt w:val="decimal"/>
      <w:lvlText w:val="%1."/>
      <w:lvlJc w:val="left"/>
      <w:pPr>
        <w:tabs>
          <w:tab w:val="num" w:pos="570"/>
        </w:tabs>
        <w:ind w:left="570" w:hanging="570"/>
      </w:pPr>
      <w:rPr>
        <w:rFonts w:hint="default"/>
      </w:rPr>
    </w:lvl>
  </w:abstractNum>
  <w:abstractNum w:abstractNumId="32" w15:restartNumberingAfterBreak="0">
    <w:nsid w:val="6B014835"/>
    <w:multiLevelType w:val="multilevel"/>
    <w:tmpl w:val="CFACB26E"/>
    <w:lvl w:ilvl="0">
      <w:start w:val="4"/>
      <w:numFmt w:val="decimal"/>
      <w:lvlText w:val="%1"/>
      <w:lvlJc w:val="left"/>
      <w:pPr>
        <w:tabs>
          <w:tab w:val="num" w:pos="570"/>
        </w:tabs>
        <w:ind w:left="570" w:hanging="570"/>
      </w:pPr>
      <w:rPr>
        <w:rFonts w:hint="default"/>
      </w:rPr>
    </w:lvl>
    <w:lvl w:ilvl="1">
      <w:start w:val="8"/>
      <w:numFmt w:val="decimal"/>
      <w:lvlText w:val="%1.%2"/>
      <w:lvlJc w:val="left"/>
      <w:pPr>
        <w:tabs>
          <w:tab w:val="num" w:pos="570"/>
        </w:tabs>
        <w:ind w:left="570" w:hanging="570"/>
      </w:pPr>
      <w:rPr>
        <w:rFonts w:hint="default"/>
      </w:rPr>
    </w:lvl>
    <w:lvl w:ilvl="2">
      <w:start w:val="1"/>
      <w:numFmt w:val="decimal"/>
      <w:lvlText w:val="%1.%2.%3"/>
      <w:lvlJc w:val="left"/>
      <w:pPr>
        <w:tabs>
          <w:tab w:val="num" w:pos="720"/>
        </w:tabs>
        <w:ind w:left="720" w:hanging="720"/>
      </w:pPr>
      <w:rPr>
        <w:rFonts w:hint="default"/>
      </w:rPr>
    </w:lvl>
    <w:lvl w:ilvl="3">
      <w:start w:val="1"/>
      <w:numFmt w:val="decimal"/>
      <w:lvlText w:val="%1.%2.%3.%4"/>
      <w:lvlJc w:val="left"/>
      <w:pPr>
        <w:tabs>
          <w:tab w:val="num" w:pos="720"/>
        </w:tabs>
        <w:ind w:left="720" w:hanging="720"/>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33" w15:restartNumberingAfterBreak="0">
    <w:nsid w:val="6BEB7447"/>
    <w:multiLevelType w:val="singleLevel"/>
    <w:tmpl w:val="FFFFFFFF"/>
    <w:lvl w:ilvl="0">
      <w:start w:val="1"/>
      <w:numFmt w:val="bullet"/>
      <w:lvlText w:val=""/>
      <w:legacy w:legacy="1" w:legacySpace="0" w:legacyIndent="283"/>
      <w:lvlJc w:val="left"/>
      <w:pPr>
        <w:ind w:left="283" w:hanging="283"/>
      </w:pPr>
      <w:rPr>
        <w:rFonts w:ascii="Symbol" w:hAnsi="Symbol" w:hint="default"/>
      </w:rPr>
    </w:lvl>
  </w:abstractNum>
  <w:abstractNum w:abstractNumId="34" w15:restartNumberingAfterBreak="0">
    <w:nsid w:val="6D941758"/>
    <w:multiLevelType w:val="singleLevel"/>
    <w:tmpl w:val="98907B74"/>
    <w:lvl w:ilvl="0">
      <w:start w:val="1"/>
      <w:numFmt w:val="decimal"/>
      <w:lvlText w:val="%1."/>
      <w:lvlJc w:val="left"/>
      <w:pPr>
        <w:tabs>
          <w:tab w:val="num" w:pos="360"/>
        </w:tabs>
        <w:ind w:left="360" w:hanging="360"/>
      </w:pPr>
      <w:rPr>
        <w:rFonts w:hint="default"/>
        <w:b/>
      </w:rPr>
    </w:lvl>
  </w:abstractNum>
  <w:abstractNum w:abstractNumId="35" w15:restartNumberingAfterBreak="0">
    <w:nsid w:val="6E0206F7"/>
    <w:multiLevelType w:val="hybridMultilevel"/>
    <w:tmpl w:val="E5F6B3C8"/>
    <w:lvl w:ilvl="0" w:tplc="08090001">
      <w:start w:val="1"/>
      <w:numFmt w:val="bullet"/>
      <w:lvlText w:val=""/>
      <w:lvlJc w:val="left"/>
      <w:pPr>
        <w:tabs>
          <w:tab w:val="num" w:pos="360"/>
        </w:tabs>
        <w:ind w:left="360" w:hanging="360"/>
      </w:pPr>
      <w:rPr>
        <w:rFonts w:ascii="Symbol" w:hAnsi="Symbol" w:hint="default"/>
      </w:rPr>
    </w:lvl>
    <w:lvl w:ilvl="1" w:tplc="08090003" w:tentative="1">
      <w:start w:val="1"/>
      <w:numFmt w:val="bullet"/>
      <w:lvlText w:val="o"/>
      <w:lvlJc w:val="left"/>
      <w:pPr>
        <w:tabs>
          <w:tab w:val="num" w:pos="1080"/>
        </w:tabs>
        <w:ind w:left="1080" w:hanging="360"/>
      </w:pPr>
      <w:rPr>
        <w:rFonts w:ascii="Courier New" w:hAnsi="Courier New" w:cs="Courier New" w:hint="default"/>
      </w:rPr>
    </w:lvl>
    <w:lvl w:ilvl="2" w:tplc="08090005" w:tentative="1">
      <w:start w:val="1"/>
      <w:numFmt w:val="bullet"/>
      <w:lvlText w:val=""/>
      <w:lvlJc w:val="left"/>
      <w:pPr>
        <w:tabs>
          <w:tab w:val="num" w:pos="1800"/>
        </w:tabs>
        <w:ind w:left="1800" w:hanging="360"/>
      </w:pPr>
      <w:rPr>
        <w:rFonts w:ascii="Wingdings" w:hAnsi="Wingdings" w:hint="default"/>
      </w:rPr>
    </w:lvl>
    <w:lvl w:ilvl="3" w:tplc="08090001" w:tentative="1">
      <w:start w:val="1"/>
      <w:numFmt w:val="bullet"/>
      <w:lvlText w:val=""/>
      <w:lvlJc w:val="left"/>
      <w:pPr>
        <w:tabs>
          <w:tab w:val="num" w:pos="2520"/>
        </w:tabs>
        <w:ind w:left="2520" w:hanging="360"/>
      </w:pPr>
      <w:rPr>
        <w:rFonts w:ascii="Symbol" w:hAnsi="Symbol" w:hint="default"/>
      </w:rPr>
    </w:lvl>
    <w:lvl w:ilvl="4" w:tplc="08090003" w:tentative="1">
      <w:start w:val="1"/>
      <w:numFmt w:val="bullet"/>
      <w:lvlText w:val="o"/>
      <w:lvlJc w:val="left"/>
      <w:pPr>
        <w:tabs>
          <w:tab w:val="num" w:pos="3240"/>
        </w:tabs>
        <w:ind w:left="3240" w:hanging="360"/>
      </w:pPr>
      <w:rPr>
        <w:rFonts w:ascii="Courier New" w:hAnsi="Courier New" w:cs="Courier New" w:hint="default"/>
      </w:rPr>
    </w:lvl>
    <w:lvl w:ilvl="5" w:tplc="08090005" w:tentative="1">
      <w:start w:val="1"/>
      <w:numFmt w:val="bullet"/>
      <w:lvlText w:val=""/>
      <w:lvlJc w:val="left"/>
      <w:pPr>
        <w:tabs>
          <w:tab w:val="num" w:pos="3960"/>
        </w:tabs>
        <w:ind w:left="3960" w:hanging="360"/>
      </w:pPr>
      <w:rPr>
        <w:rFonts w:ascii="Wingdings" w:hAnsi="Wingdings" w:hint="default"/>
      </w:rPr>
    </w:lvl>
    <w:lvl w:ilvl="6" w:tplc="08090001" w:tentative="1">
      <w:start w:val="1"/>
      <w:numFmt w:val="bullet"/>
      <w:lvlText w:val=""/>
      <w:lvlJc w:val="left"/>
      <w:pPr>
        <w:tabs>
          <w:tab w:val="num" w:pos="4680"/>
        </w:tabs>
        <w:ind w:left="4680" w:hanging="360"/>
      </w:pPr>
      <w:rPr>
        <w:rFonts w:ascii="Symbol" w:hAnsi="Symbol" w:hint="default"/>
      </w:rPr>
    </w:lvl>
    <w:lvl w:ilvl="7" w:tplc="08090003" w:tentative="1">
      <w:start w:val="1"/>
      <w:numFmt w:val="bullet"/>
      <w:lvlText w:val="o"/>
      <w:lvlJc w:val="left"/>
      <w:pPr>
        <w:tabs>
          <w:tab w:val="num" w:pos="5400"/>
        </w:tabs>
        <w:ind w:left="5400" w:hanging="360"/>
      </w:pPr>
      <w:rPr>
        <w:rFonts w:ascii="Courier New" w:hAnsi="Courier New" w:cs="Courier New" w:hint="default"/>
      </w:rPr>
    </w:lvl>
    <w:lvl w:ilvl="8" w:tplc="08090005" w:tentative="1">
      <w:start w:val="1"/>
      <w:numFmt w:val="bullet"/>
      <w:lvlText w:val=""/>
      <w:lvlJc w:val="left"/>
      <w:pPr>
        <w:tabs>
          <w:tab w:val="num" w:pos="6120"/>
        </w:tabs>
        <w:ind w:left="6120" w:hanging="360"/>
      </w:pPr>
      <w:rPr>
        <w:rFonts w:ascii="Wingdings" w:hAnsi="Wingdings" w:hint="default"/>
      </w:rPr>
    </w:lvl>
  </w:abstractNum>
  <w:abstractNum w:abstractNumId="36" w15:restartNumberingAfterBreak="0">
    <w:nsid w:val="71FB76EB"/>
    <w:multiLevelType w:val="hybridMultilevel"/>
    <w:tmpl w:val="CC66055E"/>
    <w:lvl w:ilvl="0" w:tplc="FFFFFFFF">
      <w:start w:val="1"/>
      <w:numFmt w:val="decimal"/>
      <w:lvlText w:val="%1."/>
      <w:lvlJc w:val="left"/>
      <w:pPr>
        <w:tabs>
          <w:tab w:val="num" w:pos="720"/>
        </w:tabs>
        <w:ind w:left="720" w:hanging="360"/>
      </w:pPr>
    </w:lvl>
    <w:lvl w:ilvl="1" w:tplc="FFFFFFFF" w:tentative="1">
      <w:start w:val="1"/>
      <w:numFmt w:val="lowerLetter"/>
      <w:lvlText w:val="%2."/>
      <w:lvlJc w:val="left"/>
      <w:pPr>
        <w:tabs>
          <w:tab w:val="num" w:pos="1440"/>
        </w:tabs>
        <w:ind w:left="1440" w:hanging="360"/>
      </w:pPr>
    </w:lvl>
    <w:lvl w:ilvl="2" w:tplc="FFFFFFFF" w:tentative="1">
      <w:start w:val="1"/>
      <w:numFmt w:val="lowerRoman"/>
      <w:lvlText w:val="%3."/>
      <w:lvlJc w:val="right"/>
      <w:pPr>
        <w:tabs>
          <w:tab w:val="num" w:pos="2160"/>
        </w:tabs>
        <w:ind w:left="2160" w:hanging="180"/>
      </w:pPr>
    </w:lvl>
    <w:lvl w:ilvl="3" w:tplc="FFFFFFFF" w:tentative="1">
      <w:start w:val="1"/>
      <w:numFmt w:val="decimal"/>
      <w:lvlText w:val="%4."/>
      <w:lvlJc w:val="left"/>
      <w:pPr>
        <w:tabs>
          <w:tab w:val="num" w:pos="2880"/>
        </w:tabs>
        <w:ind w:left="2880" w:hanging="360"/>
      </w:pPr>
    </w:lvl>
    <w:lvl w:ilvl="4" w:tplc="FFFFFFFF" w:tentative="1">
      <w:start w:val="1"/>
      <w:numFmt w:val="lowerLetter"/>
      <w:lvlText w:val="%5."/>
      <w:lvlJc w:val="left"/>
      <w:pPr>
        <w:tabs>
          <w:tab w:val="num" w:pos="3600"/>
        </w:tabs>
        <w:ind w:left="3600" w:hanging="360"/>
      </w:pPr>
    </w:lvl>
    <w:lvl w:ilvl="5" w:tplc="FFFFFFFF" w:tentative="1">
      <w:start w:val="1"/>
      <w:numFmt w:val="lowerRoman"/>
      <w:lvlText w:val="%6."/>
      <w:lvlJc w:val="right"/>
      <w:pPr>
        <w:tabs>
          <w:tab w:val="num" w:pos="4320"/>
        </w:tabs>
        <w:ind w:left="4320" w:hanging="180"/>
      </w:pPr>
    </w:lvl>
    <w:lvl w:ilvl="6" w:tplc="FFFFFFFF" w:tentative="1">
      <w:start w:val="1"/>
      <w:numFmt w:val="decimal"/>
      <w:lvlText w:val="%7."/>
      <w:lvlJc w:val="left"/>
      <w:pPr>
        <w:tabs>
          <w:tab w:val="num" w:pos="5040"/>
        </w:tabs>
        <w:ind w:left="5040" w:hanging="360"/>
      </w:pPr>
    </w:lvl>
    <w:lvl w:ilvl="7" w:tplc="FFFFFFFF" w:tentative="1">
      <w:start w:val="1"/>
      <w:numFmt w:val="lowerLetter"/>
      <w:lvlText w:val="%8."/>
      <w:lvlJc w:val="left"/>
      <w:pPr>
        <w:tabs>
          <w:tab w:val="num" w:pos="5760"/>
        </w:tabs>
        <w:ind w:left="5760" w:hanging="360"/>
      </w:pPr>
    </w:lvl>
    <w:lvl w:ilvl="8" w:tplc="FFFFFFFF" w:tentative="1">
      <w:start w:val="1"/>
      <w:numFmt w:val="lowerRoman"/>
      <w:lvlText w:val="%9."/>
      <w:lvlJc w:val="right"/>
      <w:pPr>
        <w:tabs>
          <w:tab w:val="num" w:pos="6480"/>
        </w:tabs>
        <w:ind w:left="6480" w:hanging="180"/>
      </w:pPr>
    </w:lvl>
  </w:abstractNum>
  <w:abstractNum w:abstractNumId="37" w15:restartNumberingAfterBreak="0">
    <w:nsid w:val="72352945"/>
    <w:multiLevelType w:val="multilevel"/>
    <w:tmpl w:val="DC763B60"/>
    <w:lvl w:ilvl="0">
      <w:start w:val="3"/>
      <w:numFmt w:val="decimal"/>
      <w:lvlText w:val="%1"/>
      <w:lvlJc w:val="left"/>
      <w:pPr>
        <w:tabs>
          <w:tab w:val="num" w:pos="420"/>
        </w:tabs>
        <w:ind w:left="420" w:hanging="420"/>
      </w:pPr>
      <w:rPr>
        <w:rFonts w:hint="default"/>
        <w:b/>
      </w:rPr>
    </w:lvl>
    <w:lvl w:ilvl="1">
      <w:start w:val="4"/>
      <w:numFmt w:val="decimal"/>
      <w:lvlText w:val="%1.%2"/>
      <w:lvlJc w:val="left"/>
      <w:pPr>
        <w:tabs>
          <w:tab w:val="num" w:pos="708"/>
        </w:tabs>
        <w:ind w:left="708" w:hanging="420"/>
      </w:pPr>
      <w:rPr>
        <w:rFonts w:hint="default"/>
        <w:b/>
      </w:rPr>
    </w:lvl>
    <w:lvl w:ilvl="2">
      <w:start w:val="1"/>
      <w:numFmt w:val="decimal"/>
      <w:lvlText w:val="%1.%2.%3"/>
      <w:lvlJc w:val="left"/>
      <w:pPr>
        <w:tabs>
          <w:tab w:val="num" w:pos="1296"/>
        </w:tabs>
        <w:ind w:left="1296" w:hanging="720"/>
      </w:pPr>
      <w:rPr>
        <w:rFonts w:hint="default"/>
        <w:b/>
      </w:rPr>
    </w:lvl>
    <w:lvl w:ilvl="3">
      <w:start w:val="1"/>
      <w:numFmt w:val="decimal"/>
      <w:lvlText w:val="%1.%2.%3.%4"/>
      <w:lvlJc w:val="left"/>
      <w:pPr>
        <w:tabs>
          <w:tab w:val="num" w:pos="1584"/>
        </w:tabs>
        <w:ind w:left="1584" w:hanging="720"/>
      </w:pPr>
      <w:rPr>
        <w:rFonts w:hint="default"/>
        <w:b/>
      </w:rPr>
    </w:lvl>
    <w:lvl w:ilvl="4">
      <w:start w:val="1"/>
      <w:numFmt w:val="decimal"/>
      <w:lvlText w:val="%1.%2.%3.%4.%5"/>
      <w:lvlJc w:val="left"/>
      <w:pPr>
        <w:tabs>
          <w:tab w:val="num" w:pos="2232"/>
        </w:tabs>
        <w:ind w:left="2232" w:hanging="1080"/>
      </w:pPr>
      <w:rPr>
        <w:rFonts w:hint="default"/>
        <w:b/>
      </w:rPr>
    </w:lvl>
    <w:lvl w:ilvl="5">
      <w:start w:val="1"/>
      <w:numFmt w:val="decimal"/>
      <w:lvlText w:val="%1.%2.%3.%4.%5.%6"/>
      <w:lvlJc w:val="left"/>
      <w:pPr>
        <w:tabs>
          <w:tab w:val="num" w:pos="2520"/>
        </w:tabs>
        <w:ind w:left="2520" w:hanging="1080"/>
      </w:pPr>
      <w:rPr>
        <w:rFonts w:hint="default"/>
        <w:b/>
      </w:rPr>
    </w:lvl>
    <w:lvl w:ilvl="6">
      <w:start w:val="1"/>
      <w:numFmt w:val="decimal"/>
      <w:lvlText w:val="%1.%2.%3.%4.%5.%6.%7"/>
      <w:lvlJc w:val="left"/>
      <w:pPr>
        <w:tabs>
          <w:tab w:val="num" w:pos="3168"/>
        </w:tabs>
        <w:ind w:left="3168" w:hanging="1440"/>
      </w:pPr>
      <w:rPr>
        <w:rFonts w:hint="default"/>
        <w:b/>
      </w:rPr>
    </w:lvl>
    <w:lvl w:ilvl="7">
      <w:start w:val="1"/>
      <w:numFmt w:val="decimal"/>
      <w:lvlText w:val="%1.%2.%3.%4.%5.%6.%7.%8"/>
      <w:lvlJc w:val="left"/>
      <w:pPr>
        <w:tabs>
          <w:tab w:val="num" w:pos="3456"/>
        </w:tabs>
        <w:ind w:left="3456" w:hanging="1440"/>
      </w:pPr>
      <w:rPr>
        <w:rFonts w:hint="default"/>
        <w:b/>
      </w:rPr>
    </w:lvl>
    <w:lvl w:ilvl="8">
      <w:start w:val="1"/>
      <w:numFmt w:val="decimal"/>
      <w:lvlText w:val="%1.%2.%3.%4.%5.%6.%7.%8.%9"/>
      <w:lvlJc w:val="left"/>
      <w:pPr>
        <w:tabs>
          <w:tab w:val="num" w:pos="4104"/>
        </w:tabs>
        <w:ind w:left="4104" w:hanging="1800"/>
      </w:pPr>
      <w:rPr>
        <w:rFonts w:hint="default"/>
        <w:b/>
      </w:rPr>
    </w:lvl>
  </w:abstractNum>
  <w:num w:numId="1">
    <w:abstractNumId w:val="0"/>
    <w:lvlOverride w:ilvl="0">
      <w:lvl w:ilvl="0">
        <w:start w:val="1"/>
        <w:numFmt w:val="bullet"/>
        <w:lvlText w:val="-"/>
        <w:legacy w:legacy="1" w:legacySpace="0" w:legacyIndent="360"/>
        <w:lvlJc w:val="left"/>
        <w:pPr>
          <w:ind w:left="360" w:hanging="360"/>
        </w:pPr>
      </w:lvl>
    </w:lvlOverride>
  </w:num>
  <w:num w:numId="2">
    <w:abstractNumId w:val="0"/>
    <w:lvlOverride w:ilvl="0">
      <w:lvl w:ilvl="0">
        <w:start w:val="1"/>
        <w:numFmt w:val="bullet"/>
        <w:lvlText w:val=""/>
        <w:legacy w:legacy="1" w:legacySpace="0" w:legacyIndent="360"/>
        <w:lvlJc w:val="left"/>
        <w:pPr>
          <w:ind w:left="360" w:hanging="360"/>
        </w:pPr>
        <w:rPr>
          <w:rFonts w:ascii="Symbol" w:hAnsi="Symbol" w:hint="default"/>
        </w:rPr>
      </w:lvl>
    </w:lvlOverride>
  </w:num>
  <w:num w:numId="3">
    <w:abstractNumId w:val="34"/>
  </w:num>
  <w:num w:numId="4">
    <w:abstractNumId w:val="33"/>
  </w:num>
  <w:num w:numId="5">
    <w:abstractNumId w:val="11"/>
  </w:num>
  <w:num w:numId="6">
    <w:abstractNumId w:val="22"/>
  </w:num>
  <w:num w:numId="7">
    <w:abstractNumId w:val="20"/>
  </w:num>
  <w:num w:numId="8">
    <w:abstractNumId w:val="7"/>
  </w:num>
  <w:num w:numId="9">
    <w:abstractNumId w:val="31"/>
  </w:num>
  <w:num w:numId="10">
    <w:abstractNumId w:val="32"/>
  </w:num>
  <w:num w:numId="11">
    <w:abstractNumId w:val="16"/>
  </w:num>
  <w:num w:numId="12">
    <w:abstractNumId w:val="13"/>
  </w:num>
  <w:num w:numId="13">
    <w:abstractNumId w:val="3"/>
  </w:num>
  <w:num w:numId="14">
    <w:abstractNumId w:val="30"/>
  </w:num>
  <w:num w:numId="15">
    <w:abstractNumId w:val="18"/>
  </w:num>
  <w:num w:numId="16">
    <w:abstractNumId w:val="36"/>
  </w:num>
  <w:num w:numId="17">
    <w:abstractNumId w:val="8"/>
  </w:num>
  <w:num w:numId="18">
    <w:abstractNumId w:val="1"/>
  </w:num>
  <w:num w:numId="19">
    <w:abstractNumId w:val="17"/>
  </w:num>
  <w:num w:numId="20">
    <w:abstractNumId w:val="4"/>
  </w:num>
  <w:num w:numId="21">
    <w:abstractNumId w:val="6"/>
  </w:num>
  <w:num w:numId="22">
    <w:abstractNumId w:val="25"/>
  </w:num>
  <w:num w:numId="23">
    <w:abstractNumId w:val="29"/>
  </w:num>
  <w:num w:numId="24">
    <w:abstractNumId w:val="24"/>
  </w:num>
  <w:num w:numId="25">
    <w:abstractNumId w:val="12"/>
  </w:num>
  <w:num w:numId="26">
    <w:abstractNumId w:val="10"/>
  </w:num>
  <w:num w:numId="27">
    <w:abstractNumId w:val="19"/>
  </w:num>
  <w:num w:numId="28">
    <w:abstractNumId w:val="23"/>
  </w:num>
  <w:num w:numId="29">
    <w:abstractNumId w:val="14"/>
  </w:num>
  <w:num w:numId="30">
    <w:abstractNumId w:val="9"/>
  </w:num>
  <w:num w:numId="31">
    <w:abstractNumId w:val="27"/>
  </w:num>
  <w:num w:numId="32">
    <w:abstractNumId w:val="28"/>
  </w:num>
  <w:num w:numId="33">
    <w:abstractNumId w:val="26"/>
  </w:num>
  <w:num w:numId="34">
    <w:abstractNumId w:val="15"/>
  </w:num>
  <w:num w:numId="35">
    <w:abstractNumId w:val="5"/>
  </w:num>
  <w:num w:numId="36">
    <w:abstractNumId w:val="37"/>
  </w:num>
  <w:num w:numId="37">
    <w:abstractNumId w:val="0"/>
    <w:lvlOverride w:ilvl="0">
      <w:lvl w:ilvl="0">
        <w:start w:val="1"/>
        <w:numFmt w:val="bullet"/>
        <w:lvlText w:val="-"/>
        <w:legacy w:legacy="1" w:legacySpace="0" w:legacyIndent="360"/>
        <w:lvlJc w:val="left"/>
        <w:pPr>
          <w:ind w:left="360" w:hanging="360"/>
        </w:pPr>
      </w:lvl>
    </w:lvlOverride>
  </w:num>
  <w:num w:numId="38">
    <w:abstractNumId w:val="2"/>
  </w:num>
  <w:num w:numId="39">
    <w:abstractNumId w:val="21"/>
  </w:num>
  <w:num w:numId="40">
    <w:abstractNumId w:val="3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8" w:dllVersion="513" w:checkStyle="1"/>
  <w:activeWritingStyle w:appName="MSWord" w:lang="it-IT" w:vendorID="3" w:dllVersion="512" w:checkStyle="1"/>
  <w:activeWritingStyle w:appName="MSWord" w:lang="en-AU" w:vendorID="8" w:dllVersion="513" w:checkStyle="1"/>
  <w:activeWritingStyle w:appName="MSWord" w:lang="es-ES" w:vendorID="9" w:dllVersion="512" w:checkStyle="1"/>
  <w:activeWritingStyle w:appName="MSWord" w:lang="es-ES_tradnl" w:vendorID="9" w:dllVersion="512" w:checkStyle="1"/>
  <w:activeWritingStyle w:appName="MSWord" w:lang="en-US" w:vendorID="8" w:dllVersion="513" w:checkStyle="1"/>
  <w:activeWritingStyle w:appName="MSWord" w:lang="fr-FR" w:vendorID="9" w:dllVersion="512" w:checkStyle="1"/>
  <w:activeWritingStyle w:appName="MSWord" w:lang="de-DE" w:vendorID="9" w:dllVersion="512" w:checkStyle="1"/>
  <w:activeWritingStyle w:appName="MSWord" w:lang="sv-SE" w:vendorID="0" w:dllVersion="512" w:checkStyle="1"/>
  <w:activeWritingStyle w:appName="MSWord" w:lang="it-IT" w:vendorID="3" w:dllVersion="517" w:checkStyle="1"/>
  <w:activeWritingStyle w:appName="MSWord" w:lang="hu-HU" w:vendorID="7" w:dllVersion="513" w:checkStyle="1"/>
  <w:activeWritingStyle w:appName="MSWord" w:lang="pl-PL" w:vendorID="12" w:dllVersion="512" w:checkStyle="1"/>
  <w:activeWritingStyle w:appName="MSWord" w:lang="nl-NL" w:vendorID="9" w:dllVersion="512" w:checkStyle="1"/>
  <w:activeWritingStyle w:appName="MSWord" w:lang="cs-CZ" w:vendorID="7" w:dllVersion="514" w:checkStyle="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567"/>
  <w:hyphenationZone w:val="425"/>
  <w:doNotHyphenateCaps/>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numFmt w:val="decimal"/>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Registered" w:val="-1"/>
    <w:docVar w:name="Version" w:val="0"/>
  </w:docVars>
  <w:rsids>
    <w:rsidRoot w:val="00C53ACC"/>
    <w:rsid w:val="000064E6"/>
    <w:rsid w:val="00011A15"/>
    <w:rsid w:val="00012A6A"/>
    <w:rsid w:val="000131C2"/>
    <w:rsid w:val="00016623"/>
    <w:rsid w:val="000178D9"/>
    <w:rsid w:val="000226D1"/>
    <w:rsid w:val="00022DB4"/>
    <w:rsid w:val="0002579B"/>
    <w:rsid w:val="0003234C"/>
    <w:rsid w:val="0003529E"/>
    <w:rsid w:val="0003557D"/>
    <w:rsid w:val="000425D4"/>
    <w:rsid w:val="00043B8F"/>
    <w:rsid w:val="00054B43"/>
    <w:rsid w:val="00060248"/>
    <w:rsid w:val="00061E2F"/>
    <w:rsid w:val="00064501"/>
    <w:rsid w:val="0006573F"/>
    <w:rsid w:val="00067D17"/>
    <w:rsid w:val="00071340"/>
    <w:rsid w:val="00074FA7"/>
    <w:rsid w:val="000831A2"/>
    <w:rsid w:val="0008323C"/>
    <w:rsid w:val="00083518"/>
    <w:rsid w:val="000902FB"/>
    <w:rsid w:val="000B255D"/>
    <w:rsid w:val="000C1913"/>
    <w:rsid w:val="000C4115"/>
    <w:rsid w:val="000C53BC"/>
    <w:rsid w:val="000D53F0"/>
    <w:rsid w:val="000D6937"/>
    <w:rsid w:val="000D7AA6"/>
    <w:rsid w:val="000E22FC"/>
    <w:rsid w:val="000F038E"/>
    <w:rsid w:val="0010321D"/>
    <w:rsid w:val="00104F1A"/>
    <w:rsid w:val="00123116"/>
    <w:rsid w:val="001264B9"/>
    <w:rsid w:val="0013185F"/>
    <w:rsid w:val="00132ED4"/>
    <w:rsid w:val="001379A6"/>
    <w:rsid w:val="0014258C"/>
    <w:rsid w:val="00146A59"/>
    <w:rsid w:val="00150CC4"/>
    <w:rsid w:val="00152CC5"/>
    <w:rsid w:val="00152E50"/>
    <w:rsid w:val="00157859"/>
    <w:rsid w:val="00162E38"/>
    <w:rsid w:val="00167629"/>
    <w:rsid w:val="00173D7D"/>
    <w:rsid w:val="0017407E"/>
    <w:rsid w:val="00185256"/>
    <w:rsid w:val="00197D0B"/>
    <w:rsid w:val="001B2C4A"/>
    <w:rsid w:val="001C0029"/>
    <w:rsid w:val="001C44E4"/>
    <w:rsid w:val="001D29E6"/>
    <w:rsid w:val="001D42C0"/>
    <w:rsid w:val="001E108F"/>
    <w:rsid w:val="001E3123"/>
    <w:rsid w:val="001F3539"/>
    <w:rsid w:val="00201BA8"/>
    <w:rsid w:val="00211F4D"/>
    <w:rsid w:val="00221850"/>
    <w:rsid w:val="002225F7"/>
    <w:rsid w:val="00232029"/>
    <w:rsid w:val="00240EFB"/>
    <w:rsid w:val="00241B27"/>
    <w:rsid w:val="002452CC"/>
    <w:rsid w:val="00246C7F"/>
    <w:rsid w:val="00251790"/>
    <w:rsid w:val="002541E4"/>
    <w:rsid w:val="0025669E"/>
    <w:rsid w:val="00265D07"/>
    <w:rsid w:val="0027158D"/>
    <w:rsid w:val="002826DD"/>
    <w:rsid w:val="002829BD"/>
    <w:rsid w:val="002839CF"/>
    <w:rsid w:val="0029721A"/>
    <w:rsid w:val="002A2B14"/>
    <w:rsid w:val="002A5FE7"/>
    <w:rsid w:val="002B25C1"/>
    <w:rsid w:val="002B57B9"/>
    <w:rsid w:val="002C1BD1"/>
    <w:rsid w:val="002D0B79"/>
    <w:rsid w:val="002D1591"/>
    <w:rsid w:val="002D3A42"/>
    <w:rsid w:val="002D526A"/>
    <w:rsid w:val="002D5797"/>
    <w:rsid w:val="002D57BA"/>
    <w:rsid w:val="002D6D0A"/>
    <w:rsid w:val="002E2589"/>
    <w:rsid w:val="002F20FB"/>
    <w:rsid w:val="002F2CCC"/>
    <w:rsid w:val="002F5FA9"/>
    <w:rsid w:val="00303190"/>
    <w:rsid w:val="0031220F"/>
    <w:rsid w:val="00314B55"/>
    <w:rsid w:val="00316557"/>
    <w:rsid w:val="00324A74"/>
    <w:rsid w:val="00327713"/>
    <w:rsid w:val="0034005B"/>
    <w:rsid w:val="00357128"/>
    <w:rsid w:val="003610B5"/>
    <w:rsid w:val="00363A3E"/>
    <w:rsid w:val="00366AAB"/>
    <w:rsid w:val="003739F3"/>
    <w:rsid w:val="003747CD"/>
    <w:rsid w:val="003868E4"/>
    <w:rsid w:val="003A0FF5"/>
    <w:rsid w:val="003A70B3"/>
    <w:rsid w:val="003A73B8"/>
    <w:rsid w:val="003B3D77"/>
    <w:rsid w:val="003C3B35"/>
    <w:rsid w:val="003C400D"/>
    <w:rsid w:val="003D212C"/>
    <w:rsid w:val="003D2A01"/>
    <w:rsid w:val="003D59AB"/>
    <w:rsid w:val="003D716D"/>
    <w:rsid w:val="003E355A"/>
    <w:rsid w:val="003F7BF4"/>
    <w:rsid w:val="00410597"/>
    <w:rsid w:val="00415992"/>
    <w:rsid w:val="00420821"/>
    <w:rsid w:val="00421A9B"/>
    <w:rsid w:val="00430C2B"/>
    <w:rsid w:val="00443CB5"/>
    <w:rsid w:val="00445909"/>
    <w:rsid w:val="00452DA7"/>
    <w:rsid w:val="004544EC"/>
    <w:rsid w:val="00454AB0"/>
    <w:rsid w:val="00461AD8"/>
    <w:rsid w:val="00475A41"/>
    <w:rsid w:val="004846E8"/>
    <w:rsid w:val="0049060C"/>
    <w:rsid w:val="004A365E"/>
    <w:rsid w:val="004A5069"/>
    <w:rsid w:val="004A6D7C"/>
    <w:rsid w:val="004B346B"/>
    <w:rsid w:val="004C582F"/>
    <w:rsid w:val="004D6A54"/>
    <w:rsid w:val="004E0613"/>
    <w:rsid w:val="004E1C63"/>
    <w:rsid w:val="004E675C"/>
    <w:rsid w:val="004F48A6"/>
    <w:rsid w:val="004F6058"/>
    <w:rsid w:val="00500D88"/>
    <w:rsid w:val="005022DB"/>
    <w:rsid w:val="00505A42"/>
    <w:rsid w:val="00506956"/>
    <w:rsid w:val="005162A0"/>
    <w:rsid w:val="00521F11"/>
    <w:rsid w:val="00526A24"/>
    <w:rsid w:val="00547410"/>
    <w:rsid w:val="0055624A"/>
    <w:rsid w:val="00562546"/>
    <w:rsid w:val="00565C61"/>
    <w:rsid w:val="0056769B"/>
    <w:rsid w:val="00572404"/>
    <w:rsid w:val="005738CC"/>
    <w:rsid w:val="00592559"/>
    <w:rsid w:val="0059608B"/>
    <w:rsid w:val="005A099B"/>
    <w:rsid w:val="005A39A7"/>
    <w:rsid w:val="005A5417"/>
    <w:rsid w:val="005C298D"/>
    <w:rsid w:val="005C3981"/>
    <w:rsid w:val="005C5238"/>
    <w:rsid w:val="005D353F"/>
    <w:rsid w:val="005D6D3A"/>
    <w:rsid w:val="005E2A07"/>
    <w:rsid w:val="005F7B5B"/>
    <w:rsid w:val="00603425"/>
    <w:rsid w:val="00607091"/>
    <w:rsid w:val="00610B88"/>
    <w:rsid w:val="00613D91"/>
    <w:rsid w:val="00616BCA"/>
    <w:rsid w:val="0062143A"/>
    <w:rsid w:val="00636FF7"/>
    <w:rsid w:val="00642E0C"/>
    <w:rsid w:val="006549CF"/>
    <w:rsid w:val="00664F29"/>
    <w:rsid w:val="006670BE"/>
    <w:rsid w:val="0069043F"/>
    <w:rsid w:val="006B0AFA"/>
    <w:rsid w:val="006B5ADA"/>
    <w:rsid w:val="006C14CB"/>
    <w:rsid w:val="006C1F3A"/>
    <w:rsid w:val="006C5957"/>
    <w:rsid w:val="006C5FCB"/>
    <w:rsid w:val="006C64CF"/>
    <w:rsid w:val="006D0144"/>
    <w:rsid w:val="006F2A96"/>
    <w:rsid w:val="006F6440"/>
    <w:rsid w:val="007122E0"/>
    <w:rsid w:val="0071542A"/>
    <w:rsid w:val="00727256"/>
    <w:rsid w:val="00734AF1"/>
    <w:rsid w:val="00740838"/>
    <w:rsid w:val="00747AC9"/>
    <w:rsid w:val="00752BAF"/>
    <w:rsid w:val="00752F42"/>
    <w:rsid w:val="007534C3"/>
    <w:rsid w:val="007710EC"/>
    <w:rsid w:val="00777769"/>
    <w:rsid w:val="00780578"/>
    <w:rsid w:val="00794A96"/>
    <w:rsid w:val="007A45D9"/>
    <w:rsid w:val="007A7FC3"/>
    <w:rsid w:val="007B460A"/>
    <w:rsid w:val="007D3315"/>
    <w:rsid w:val="007D4075"/>
    <w:rsid w:val="007F4980"/>
    <w:rsid w:val="00810521"/>
    <w:rsid w:val="00816A54"/>
    <w:rsid w:val="00825CF6"/>
    <w:rsid w:val="00826405"/>
    <w:rsid w:val="00827EA6"/>
    <w:rsid w:val="0083048D"/>
    <w:rsid w:val="00832B54"/>
    <w:rsid w:val="008377B0"/>
    <w:rsid w:val="008406EC"/>
    <w:rsid w:val="0084265F"/>
    <w:rsid w:val="00850A70"/>
    <w:rsid w:val="0085336F"/>
    <w:rsid w:val="00856602"/>
    <w:rsid w:val="00861998"/>
    <w:rsid w:val="00864A3E"/>
    <w:rsid w:val="0087542F"/>
    <w:rsid w:val="0087700A"/>
    <w:rsid w:val="00887CC8"/>
    <w:rsid w:val="00891ECC"/>
    <w:rsid w:val="008A0DE4"/>
    <w:rsid w:val="008A3D6B"/>
    <w:rsid w:val="008A5691"/>
    <w:rsid w:val="008C24B6"/>
    <w:rsid w:val="008C343F"/>
    <w:rsid w:val="008C3DC6"/>
    <w:rsid w:val="008D6966"/>
    <w:rsid w:val="008E17B6"/>
    <w:rsid w:val="008E602C"/>
    <w:rsid w:val="008F223C"/>
    <w:rsid w:val="008F6B8B"/>
    <w:rsid w:val="008F79CB"/>
    <w:rsid w:val="009004CC"/>
    <w:rsid w:val="00932932"/>
    <w:rsid w:val="00932CFF"/>
    <w:rsid w:val="00937111"/>
    <w:rsid w:val="009438F7"/>
    <w:rsid w:val="00944C06"/>
    <w:rsid w:val="00946DA8"/>
    <w:rsid w:val="00960DAF"/>
    <w:rsid w:val="00962267"/>
    <w:rsid w:val="009623D3"/>
    <w:rsid w:val="00963148"/>
    <w:rsid w:val="00970C39"/>
    <w:rsid w:val="00975CC2"/>
    <w:rsid w:val="00975FFE"/>
    <w:rsid w:val="00976706"/>
    <w:rsid w:val="009774E4"/>
    <w:rsid w:val="009804D0"/>
    <w:rsid w:val="00984DE0"/>
    <w:rsid w:val="009869C3"/>
    <w:rsid w:val="00990885"/>
    <w:rsid w:val="00991AF8"/>
    <w:rsid w:val="00992B86"/>
    <w:rsid w:val="0099472E"/>
    <w:rsid w:val="00994B88"/>
    <w:rsid w:val="009A4A0B"/>
    <w:rsid w:val="009A7669"/>
    <w:rsid w:val="009C628B"/>
    <w:rsid w:val="009D5E3F"/>
    <w:rsid w:val="009E39EA"/>
    <w:rsid w:val="00A01BA4"/>
    <w:rsid w:val="00A125DB"/>
    <w:rsid w:val="00A20993"/>
    <w:rsid w:val="00A338C9"/>
    <w:rsid w:val="00A505DF"/>
    <w:rsid w:val="00A50657"/>
    <w:rsid w:val="00A52636"/>
    <w:rsid w:val="00A54618"/>
    <w:rsid w:val="00A56328"/>
    <w:rsid w:val="00A57054"/>
    <w:rsid w:val="00A61D57"/>
    <w:rsid w:val="00A62132"/>
    <w:rsid w:val="00A644AE"/>
    <w:rsid w:val="00A721AF"/>
    <w:rsid w:val="00AA6035"/>
    <w:rsid w:val="00AB7F88"/>
    <w:rsid w:val="00AC3E02"/>
    <w:rsid w:val="00AC4FD4"/>
    <w:rsid w:val="00AC73E6"/>
    <w:rsid w:val="00AE0F9F"/>
    <w:rsid w:val="00AE43FD"/>
    <w:rsid w:val="00AE6D3B"/>
    <w:rsid w:val="00AF0A54"/>
    <w:rsid w:val="00AF48FD"/>
    <w:rsid w:val="00AF4F6C"/>
    <w:rsid w:val="00B02B79"/>
    <w:rsid w:val="00B037F8"/>
    <w:rsid w:val="00B12E34"/>
    <w:rsid w:val="00B13CC6"/>
    <w:rsid w:val="00B166A8"/>
    <w:rsid w:val="00B206F7"/>
    <w:rsid w:val="00B22570"/>
    <w:rsid w:val="00B22D5C"/>
    <w:rsid w:val="00B34DD3"/>
    <w:rsid w:val="00B40AD8"/>
    <w:rsid w:val="00B45E12"/>
    <w:rsid w:val="00B46463"/>
    <w:rsid w:val="00B5376F"/>
    <w:rsid w:val="00B54AFE"/>
    <w:rsid w:val="00B57598"/>
    <w:rsid w:val="00B8000B"/>
    <w:rsid w:val="00B84A7D"/>
    <w:rsid w:val="00B851C4"/>
    <w:rsid w:val="00B93404"/>
    <w:rsid w:val="00B94C1D"/>
    <w:rsid w:val="00B9554F"/>
    <w:rsid w:val="00B95BF8"/>
    <w:rsid w:val="00BA32F4"/>
    <w:rsid w:val="00BB1198"/>
    <w:rsid w:val="00BB1B21"/>
    <w:rsid w:val="00BB3629"/>
    <w:rsid w:val="00BC0DE9"/>
    <w:rsid w:val="00BC64D4"/>
    <w:rsid w:val="00BD0F76"/>
    <w:rsid w:val="00BD68AD"/>
    <w:rsid w:val="00BF6A71"/>
    <w:rsid w:val="00C14C9E"/>
    <w:rsid w:val="00C33D5F"/>
    <w:rsid w:val="00C35B23"/>
    <w:rsid w:val="00C41C37"/>
    <w:rsid w:val="00C45C2C"/>
    <w:rsid w:val="00C53ACC"/>
    <w:rsid w:val="00C56AB5"/>
    <w:rsid w:val="00C60A2B"/>
    <w:rsid w:val="00C65B0F"/>
    <w:rsid w:val="00C815C0"/>
    <w:rsid w:val="00C854F1"/>
    <w:rsid w:val="00CA5CBD"/>
    <w:rsid w:val="00CA6ECA"/>
    <w:rsid w:val="00CC0789"/>
    <w:rsid w:val="00CC4FB2"/>
    <w:rsid w:val="00CC762F"/>
    <w:rsid w:val="00CD494C"/>
    <w:rsid w:val="00CD50FF"/>
    <w:rsid w:val="00CD6CB9"/>
    <w:rsid w:val="00CD758F"/>
    <w:rsid w:val="00CF0315"/>
    <w:rsid w:val="00D02E42"/>
    <w:rsid w:val="00D205EC"/>
    <w:rsid w:val="00D231D3"/>
    <w:rsid w:val="00D36FA4"/>
    <w:rsid w:val="00D37B85"/>
    <w:rsid w:val="00D42708"/>
    <w:rsid w:val="00D43772"/>
    <w:rsid w:val="00D44673"/>
    <w:rsid w:val="00D452CE"/>
    <w:rsid w:val="00D5050B"/>
    <w:rsid w:val="00D57082"/>
    <w:rsid w:val="00D570BC"/>
    <w:rsid w:val="00D648AE"/>
    <w:rsid w:val="00D752FA"/>
    <w:rsid w:val="00D85C43"/>
    <w:rsid w:val="00D956A3"/>
    <w:rsid w:val="00DA0DB2"/>
    <w:rsid w:val="00DA6F0A"/>
    <w:rsid w:val="00DB1ED6"/>
    <w:rsid w:val="00DB3652"/>
    <w:rsid w:val="00DC2832"/>
    <w:rsid w:val="00DC2D03"/>
    <w:rsid w:val="00DD11FA"/>
    <w:rsid w:val="00DD3040"/>
    <w:rsid w:val="00DE193A"/>
    <w:rsid w:val="00DF01E6"/>
    <w:rsid w:val="00DF634C"/>
    <w:rsid w:val="00E044A8"/>
    <w:rsid w:val="00E0791F"/>
    <w:rsid w:val="00E135AE"/>
    <w:rsid w:val="00E26E06"/>
    <w:rsid w:val="00E31F73"/>
    <w:rsid w:val="00E34F23"/>
    <w:rsid w:val="00E351F9"/>
    <w:rsid w:val="00E429D6"/>
    <w:rsid w:val="00E43E06"/>
    <w:rsid w:val="00E46F06"/>
    <w:rsid w:val="00E51D3E"/>
    <w:rsid w:val="00E52D3D"/>
    <w:rsid w:val="00E53ED4"/>
    <w:rsid w:val="00E64E3C"/>
    <w:rsid w:val="00E66C0D"/>
    <w:rsid w:val="00E709FA"/>
    <w:rsid w:val="00E74980"/>
    <w:rsid w:val="00E75543"/>
    <w:rsid w:val="00E75803"/>
    <w:rsid w:val="00E92BF1"/>
    <w:rsid w:val="00E95625"/>
    <w:rsid w:val="00EC0EC0"/>
    <w:rsid w:val="00EC6918"/>
    <w:rsid w:val="00ED1040"/>
    <w:rsid w:val="00ED1644"/>
    <w:rsid w:val="00ED684C"/>
    <w:rsid w:val="00EE0E97"/>
    <w:rsid w:val="00EE33C0"/>
    <w:rsid w:val="00F00876"/>
    <w:rsid w:val="00F029B6"/>
    <w:rsid w:val="00F408D6"/>
    <w:rsid w:val="00F42CEA"/>
    <w:rsid w:val="00F47D14"/>
    <w:rsid w:val="00F519DD"/>
    <w:rsid w:val="00F52743"/>
    <w:rsid w:val="00F6719C"/>
    <w:rsid w:val="00F7180B"/>
    <w:rsid w:val="00F766E3"/>
    <w:rsid w:val="00F96B2D"/>
    <w:rsid w:val="00FA0E7A"/>
    <w:rsid w:val="00FA0EA8"/>
    <w:rsid w:val="00FA1465"/>
    <w:rsid w:val="00FA4C21"/>
    <w:rsid w:val="00FA6E32"/>
    <w:rsid w:val="00FB7397"/>
    <w:rsid w:val="00FC746A"/>
    <w:rsid w:val="00FD41A2"/>
    <w:rsid w:val="00FE06DB"/>
    <w:rsid w:val="00FE2CA9"/>
    <w:rsid w:val="00FE65E0"/>
    <w:rsid w:val="00FF0286"/>
    <w:rsid w:val="00FF1CA9"/>
    <w:rsid w:val="00FF5716"/>
    <w:rsid w:val="00FF790D"/>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ADE0425"/>
  <w15:docId w15:val="{E95081E0-3E15-4B28-A1D6-43DC0C5435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sk-SK" w:eastAsia="zh-CN"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y">
    <w:name w:val="Normal"/>
    <w:qFormat/>
    <w:rsid w:val="00430C2B"/>
    <w:pPr>
      <w:tabs>
        <w:tab w:val="left" w:pos="567"/>
      </w:tabs>
      <w:spacing w:line="260" w:lineRule="exact"/>
    </w:pPr>
    <w:rPr>
      <w:sz w:val="22"/>
      <w:lang w:val="en-GB" w:eastAsia="en-US"/>
    </w:rPr>
  </w:style>
  <w:style w:type="paragraph" w:styleId="Nadpis1">
    <w:name w:val="heading 1"/>
    <w:basedOn w:val="Normlny"/>
    <w:next w:val="Normlny"/>
    <w:qFormat/>
    <w:rsid w:val="00430C2B"/>
    <w:pPr>
      <w:spacing w:before="240" w:after="120"/>
      <w:ind w:left="357" w:hanging="357"/>
      <w:outlineLvl w:val="0"/>
    </w:pPr>
    <w:rPr>
      <w:b/>
      <w:caps/>
      <w:sz w:val="26"/>
      <w:lang w:val="en-US"/>
    </w:rPr>
  </w:style>
  <w:style w:type="paragraph" w:styleId="Nadpis2">
    <w:name w:val="heading 2"/>
    <w:basedOn w:val="Normlny"/>
    <w:next w:val="Normlny"/>
    <w:qFormat/>
    <w:rsid w:val="00430C2B"/>
    <w:pPr>
      <w:keepNext/>
      <w:spacing w:before="240" w:after="60"/>
      <w:outlineLvl w:val="1"/>
    </w:pPr>
    <w:rPr>
      <w:rFonts w:ascii="Helvetica" w:hAnsi="Helvetica"/>
      <w:b/>
      <w:i/>
      <w:sz w:val="24"/>
    </w:rPr>
  </w:style>
  <w:style w:type="paragraph" w:styleId="Nadpis3">
    <w:name w:val="heading 3"/>
    <w:basedOn w:val="Normlny"/>
    <w:next w:val="Normlny"/>
    <w:qFormat/>
    <w:rsid w:val="00430C2B"/>
    <w:pPr>
      <w:keepNext/>
      <w:keepLines/>
      <w:spacing w:before="120" w:after="80"/>
      <w:outlineLvl w:val="2"/>
    </w:pPr>
    <w:rPr>
      <w:b/>
      <w:kern w:val="28"/>
      <w:sz w:val="24"/>
      <w:lang w:val="en-US"/>
    </w:rPr>
  </w:style>
  <w:style w:type="paragraph" w:styleId="Nadpis4">
    <w:name w:val="heading 4"/>
    <w:basedOn w:val="Normlny"/>
    <w:next w:val="Normlny"/>
    <w:qFormat/>
    <w:rsid w:val="00430C2B"/>
    <w:pPr>
      <w:keepNext/>
      <w:jc w:val="both"/>
      <w:outlineLvl w:val="3"/>
    </w:pPr>
    <w:rPr>
      <w:b/>
      <w:noProof/>
    </w:rPr>
  </w:style>
  <w:style w:type="paragraph" w:styleId="Nadpis5">
    <w:name w:val="heading 5"/>
    <w:basedOn w:val="Normlny"/>
    <w:next w:val="Normlny"/>
    <w:qFormat/>
    <w:rsid w:val="00430C2B"/>
    <w:pPr>
      <w:keepNext/>
      <w:jc w:val="both"/>
      <w:outlineLvl w:val="4"/>
    </w:pPr>
    <w:rPr>
      <w:noProof/>
    </w:rPr>
  </w:style>
  <w:style w:type="paragraph" w:styleId="Nadpis6">
    <w:name w:val="heading 6"/>
    <w:basedOn w:val="Normlny"/>
    <w:next w:val="Normlny"/>
    <w:qFormat/>
    <w:rsid w:val="00430C2B"/>
    <w:pPr>
      <w:keepNext/>
      <w:tabs>
        <w:tab w:val="left" w:pos="-720"/>
        <w:tab w:val="left" w:pos="4536"/>
      </w:tabs>
      <w:suppressAutoHyphens/>
      <w:outlineLvl w:val="5"/>
    </w:pPr>
    <w:rPr>
      <w:i/>
    </w:rPr>
  </w:style>
  <w:style w:type="paragraph" w:styleId="Nadpis7">
    <w:name w:val="heading 7"/>
    <w:basedOn w:val="Normlny"/>
    <w:next w:val="Normlny"/>
    <w:qFormat/>
    <w:rsid w:val="00430C2B"/>
    <w:pPr>
      <w:keepNext/>
      <w:tabs>
        <w:tab w:val="left" w:pos="-720"/>
        <w:tab w:val="left" w:pos="4536"/>
      </w:tabs>
      <w:suppressAutoHyphens/>
      <w:jc w:val="both"/>
      <w:outlineLvl w:val="6"/>
    </w:pPr>
    <w:rPr>
      <w:i/>
    </w:rPr>
  </w:style>
  <w:style w:type="paragraph" w:styleId="Nadpis8">
    <w:name w:val="heading 8"/>
    <w:basedOn w:val="Normlny"/>
    <w:next w:val="Normlny"/>
    <w:qFormat/>
    <w:rsid w:val="00430C2B"/>
    <w:pPr>
      <w:keepNext/>
      <w:ind w:left="567" w:hanging="567"/>
      <w:jc w:val="both"/>
      <w:outlineLvl w:val="7"/>
    </w:pPr>
    <w:rPr>
      <w:b/>
      <w:i/>
    </w:rPr>
  </w:style>
  <w:style w:type="paragraph" w:styleId="Nadpis9">
    <w:name w:val="heading 9"/>
    <w:basedOn w:val="Normlny"/>
    <w:next w:val="Normlny"/>
    <w:qFormat/>
    <w:rsid w:val="00430C2B"/>
    <w:pPr>
      <w:keepNext/>
      <w:jc w:val="both"/>
      <w:outlineLvl w:val="8"/>
    </w:pPr>
    <w:rPr>
      <w:b/>
      <w:i/>
    </w:rPr>
  </w:style>
  <w:style w:type="character" w:default="1" w:styleId="Predvolenpsmoodseku">
    <w:name w:val="Default Paragraph Font"/>
    <w:uiPriority w:val="1"/>
    <w:semiHidden/>
    <w:unhideWhenUsed/>
  </w:style>
  <w:style w:type="table" w:default="1" w:styleId="Normlnatabuka">
    <w:name w:val="Normal Table"/>
    <w:uiPriority w:val="99"/>
    <w:semiHidden/>
    <w:unhideWhenUsed/>
    <w:tblPr>
      <w:tblInd w:w="0" w:type="dxa"/>
      <w:tblCellMar>
        <w:top w:w="0" w:type="dxa"/>
        <w:left w:w="108" w:type="dxa"/>
        <w:bottom w:w="0" w:type="dxa"/>
        <w:right w:w="108" w:type="dxa"/>
      </w:tblCellMar>
    </w:tblPr>
  </w:style>
  <w:style w:type="numbering" w:default="1" w:styleId="Bezzoznamu">
    <w:name w:val="No List"/>
    <w:uiPriority w:val="99"/>
    <w:semiHidden/>
    <w:unhideWhenUsed/>
  </w:style>
  <w:style w:type="paragraph" w:styleId="Hlavika">
    <w:name w:val="header"/>
    <w:basedOn w:val="Normlny"/>
    <w:rsid w:val="00430C2B"/>
    <w:pPr>
      <w:tabs>
        <w:tab w:val="center" w:pos="4153"/>
        <w:tab w:val="right" w:pos="8306"/>
      </w:tabs>
      <w:spacing w:line="240" w:lineRule="auto"/>
    </w:pPr>
    <w:rPr>
      <w:rFonts w:ascii="Helvetica" w:hAnsi="Helvetica"/>
      <w:sz w:val="20"/>
    </w:rPr>
  </w:style>
  <w:style w:type="paragraph" w:styleId="Pta">
    <w:name w:val="footer"/>
    <w:basedOn w:val="Normlny"/>
    <w:rsid w:val="00430C2B"/>
    <w:pPr>
      <w:tabs>
        <w:tab w:val="center" w:pos="4536"/>
        <w:tab w:val="center" w:pos="8930"/>
      </w:tabs>
      <w:spacing w:line="240" w:lineRule="auto"/>
    </w:pPr>
    <w:rPr>
      <w:rFonts w:ascii="Helvetica" w:hAnsi="Helvetica"/>
      <w:sz w:val="16"/>
    </w:rPr>
  </w:style>
  <w:style w:type="character" w:styleId="slostrany">
    <w:name w:val="page number"/>
    <w:basedOn w:val="Predvolenpsmoodseku"/>
    <w:rsid w:val="00430C2B"/>
  </w:style>
  <w:style w:type="paragraph" w:styleId="Zarkazkladnhotextu">
    <w:name w:val="Body Text Indent"/>
    <w:basedOn w:val="Normlny"/>
    <w:rsid w:val="00430C2B"/>
    <w:pPr>
      <w:tabs>
        <w:tab w:val="clear" w:pos="567"/>
      </w:tabs>
      <w:autoSpaceDE w:val="0"/>
      <w:autoSpaceDN w:val="0"/>
      <w:adjustRightInd w:val="0"/>
      <w:spacing w:line="240" w:lineRule="auto"/>
      <w:ind w:left="720"/>
      <w:jc w:val="both"/>
    </w:pPr>
    <w:rPr>
      <w:szCs w:val="22"/>
      <w:lang w:eastAsia="en-GB"/>
    </w:rPr>
  </w:style>
  <w:style w:type="paragraph" w:styleId="Zkladntext3">
    <w:name w:val="Body Text 3"/>
    <w:basedOn w:val="Normlny"/>
    <w:rsid w:val="00430C2B"/>
    <w:pPr>
      <w:tabs>
        <w:tab w:val="clear" w:pos="567"/>
      </w:tabs>
      <w:autoSpaceDE w:val="0"/>
      <w:autoSpaceDN w:val="0"/>
      <w:adjustRightInd w:val="0"/>
      <w:spacing w:line="240" w:lineRule="auto"/>
      <w:jc w:val="both"/>
    </w:pPr>
    <w:rPr>
      <w:color w:val="0000FF"/>
      <w:szCs w:val="22"/>
      <w:lang w:eastAsia="en-GB"/>
    </w:rPr>
  </w:style>
  <w:style w:type="paragraph" w:styleId="Zarkazkladnhotextu2">
    <w:name w:val="Body Text Indent 2"/>
    <w:basedOn w:val="Normlny"/>
    <w:rsid w:val="00430C2B"/>
    <w:pPr>
      <w:pBdr>
        <w:top w:val="wave" w:sz="6" w:space="0" w:color="auto"/>
        <w:left w:val="wave" w:sz="6" w:space="3" w:color="auto"/>
        <w:bottom w:val="wave" w:sz="6" w:space="1" w:color="auto"/>
        <w:right w:val="wave" w:sz="6" w:space="4" w:color="auto"/>
      </w:pBdr>
      <w:autoSpaceDE w:val="0"/>
      <w:autoSpaceDN w:val="0"/>
      <w:adjustRightInd w:val="0"/>
      <w:ind w:left="1134"/>
      <w:jc w:val="both"/>
    </w:pPr>
    <w:rPr>
      <w:b/>
      <w:bCs/>
      <w:color w:val="0000FF"/>
      <w:szCs w:val="22"/>
    </w:rPr>
  </w:style>
  <w:style w:type="paragraph" w:styleId="Zkladntext">
    <w:name w:val="Body Text"/>
    <w:basedOn w:val="Normlny"/>
    <w:rsid w:val="00430C2B"/>
    <w:pPr>
      <w:tabs>
        <w:tab w:val="clear" w:pos="567"/>
      </w:tabs>
      <w:spacing w:line="240" w:lineRule="auto"/>
    </w:pPr>
    <w:rPr>
      <w:i/>
      <w:color w:val="008000"/>
    </w:rPr>
  </w:style>
  <w:style w:type="paragraph" w:styleId="Zkladntext2">
    <w:name w:val="Body Text 2"/>
    <w:basedOn w:val="Normlny"/>
    <w:rsid w:val="00430C2B"/>
    <w:pPr>
      <w:pBdr>
        <w:top w:val="wave" w:sz="6" w:space="0" w:color="auto"/>
        <w:left w:val="wave" w:sz="6" w:space="3" w:color="auto"/>
        <w:bottom w:val="wave" w:sz="6" w:space="1" w:color="auto"/>
        <w:right w:val="wave" w:sz="6" w:space="4" w:color="auto"/>
      </w:pBdr>
      <w:autoSpaceDE w:val="0"/>
      <w:autoSpaceDN w:val="0"/>
      <w:adjustRightInd w:val="0"/>
      <w:jc w:val="both"/>
    </w:pPr>
    <w:rPr>
      <w:b/>
      <w:bCs/>
      <w:color w:val="0000FF"/>
      <w:szCs w:val="22"/>
      <w:u w:val="single"/>
    </w:rPr>
  </w:style>
  <w:style w:type="character" w:styleId="Odkaznakomentr">
    <w:name w:val="annotation reference"/>
    <w:uiPriority w:val="99"/>
    <w:semiHidden/>
    <w:rsid w:val="00430C2B"/>
    <w:rPr>
      <w:sz w:val="16"/>
      <w:szCs w:val="16"/>
    </w:rPr>
  </w:style>
  <w:style w:type="paragraph" w:styleId="Textkomentra">
    <w:name w:val="annotation text"/>
    <w:basedOn w:val="Normlny"/>
    <w:link w:val="TextkomentraChar"/>
    <w:uiPriority w:val="99"/>
    <w:rsid w:val="00430C2B"/>
    <w:rPr>
      <w:sz w:val="20"/>
    </w:rPr>
  </w:style>
  <w:style w:type="paragraph" w:customStyle="1" w:styleId="EMEAEnBodyText">
    <w:name w:val="EMEA En Body Text"/>
    <w:basedOn w:val="Normlny"/>
    <w:rsid w:val="00430C2B"/>
    <w:pPr>
      <w:tabs>
        <w:tab w:val="clear" w:pos="567"/>
      </w:tabs>
      <w:spacing w:before="120" w:after="120" w:line="240" w:lineRule="auto"/>
      <w:jc w:val="both"/>
    </w:pPr>
    <w:rPr>
      <w:lang w:val="en-US"/>
    </w:rPr>
  </w:style>
  <w:style w:type="paragraph" w:styleId="truktradokumentu">
    <w:name w:val="Document Map"/>
    <w:basedOn w:val="Normlny"/>
    <w:semiHidden/>
    <w:rsid w:val="00430C2B"/>
    <w:pPr>
      <w:shd w:val="clear" w:color="auto" w:fill="000080"/>
    </w:pPr>
    <w:rPr>
      <w:rFonts w:ascii="Tahoma" w:hAnsi="Tahoma" w:cs="Tahoma"/>
    </w:rPr>
  </w:style>
  <w:style w:type="character" w:styleId="Hypertextovprepojenie">
    <w:name w:val="Hyperlink"/>
    <w:rsid w:val="00430C2B"/>
    <w:rPr>
      <w:color w:val="0000FF"/>
      <w:u w:val="single"/>
    </w:rPr>
  </w:style>
  <w:style w:type="paragraph" w:customStyle="1" w:styleId="AHeader1">
    <w:name w:val="AHeader 1"/>
    <w:basedOn w:val="Normlny"/>
    <w:rsid w:val="00430C2B"/>
    <w:pPr>
      <w:numPr>
        <w:numId w:val="30"/>
      </w:numPr>
      <w:tabs>
        <w:tab w:val="clear" w:pos="567"/>
      </w:tabs>
      <w:spacing w:after="120" w:line="240" w:lineRule="auto"/>
    </w:pPr>
    <w:rPr>
      <w:rFonts w:ascii="Arial" w:hAnsi="Arial" w:cs="Arial"/>
      <w:b/>
      <w:bCs/>
      <w:sz w:val="24"/>
    </w:rPr>
  </w:style>
  <w:style w:type="paragraph" w:customStyle="1" w:styleId="AHeader2">
    <w:name w:val="AHeader 2"/>
    <w:basedOn w:val="AHeader1"/>
    <w:rsid w:val="00430C2B"/>
    <w:pPr>
      <w:numPr>
        <w:ilvl w:val="1"/>
      </w:numPr>
      <w:tabs>
        <w:tab w:val="clear" w:pos="709"/>
        <w:tab w:val="num" w:pos="360"/>
      </w:tabs>
    </w:pPr>
    <w:rPr>
      <w:sz w:val="22"/>
    </w:rPr>
  </w:style>
  <w:style w:type="paragraph" w:customStyle="1" w:styleId="AHeader3">
    <w:name w:val="AHeader 3"/>
    <w:basedOn w:val="AHeader2"/>
    <w:rsid w:val="00430C2B"/>
    <w:pPr>
      <w:numPr>
        <w:ilvl w:val="2"/>
      </w:numPr>
      <w:tabs>
        <w:tab w:val="clear" w:pos="1276"/>
        <w:tab w:val="num" w:pos="360"/>
      </w:tabs>
    </w:pPr>
  </w:style>
  <w:style w:type="paragraph" w:customStyle="1" w:styleId="AHeader2abc">
    <w:name w:val="AHeader 2 abc"/>
    <w:basedOn w:val="AHeader3"/>
    <w:rsid w:val="00430C2B"/>
    <w:pPr>
      <w:numPr>
        <w:ilvl w:val="3"/>
      </w:numPr>
      <w:tabs>
        <w:tab w:val="clear" w:pos="1276"/>
        <w:tab w:val="num" w:pos="360"/>
      </w:tabs>
      <w:jc w:val="both"/>
    </w:pPr>
    <w:rPr>
      <w:b w:val="0"/>
      <w:bCs w:val="0"/>
    </w:rPr>
  </w:style>
  <w:style w:type="paragraph" w:customStyle="1" w:styleId="AHeader3abc">
    <w:name w:val="AHeader 3 abc"/>
    <w:basedOn w:val="AHeader2abc"/>
    <w:rsid w:val="00430C2B"/>
    <w:pPr>
      <w:numPr>
        <w:ilvl w:val="4"/>
      </w:numPr>
      <w:tabs>
        <w:tab w:val="clear" w:pos="1701"/>
        <w:tab w:val="num" w:pos="360"/>
      </w:tabs>
    </w:pPr>
  </w:style>
  <w:style w:type="paragraph" w:styleId="Zarkazkladnhotextu3">
    <w:name w:val="Body Text Indent 3"/>
    <w:basedOn w:val="Normlny"/>
    <w:rsid w:val="00430C2B"/>
    <w:pPr>
      <w:tabs>
        <w:tab w:val="left" w:pos="1134"/>
      </w:tabs>
      <w:autoSpaceDE w:val="0"/>
      <w:autoSpaceDN w:val="0"/>
      <w:adjustRightInd w:val="0"/>
      <w:ind w:left="633"/>
      <w:jc w:val="both"/>
    </w:pPr>
    <w:rPr>
      <w:szCs w:val="21"/>
    </w:rPr>
  </w:style>
  <w:style w:type="character" w:styleId="PouitHypertextovPrepojenie">
    <w:name w:val="FollowedHyperlink"/>
    <w:rsid w:val="00430C2B"/>
    <w:rPr>
      <w:color w:val="800080"/>
      <w:u w:val="single"/>
    </w:rPr>
  </w:style>
  <w:style w:type="paragraph" w:customStyle="1" w:styleId="Default">
    <w:name w:val="Default"/>
    <w:rsid w:val="00430C2B"/>
    <w:pPr>
      <w:autoSpaceDE w:val="0"/>
      <w:autoSpaceDN w:val="0"/>
      <w:adjustRightInd w:val="0"/>
    </w:pPr>
    <w:rPr>
      <w:lang w:val="en-US" w:eastAsia="en-US"/>
    </w:rPr>
  </w:style>
  <w:style w:type="paragraph" w:styleId="Textbubliny">
    <w:name w:val="Balloon Text"/>
    <w:basedOn w:val="Normlny"/>
    <w:semiHidden/>
    <w:rsid w:val="00430C2B"/>
    <w:rPr>
      <w:rFonts w:ascii="Tahoma" w:hAnsi="Tahoma" w:cs="Tahoma"/>
      <w:sz w:val="16"/>
      <w:szCs w:val="16"/>
    </w:rPr>
  </w:style>
  <w:style w:type="paragraph" w:styleId="Predmetkomentra">
    <w:name w:val="annotation subject"/>
    <w:basedOn w:val="Textkomentra"/>
    <w:next w:val="Textkomentra"/>
    <w:semiHidden/>
    <w:rsid w:val="00C53ACC"/>
    <w:rPr>
      <w:b/>
      <w:bCs/>
    </w:rPr>
  </w:style>
  <w:style w:type="paragraph" w:customStyle="1" w:styleId="BodytextAgency">
    <w:name w:val="Body text (Agency)"/>
    <w:basedOn w:val="Normlny"/>
    <w:link w:val="BodytextAgencyChar"/>
    <w:rsid w:val="00F00876"/>
    <w:pPr>
      <w:tabs>
        <w:tab w:val="clear" w:pos="567"/>
      </w:tabs>
      <w:spacing w:after="140" w:line="280" w:lineRule="atLeast"/>
    </w:pPr>
    <w:rPr>
      <w:rFonts w:ascii="Verdana" w:eastAsia="Verdana" w:hAnsi="Verdana"/>
      <w:sz w:val="18"/>
      <w:szCs w:val="18"/>
    </w:rPr>
  </w:style>
  <w:style w:type="character" w:customStyle="1" w:styleId="BodytextAgencyChar">
    <w:name w:val="Body text (Agency) Char"/>
    <w:link w:val="BodytextAgency"/>
    <w:rsid w:val="00F00876"/>
    <w:rPr>
      <w:rFonts w:ascii="Verdana" w:eastAsia="Verdana" w:hAnsi="Verdana" w:cs="Verdana"/>
      <w:sz w:val="18"/>
      <w:szCs w:val="18"/>
    </w:rPr>
  </w:style>
  <w:style w:type="paragraph" w:customStyle="1" w:styleId="Text">
    <w:name w:val="Text"/>
    <w:basedOn w:val="Normlny"/>
    <w:link w:val="TextChar"/>
    <w:rsid w:val="00173D7D"/>
    <w:pPr>
      <w:tabs>
        <w:tab w:val="clear" w:pos="567"/>
      </w:tabs>
      <w:spacing w:after="240" w:line="312" w:lineRule="atLeast"/>
    </w:pPr>
    <w:rPr>
      <w:sz w:val="24"/>
      <w:lang w:val="en-US" w:eastAsia="en-GB"/>
    </w:rPr>
  </w:style>
  <w:style w:type="character" w:customStyle="1" w:styleId="TextChar">
    <w:name w:val="Text Char"/>
    <w:basedOn w:val="Predvolenpsmoodseku"/>
    <w:link w:val="Text"/>
    <w:rsid w:val="00173D7D"/>
    <w:rPr>
      <w:sz w:val="24"/>
      <w:lang w:val="en-US"/>
    </w:rPr>
  </w:style>
  <w:style w:type="table" w:styleId="Mriekatabuky">
    <w:name w:val="Table Grid"/>
    <w:basedOn w:val="Normlnatabuka"/>
    <w:rsid w:val="00B57598"/>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ps">
    <w:name w:val="hps"/>
    <w:basedOn w:val="Predvolenpsmoodseku"/>
    <w:rsid w:val="00970C39"/>
  </w:style>
  <w:style w:type="paragraph" w:styleId="Odsekzoznamu">
    <w:name w:val="List Paragraph"/>
    <w:basedOn w:val="Normlny"/>
    <w:uiPriority w:val="34"/>
    <w:qFormat/>
    <w:rsid w:val="002D6D0A"/>
    <w:pPr>
      <w:ind w:left="708"/>
    </w:pPr>
  </w:style>
  <w:style w:type="character" w:customStyle="1" w:styleId="TextkomentraChar">
    <w:name w:val="Text komentára Char"/>
    <w:basedOn w:val="Predvolenpsmoodseku"/>
    <w:link w:val="Textkomentra"/>
    <w:uiPriority w:val="99"/>
    <w:rsid w:val="00ED1644"/>
    <w:rPr>
      <w:lang w:val="en-GB" w:eastAsia="en-US"/>
    </w:rPr>
  </w:style>
  <w:style w:type="character" w:customStyle="1" w:styleId="tlid-translation">
    <w:name w:val="tlid-translation"/>
    <w:basedOn w:val="Predvolenpsmoodseku"/>
    <w:rsid w:val="009C628B"/>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61888249">
      <w:bodyDiv w:val="1"/>
      <w:marLeft w:val="0"/>
      <w:marRight w:val="0"/>
      <w:marTop w:val="0"/>
      <w:marBottom w:val="0"/>
      <w:divBdr>
        <w:top w:val="none" w:sz="0" w:space="0" w:color="auto"/>
        <w:left w:val="none" w:sz="0" w:space="0" w:color="auto"/>
        <w:bottom w:val="none" w:sz="0" w:space="0" w:color="auto"/>
        <w:right w:val="none" w:sz="0" w:space="0" w:color="auto"/>
      </w:divBdr>
    </w:div>
    <w:div w:id="1202747301">
      <w:bodyDiv w:val="1"/>
      <w:marLeft w:val="0"/>
      <w:marRight w:val="0"/>
      <w:marTop w:val="0"/>
      <w:marBottom w:val="0"/>
      <w:divBdr>
        <w:top w:val="none" w:sz="0" w:space="0" w:color="auto"/>
        <w:left w:val="none" w:sz="0" w:space="0" w:color="auto"/>
        <w:bottom w:val="none" w:sz="0" w:space="0" w:color="auto"/>
        <w:right w:val="none" w:sz="0" w:space="0" w:color="auto"/>
      </w:divBdr>
    </w:div>
  </w:divs>
  <w:encoding w:val="windows-1252"/>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ema.europa.eu/docs/en_GB/document_library/Template_or_form/2013/03/WC500139752.doc"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microsoft.com/office/2018/08/relationships/commentsExtensible" Target="commentsExtensible.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A459122-1436-464F-98B8-DF0B70066F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9</Pages>
  <Words>3185</Words>
  <Characters>18161</Characters>
  <Application>Microsoft Office Word</Application>
  <DocSecurity>0</DocSecurity>
  <Lines>151</Lines>
  <Paragraphs>42</Paragraphs>
  <ScaleCrop>false</ScaleCrop>
  <HeadingPairs>
    <vt:vector size="6" baseType="variant">
      <vt:variant>
        <vt:lpstr>Názov</vt:lpstr>
      </vt:variant>
      <vt:variant>
        <vt:i4>1</vt:i4>
      </vt:variant>
      <vt:variant>
        <vt:lpstr>Název</vt:lpstr>
      </vt:variant>
      <vt:variant>
        <vt:i4>1</vt:i4>
      </vt:variant>
      <vt:variant>
        <vt:lpstr>Title</vt:lpstr>
      </vt:variant>
      <vt:variant>
        <vt:i4>1</vt:i4>
      </vt:variant>
    </vt:vector>
  </HeadingPairs>
  <TitlesOfParts>
    <vt:vector size="3" baseType="lpstr">
      <vt:lpstr>Hreferralspccleanen</vt:lpstr>
      <vt:lpstr>Hreferralspccleanen</vt:lpstr>
      <vt:lpstr>Hreferralspccleanen</vt:lpstr>
    </vt:vector>
  </TitlesOfParts>
  <Company>GlaxoSmithKline</Company>
  <LinksUpToDate>false</LinksUpToDate>
  <CharactersWithSpaces>21304</CharactersWithSpaces>
  <SharedDoc>false</SharedDoc>
  <HLinks>
    <vt:vector size="6" baseType="variant">
      <vt:variant>
        <vt:i4>2359399</vt:i4>
      </vt:variant>
      <vt:variant>
        <vt:i4>0</vt:i4>
      </vt:variant>
      <vt:variant>
        <vt:i4>0</vt:i4>
      </vt:variant>
      <vt:variant>
        <vt:i4>5</vt:i4>
      </vt:variant>
      <vt:variant>
        <vt:lpwstr>http://www.ema.europa.eu/docs/en_GB/document_library/Template_or_form/2013/03/WC500139752.doc</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Hreferralspccleanen</dc:title>
  <dc:subject>General-EMA/53548/2010</dc:subject>
  <dc:creator>Amy Mawson</dc:creator>
  <cp:lastModifiedBy>zuzana molnarova</cp:lastModifiedBy>
  <cp:revision>3</cp:revision>
  <cp:lastPrinted>2020-04-27T09:01:00Z</cp:lastPrinted>
  <dcterms:created xsi:type="dcterms:W3CDTF">2020-04-22T11:42:00Z</dcterms:created>
  <dcterms:modified xsi:type="dcterms:W3CDTF">2020-04-27T09:01:00Z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M_Status">
    <vt:lpwstr/>
  </property>
  <property fmtid="{D5CDD505-2E9C-101B-9397-08002B2CF9AE}" pid="3" name="DM_Authors">
    <vt:lpwstr/>
  </property>
  <property fmtid="{D5CDD505-2E9C-101B-9397-08002B2CF9AE}" pid="4" name="DM_Keywords">
    <vt:lpwstr/>
  </property>
  <property fmtid="{D5CDD505-2E9C-101B-9397-08002B2CF9AE}" pid="5" name="DM_Title">
    <vt:lpwstr/>
  </property>
  <property fmtid="{D5CDD505-2E9C-101B-9397-08002B2CF9AE}" pid="6" name="DM_Language">
    <vt:lpwstr/>
  </property>
  <property fmtid="{D5CDD505-2E9C-101B-9397-08002B2CF9AE}" pid="7" name="DM_Owner">
    <vt:lpwstr>Espinasse Claire</vt:lpwstr>
  </property>
  <property fmtid="{D5CDD505-2E9C-101B-9397-08002B2CF9AE}" pid="8" name="DM_emea_cc">
    <vt:lpwstr/>
  </property>
  <property fmtid="{D5CDD505-2E9C-101B-9397-08002B2CF9AE}" pid="9" name="DM_emea_message_subject">
    <vt:lpwstr/>
  </property>
  <property fmtid="{D5CDD505-2E9C-101B-9397-08002B2CF9AE}" pid="10" name="DM_emea_doc_number">
    <vt:lpwstr>53548</vt:lpwstr>
  </property>
  <property fmtid="{D5CDD505-2E9C-101B-9397-08002B2CF9AE}" pid="11" name="DM_emea_received_date">
    <vt:lpwstr>nulldate</vt:lpwstr>
  </property>
  <property fmtid="{D5CDD505-2E9C-101B-9397-08002B2CF9AE}" pid="12" name="DM_emea_resp_body">
    <vt:lpwstr/>
  </property>
  <property fmtid="{D5CDD505-2E9C-101B-9397-08002B2CF9AE}" pid="13" name="DM_emea_revision_label">
    <vt:lpwstr/>
  </property>
  <property fmtid="{D5CDD505-2E9C-101B-9397-08002B2CF9AE}" pid="14" name="DM_emea_to">
    <vt:lpwstr/>
  </property>
  <property fmtid="{D5CDD505-2E9C-101B-9397-08002B2CF9AE}" pid="15" name="DM_emea_bcc">
    <vt:lpwstr/>
  </property>
  <property fmtid="{D5CDD505-2E9C-101B-9397-08002B2CF9AE}" pid="16" name="DM_emea_doc_category">
    <vt:lpwstr>General</vt:lpwstr>
  </property>
  <property fmtid="{D5CDD505-2E9C-101B-9397-08002B2CF9AE}" pid="17" name="DM_emea_from">
    <vt:lpwstr/>
  </property>
  <property fmtid="{D5CDD505-2E9C-101B-9397-08002B2CF9AE}" pid="18" name="DM_emea_internal_label">
    <vt:lpwstr>EMA</vt:lpwstr>
  </property>
  <property fmtid="{D5CDD505-2E9C-101B-9397-08002B2CF9AE}" pid="19" name="DM_emea_legal_date">
    <vt:lpwstr>nulldate</vt:lpwstr>
  </property>
  <property fmtid="{D5CDD505-2E9C-101B-9397-08002B2CF9AE}" pid="20" name="DM_emea_year">
    <vt:lpwstr>2010</vt:lpwstr>
  </property>
  <property fmtid="{D5CDD505-2E9C-101B-9397-08002B2CF9AE}" pid="21" name="DM_emea_sent_date">
    <vt:lpwstr>nulldate</vt:lpwstr>
  </property>
  <property fmtid="{D5CDD505-2E9C-101B-9397-08002B2CF9AE}" pid="22" name="DM_emea_doc_lang">
    <vt:lpwstr/>
  </property>
  <property fmtid="{D5CDD505-2E9C-101B-9397-08002B2CF9AE}" pid="23" name="DM_emea_meeting_status">
    <vt:lpwstr/>
  </property>
  <property fmtid="{D5CDD505-2E9C-101B-9397-08002B2CF9AE}" pid="24" name="DM_emea_meeting_action">
    <vt:lpwstr/>
  </property>
  <property fmtid="{D5CDD505-2E9C-101B-9397-08002B2CF9AE}" pid="25" name="DM_emea_meeting_hyperlink">
    <vt:lpwstr/>
  </property>
  <property fmtid="{D5CDD505-2E9C-101B-9397-08002B2CF9AE}" pid="26" name="DM_emea_meeting_title">
    <vt:lpwstr/>
  </property>
  <property fmtid="{D5CDD505-2E9C-101B-9397-08002B2CF9AE}" pid="27" name="DM_emea_meeting_ref">
    <vt:lpwstr/>
  </property>
  <property fmtid="{D5CDD505-2E9C-101B-9397-08002B2CF9AE}" pid="28" name="DM_emea_meeting_flags">
    <vt:lpwstr/>
  </property>
  <property fmtid="{D5CDD505-2E9C-101B-9397-08002B2CF9AE}" pid="29" name="DM_Version">
    <vt:lpwstr>CURRENT,1.2</vt:lpwstr>
  </property>
  <property fmtid="{D5CDD505-2E9C-101B-9397-08002B2CF9AE}" pid="30" name="DM_Subject">
    <vt:lpwstr>General-EMA/53548/2010</vt:lpwstr>
  </property>
  <property fmtid="{D5CDD505-2E9C-101B-9397-08002B2CF9AE}" pid="31" name="DM_Name">
    <vt:lpwstr>Hreferralspccleanen</vt:lpwstr>
  </property>
  <property fmtid="{D5CDD505-2E9C-101B-9397-08002B2CF9AE}" pid="32" name="DM_Creation_Date">
    <vt:lpwstr>04/04/2013 15:13:06</vt:lpwstr>
  </property>
  <property fmtid="{D5CDD505-2E9C-101B-9397-08002B2CF9AE}" pid="33" name="DM_Modify_Date">
    <vt:lpwstr>04/04/2013 15:13:06</vt:lpwstr>
  </property>
  <property fmtid="{D5CDD505-2E9C-101B-9397-08002B2CF9AE}" pid="34" name="DM_Creator_Name">
    <vt:lpwstr>Horemans Karina</vt:lpwstr>
  </property>
  <property fmtid="{D5CDD505-2E9C-101B-9397-08002B2CF9AE}" pid="35" name="DM_Modifier_Name">
    <vt:lpwstr>Horemans Karina</vt:lpwstr>
  </property>
  <property fmtid="{D5CDD505-2E9C-101B-9397-08002B2CF9AE}" pid="36" name="DM_Type">
    <vt:lpwstr>emea_document</vt:lpwstr>
  </property>
  <property fmtid="{D5CDD505-2E9C-101B-9397-08002B2CF9AE}" pid="37" name="DM_DocRefId">
    <vt:lpwstr>EMA/199345/2013</vt:lpwstr>
  </property>
  <property fmtid="{D5CDD505-2E9C-101B-9397-08002B2CF9AE}" pid="38" name="DM_Category">
    <vt:lpwstr>General</vt:lpwstr>
  </property>
  <property fmtid="{D5CDD505-2E9C-101B-9397-08002B2CF9AE}" pid="39" name="DM_Path">
    <vt:lpwstr>/Old EDMS Structure/Meetings/Scientific Meetings/Q R D - P I Q/14 QRD Templates &amp; Ref. doc on web/00 QRD Ext. website &amp; File new/03 QRD H-Referral templates/03 H Referral template v 2.0/v.2 clean</vt:lpwstr>
  </property>
  <property fmtid="{D5CDD505-2E9C-101B-9397-08002B2CF9AE}" pid="40" name="DM_emea_doc_ref_id">
    <vt:lpwstr>EMA/199345/2013</vt:lpwstr>
  </property>
  <property fmtid="{D5CDD505-2E9C-101B-9397-08002B2CF9AE}" pid="41" name="DM_Modifer_Name">
    <vt:lpwstr>Horemans Karina</vt:lpwstr>
  </property>
  <property fmtid="{D5CDD505-2E9C-101B-9397-08002B2CF9AE}" pid="42" name="DM_Modified_Date">
    <vt:lpwstr>04/04/2013 15:13:06</vt:lpwstr>
  </property>
</Properties>
</file>