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C2582" w14:textId="77777777" w:rsidR="00C32F21" w:rsidRPr="00442C85" w:rsidRDefault="00C32F21" w:rsidP="004B4690">
      <w:pPr>
        <w:rPr>
          <w:b/>
          <w:bCs/>
          <w:sz w:val="22"/>
          <w:szCs w:val="22"/>
          <w:bdr w:val="none" w:sz="0" w:space="0" w:color="auto" w:frame="1"/>
          <w:lang w:val="sk-SK" w:eastAsia="sk-SK"/>
        </w:rPr>
      </w:pPr>
    </w:p>
    <w:p w14:paraId="4C779057" w14:textId="77777777" w:rsidR="00C32F21" w:rsidRPr="00442C85" w:rsidRDefault="00C32F21" w:rsidP="004B4690">
      <w:pPr>
        <w:rPr>
          <w:b/>
          <w:bCs/>
          <w:sz w:val="22"/>
          <w:szCs w:val="22"/>
          <w:bdr w:val="none" w:sz="0" w:space="0" w:color="auto" w:frame="1"/>
          <w:lang w:val="sk-SK" w:eastAsia="sk-SK"/>
        </w:rPr>
      </w:pPr>
    </w:p>
    <w:p w14:paraId="21E94894" w14:textId="77777777" w:rsidR="00EA5564" w:rsidRPr="00442C85" w:rsidRDefault="00310DD1" w:rsidP="002332D3">
      <w:pPr>
        <w:jc w:val="center"/>
        <w:rPr>
          <w:b/>
          <w:sz w:val="22"/>
          <w:szCs w:val="22"/>
          <w:lang w:val="sk-SK"/>
        </w:rPr>
      </w:pPr>
      <w:r w:rsidRPr="00442C85">
        <w:rPr>
          <w:b/>
          <w:bCs/>
          <w:sz w:val="22"/>
          <w:szCs w:val="22"/>
          <w:bdr w:val="none" w:sz="0" w:space="0" w:color="auto" w:frame="1"/>
          <w:lang w:val="sk-SK" w:eastAsia="sk-SK"/>
        </w:rPr>
        <w:t>SÚHRN CHARAKTERISTICKÝCH VLASTNOSTÍ LIEKU</w:t>
      </w:r>
    </w:p>
    <w:p w14:paraId="0D92099F" w14:textId="77777777" w:rsidR="00EA5564" w:rsidRPr="00442C85" w:rsidRDefault="00EA5564" w:rsidP="002332D3">
      <w:pPr>
        <w:rPr>
          <w:sz w:val="22"/>
          <w:szCs w:val="22"/>
          <w:lang w:val="sk-SK"/>
        </w:rPr>
      </w:pPr>
    </w:p>
    <w:p w14:paraId="3687C08D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10F2A603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1.</w:t>
      </w:r>
      <w:r w:rsidRPr="00442C85">
        <w:rPr>
          <w:b/>
          <w:sz w:val="22"/>
          <w:szCs w:val="22"/>
          <w:lang w:val="sk-SK"/>
        </w:rPr>
        <w:tab/>
      </w:r>
      <w:r w:rsidR="00310DD1" w:rsidRPr="00442C85">
        <w:rPr>
          <w:b/>
          <w:bCs/>
          <w:sz w:val="22"/>
          <w:szCs w:val="22"/>
          <w:bdr w:val="none" w:sz="0" w:space="0" w:color="auto" w:frame="1"/>
          <w:lang w:val="sk-SK" w:eastAsia="sk-SK"/>
        </w:rPr>
        <w:t>NÁZOV LIEKU</w:t>
      </w:r>
    </w:p>
    <w:p w14:paraId="47D76AD3" w14:textId="77777777" w:rsidR="00EA5564" w:rsidRPr="00442C85" w:rsidRDefault="00EA5564" w:rsidP="004B4690">
      <w:pPr>
        <w:rPr>
          <w:b/>
          <w:sz w:val="22"/>
          <w:szCs w:val="22"/>
          <w:lang w:val="sk-SK"/>
        </w:rPr>
      </w:pPr>
    </w:p>
    <w:p w14:paraId="2E2A0129" w14:textId="77777777" w:rsidR="007E26C9" w:rsidRPr="00442C85" w:rsidRDefault="00EA5564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MISYO 10</w:t>
      </w:r>
      <w:r w:rsidR="00712F14" w:rsidRPr="00442C85">
        <w:rPr>
          <w:sz w:val="22"/>
          <w:szCs w:val="22"/>
          <w:lang w:val="sk-SK"/>
        </w:rPr>
        <w:t> mg</w:t>
      </w:r>
      <w:r w:rsidRPr="00442C85">
        <w:rPr>
          <w:sz w:val="22"/>
          <w:szCs w:val="22"/>
          <w:lang w:val="sk-SK"/>
        </w:rPr>
        <w:t xml:space="preserve">/ml </w:t>
      </w:r>
    </w:p>
    <w:p w14:paraId="1C7B59F0" w14:textId="77777777" w:rsidR="00EA5564" w:rsidRPr="00442C85" w:rsidRDefault="002332D3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k</w:t>
      </w:r>
      <w:r w:rsidR="00310DD1" w:rsidRPr="00442C85">
        <w:rPr>
          <w:sz w:val="22"/>
          <w:szCs w:val="22"/>
          <w:lang w:val="sk-SK"/>
        </w:rPr>
        <w:t>oncentrát na perorálny roztok</w:t>
      </w:r>
      <w:r w:rsidR="00EA5564" w:rsidRPr="00442C85">
        <w:rPr>
          <w:bCs/>
          <w:sz w:val="22"/>
          <w:szCs w:val="22"/>
          <w:lang w:val="sk-SK"/>
        </w:rPr>
        <w:t xml:space="preserve"> </w:t>
      </w:r>
    </w:p>
    <w:p w14:paraId="43361013" w14:textId="77777777" w:rsidR="00EA5564" w:rsidRPr="00442C85" w:rsidRDefault="00EA5564" w:rsidP="004B4690">
      <w:pPr>
        <w:tabs>
          <w:tab w:val="left" w:pos="567"/>
        </w:tabs>
        <w:rPr>
          <w:b/>
          <w:bCs/>
          <w:sz w:val="22"/>
          <w:szCs w:val="22"/>
          <w:lang w:val="sk-SK"/>
        </w:rPr>
      </w:pPr>
    </w:p>
    <w:p w14:paraId="0C13721C" w14:textId="77777777" w:rsidR="00EA5564" w:rsidRPr="00442C85" w:rsidRDefault="00EA5564" w:rsidP="004B4690">
      <w:pPr>
        <w:tabs>
          <w:tab w:val="left" w:pos="567"/>
        </w:tabs>
        <w:rPr>
          <w:b/>
          <w:bCs/>
          <w:sz w:val="22"/>
          <w:szCs w:val="22"/>
          <w:lang w:val="sk-SK"/>
        </w:rPr>
      </w:pPr>
    </w:p>
    <w:p w14:paraId="610D6167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2.</w:t>
      </w:r>
      <w:r w:rsidRPr="00442C85">
        <w:rPr>
          <w:b/>
          <w:sz w:val="22"/>
          <w:szCs w:val="22"/>
          <w:lang w:val="sk-SK"/>
        </w:rPr>
        <w:tab/>
      </w:r>
      <w:r w:rsidR="00310DD1" w:rsidRPr="00442C85">
        <w:rPr>
          <w:b/>
          <w:bCs/>
          <w:sz w:val="22"/>
          <w:szCs w:val="22"/>
          <w:bdr w:val="none" w:sz="0" w:space="0" w:color="auto" w:frame="1"/>
          <w:lang w:val="sk-SK" w:eastAsia="sk-SK"/>
        </w:rPr>
        <w:t>KVALITATÍVNE A KVANTITATÍVNE ZLOŽENIE LIEKU</w:t>
      </w:r>
    </w:p>
    <w:p w14:paraId="595EA653" w14:textId="77777777" w:rsidR="00EA5564" w:rsidRPr="00442C85" w:rsidRDefault="00EA5564" w:rsidP="004B4690">
      <w:pPr>
        <w:rPr>
          <w:b/>
          <w:sz w:val="22"/>
          <w:szCs w:val="22"/>
          <w:lang w:val="sk-SK"/>
        </w:rPr>
      </w:pPr>
    </w:p>
    <w:p w14:paraId="1F1FAC4D" w14:textId="4566B9F1" w:rsidR="00EA5564" w:rsidRPr="00442C85" w:rsidRDefault="00310DD1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Každý </w:t>
      </w:r>
      <w:r w:rsidR="00EA5564" w:rsidRPr="00442C85">
        <w:rPr>
          <w:sz w:val="22"/>
          <w:szCs w:val="22"/>
          <w:lang w:val="sk-SK"/>
        </w:rPr>
        <w:t>1</w:t>
      </w:r>
      <w:r w:rsidR="00712F14" w:rsidRPr="00442C85">
        <w:rPr>
          <w:sz w:val="22"/>
          <w:szCs w:val="22"/>
          <w:lang w:val="sk-SK"/>
        </w:rPr>
        <w:t> ml</w:t>
      </w:r>
      <w:r w:rsidR="00EA5564" w:rsidRPr="00442C85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/>
        </w:rPr>
        <w:t xml:space="preserve">koncentrátu na perorálny roztok obsahuje </w:t>
      </w:r>
      <w:r w:rsidR="00EA5564" w:rsidRPr="00442C85">
        <w:rPr>
          <w:sz w:val="22"/>
          <w:szCs w:val="22"/>
          <w:lang w:val="sk-SK"/>
        </w:rPr>
        <w:t>10</w:t>
      </w:r>
      <w:r w:rsidR="00712F14" w:rsidRPr="00442C85">
        <w:rPr>
          <w:sz w:val="22"/>
          <w:szCs w:val="22"/>
          <w:lang w:val="sk-SK"/>
        </w:rPr>
        <w:t> mg</w:t>
      </w:r>
      <w:r w:rsidR="00EA5564" w:rsidRPr="00442C85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/>
        </w:rPr>
        <w:t>metadónium</w:t>
      </w:r>
      <w:r w:rsidR="0011349A">
        <w:rPr>
          <w:sz w:val="22"/>
          <w:szCs w:val="22"/>
          <w:lang w:val="sk-SK"/>
        </w:rPr>
        <w:t>-</w:t>
      </w:r>
      <w:r w:rsidRPr="00442C85">
        <w:rPr>
          <w:sz w:val="22"/>
          <w:szCs w:val="22"/>
          <w:lang w:val="sk-SK"/>
        </w:rPr>
        <w:t>chloridu</w:t>
      </w:r>
      <w:r w:rsidR="00EA5564" w:rsidRPr="00442C85">
        <w:rPr>
          <w:sz w:val="22"/>
          <w:szCs w:val="22"/>
          <w:lang w:val="sk-SK"/>
        </w:rPr>
        <w:t>.</w:t>
      </w:r>
    </w:p>
    <w:p w14:paraId="31E581AD" w14:textId="5FAC1451" w:rsidR="00EA5564" w:rsidRPr="00442C85" w:rsidRDefault="00310DD1" w:rsidP="004B4690">
      <w:pPr>
        <w:rPr>
          <w:rFonts w:eastAsia="TimesNewRoman"/>
          <w:sz w:val="22"/>
          <w:szCs w:val="22"/>
          <w:lang w:val="sk-SK"/>
        </w:rPr>
      </w:pPr>
      <w:r w:rsidRPr="00442C85">
        <w:rPr>
          <w:sz w:val="22"/>
          <w:szCs w:val="22"/>
          <w:u w:val="single"/>
          <w:lang w:val="sk-SK"/>
        </w:rPr>
        <w:t>Pomocná látka so známym účinkom</w:t>
      </w:r>
    </w:p>
    <w:p w14:paraId="4CAC8A83" w14:textId="310C8A18" w:rsidR="00EA5564" w:rsidRPr="00442C85" w:rsidRDefault="00310DD1" w:rsidP="004B4690">
      <w:pPr>
        <w:rPr>
          <w:rFonts w:eastAsia="TimesNewRoman"/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Každý </w:t>
      </w:r>
      <w:r w:rsidR="00EA5564" w:rsidRPr="00442C85">
        <w:rPr>
          <w:sz w:val="22"/>
          <w:szCs w:val="22"/>
          <w:lang w:val="sk-SK"/>
        </w:rPr>
        <w:t>1</w:t>
      </w:r>
      <w:r w:rsidR="00712F14" w:rsidRPr="00442C85">
        <w:rPr>
          <w:sz w:val="22"/>
          <w:szCs w:val="22"/>
          <w:lang w:val="sk-SK"/>
        </w:rPr>
        <w:t> ml</w:t>
      </w:r>
      <w:r w:rsidR="00EA5564" w:rsidRPr="00442C85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/>
        </w:rPr>
        <w:t xml:space="preserve">koncentrátu na perorálny roztok obsahuje </w:t>
      </w:r>
      <w:r w:rsidRPr="00442C85">
        <w:rPr>
          <w:rFonts w:eastAsia="TimesNewRoman"/>
          <w:sz w:val="22"/>
          <w:szCs w:val="22"/>
          <w:lang w:val="sk-SK"/>
        </w:rPr>
        <w:t>300,</w:t>
      </w:r>
      <w:r w:rsidR="00EA5564" w:rsidRPr="00442C85">
        <w:rPr>
          <w:rFonts w:eastAsia="TimesNewRoman"/>
          <w:sz w:val="22"/>
          <w:szCs w:val="22"/>
          <w:lang w:val="sk-SK"/>
        </w:rPr>
        <w:t>00</w:t>
      </w:r>
      <w:r w:rsidR="00712F14" w:rsidRPr="00442C85">
        <w:rPr>
          <w:rFonts w:eastAsia="TimesNewRoman"/>
          <w:sz w:val="22"/>
          <w:szCs w:val="22"/>
          <w:lang w:val="sk-SK"/>
        </w:rPr>
        <w:t> mg</w:t>
      </w:r>
      <w:r w:rsidR="00EA5564" w:rsidRPr="00442C85">
        <w:rPr>
          <w:rFonts w:eastAsia="TimesNewRoman"/>
          <w:sz w:val="22"/>
          <w:szCs w:val="22"/>
          <w:lang w:val="sk-SK"/>
        </w:rPr>
        <w:t xml:space="preserve"> </w:t>
      </w:r>
      <w:bookmarkStart w:id="0" w:name="OLE_LINK12"/>
      <w:bookmarkStart w:id="1" w:name="OLE_LINK13"/>
      <w:r w:rsidR="002E29B1" w:rsidRPr="00442C85">
        <w:rPr>
          <w:noProof/>
          <w:sz w:val="22"/>
          <w:szCs w:val="22"/>
          <w:lang w:val="sk-SK" w:eastAsia="en-US"/>
        </w:rPr>
        <w:t>nekryštalizujúceho</w:t>
      </w:r>
      <w:bookmarkEnd w:id="0"/>
      <w:bookmarkEnd w:id="1"/>
      <w:r w:rsidR="00DC2C71" w:rsidRPr="00442C85">
        <w:rPr>
          <w:noProof/>
          <w:sz w:val="22"/>
          <w:szCs w:val="22"/>
          <w:lang w:val="sk-SK" w:eastAsia="en-US"/>
        </w:rPr>
        <w:t xml:space="preserve"> roztoku </w:t>
      </w:r>
      <w:r w:rsidR="00D418B8">
        <w:rPr>
          <w:noProof/>
          <w:sz w:val="22"/>
          <w:szCs w:val="22"/>
          <w:lang w:val="sk-SK" w:eastAsia="en-US"/>
        </w:rPr>
        <w:t xml:space="preserve">sorbitolu </w:t>
      </w:r>
      <w:r w:rsidR="00EA5564" w:rsidRPr="00442C85">
        <w:rPr>
          <w:rFonts w:eastAsia="TimesNewRoman"/>
          <w:sz w:val="22"/>
          <w:szCs w:val="22"/>
          <w:lang w:val="sk-SK"/>
        </w:rPr>
        <w:t>(E420)</w:t>
      </w:r>
      <w:r w:rsidR="00EC7ADD" w:rsidRPr="00442C85">
        <w:rPr>
          <w:rFonts w:eastAsia="TimesNewRoman"/>
          <w:sz w:val="22"/>
          <w:szCs w:val="22"/>
          <w:lang w:val="sk-SK"/>
        </w:rPr>
        <w:t xml:space="preserve"> </w:t>
      </w:r>
      <w:r w:rsidR="002E29B1" w:rsidRPr="00442C85">
        <w:rPr>
          <w:rFonts w:eastAsia="TimesNewRoman"/>
          <w:sz w:val="22"/>
          <w:szCs w:val="22"/>
          <w:lang w:val="sk-SK"/>
        </w:rPr>
        <w:t>(</w:t>
      </w:r>
      <w:r w:rsidR="00DC2C71" w:rsidRPr="00442C85">
        <w:rPr>
          <w:rFonts w:eastAsia="TimesNewRoman"/>
          <w:sz w:val="22"/>
          <w:szCs w:val="22"/>
          <w:lang w:val="sk-SK"/>
        </w:rPr>
        <w:t>čo zodpovedá</w:t>
      </w:r>
      <w:r w:rsidR="002E29B1" w:rsidRPr="00442C85">
        <w:rPr>
          <w:rFonts w:eastAsia="TimesNewRoman"/>
          <w:sz w:val="22"/>
          <w:szCs w:val="22"/>
          <w:lang w:val="sk-SK"/>
        </w:rPr>
        <w:t xml:space="preserve"> 210,00 mg sorbitolu) </w:t>
      </w:r>
      <w:r w:rsidR="00EC7ADD" w:rsidRPr="00442C85">
        <w:rPr>
          <w:rFonts w:eastAsia="TimesNewRoman"/>
          <w:sz w:val="22"/>
          <w:szCs w:val="22"/>
          <w:lang w:val="sk-SK"/>
        </w:rPr>
        <w:t xml:space="preserve">a 3,0 mg </w:t>
      </w:r>
      <w:r w:rsidR="0011349A" w:rsidRPr="00442C85">
        <w:rPr>
          <w:rFonts w:eastAsia="TimesNewRoman"/>
          <w:sz w:val="22"/>
          <w:szCs w:val="22"/>
          <w:lang w:val="sk-SK"/>
        </w:rPr>
        <w:t>benzo</w:t>
      </w:r>
      <w:r w:rsidR="0011349A">
        <w:rPr>
          <w:rFonts w:eastAsia="TimesNewRoman"/>
          <w:sz w:val="22"/>
          <w:szCs w:val="22"/>
          <w:lang w:val="sk-SK"/>
        </w:rPr>
        <w:t>át</w:t>
      </w:r>
      <w:r w:rsidR="0011349A" w:rsidRPr="00442C85">
        <w:rPr>
          <w:rFonts w:eastAsia="TimesNewRoman"/>
          <w:sz w:val="22"/>
          <w:szCs w:val="22"/>
          <w:lang w:val="sk-SK"/>
        </w:rPr>
        <w:t xml:space="preserve">u </w:t>
      </w:r>
      <w:r w:rsidR="00EC7ADD" w:rsidRPr="00442C85">
        <w:rPr>
          <w:rFonts w:eastAsia="TimesNewRoman"/>
          <w:sz w:val="22"/>
          <w:szCs w:val="22"/>
          <w:lang w:val="sk-SK"/>
        </w:rPr>
        <w:t>sodného (E211)</w:t>
      </w:r>
      <w:r w:rsidR="00EA5564" w:rsidRPr="00442C85">
        <w:rPr>
          <w:rFonts w:eastAsia="TimesNewRoman"/>
          <w:sz w:val="22"/>
          <w:szCs w:val="22"/>
          <w:lang w:val="sk-SK"/>
        </w:rPr>
        <w:t>.</w:t>
      </w:r>
    </w:p>
    <w:p w14:paraId="1206A058" w14:textId="7E5471A8" w:rsidR="002E29B1" w:rsidRPr="00442C85" w:rsidRDefault="00DC2C71" w:rsidP="004B4690">
      <w:pPr>
        <w:rPr>
          <w:sz w:val="22"/>
          <w:szCs w:val="22"/>
          <w:lang w:val="sk-SK"/>
        </w:rPr>
      </w:pPr>
      <w:r w:rsidRPr="00442C85">
        <w:rPr>
          <w:rFonts w:eastAsia="TimesNewRoman"/>
          <w:sz w:val="22"/>
          <w:szCs w:val="22"/>
          <w:lang w:val="sk-SK"/>
        </w:rPr>
        <w:t xml:space="preserve">Každý </w:t>
      </w:r>
      <w:r w:rsidR="002E29B1" w:rsidRPr="00442C85">
        <w:rPr>
          <w:rFonts w:eastAsia="TimesNewRoman"/>
          <w:sz w:val="22"/>
          <w:szCs w:val="22"/>
          <w:lang w:val="sk-SK"/>
        </w:rPr>
        <w:t>1 ml koncentrátu na perorálny roztok obsahuje 0,478 mg (0,021 mmol) sodíka.</w:t>
      </w:r>
    </w:p>
    <w:p w14:paraId="124A9411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521F06CC" w14:textId="77777777" w:rsidR="00EA5564" w:rsidRPr="00442C85" w:rsidRDefault="00DA44E5" w:rsidP="004B4690">
      <w:pPr>
        <w:rPr>
          <w:b/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Úplný zoznam pomocných látok, pozri časť 6.1</w:t>
      </w:r>
      <w:r w:rsidR="00EA5564" w:rsidRPr="00442C85">
        <w:rPr>
          <w:sz w:val="22"/>
          <w:szCs w:val="22"/>
          <w:lang w:val="sk-SK"/>
        </w:rPr>
        <w:t>.</w:t>
      </w:r>
      <w:r w:rsidR="00EA5564" w:rsidRPr="00442C85">
        <w:rPr>
          <w:b/>
          <w:sz w:val="22"/>
          <w:szCs w:val="22"/>
          <w:lang w:val="sk-SK"/>
        </w:rPr>
        <w:tab/>
      </w:r>
    </w:p>
    <w:p w14:paraId="0B54A9E9" w14:textId="77777777" w:rsidR="00EA5564" w:rsidRPr="00442C85" w:rsidRDefault="00EA5564" w:rsidP="004B4690">
      <w:pPr>
        <w:rPr>
          <w:b/>
          <w:sz w:val="22"/>
          <w:szCs w:val="22"/>
          <w:lang w:val="sk-SK"/>
        </w:rPr>
      </w:pPr>
    </w:p>
    <w:p w14:paraId="4A071567" w14:textId="77777777" w:rsidR="00FF06E1" w:rsidRPr="00442C85" w:rsidRDefault="00FF06E1" w:rsidP="002332D3">
      <w:pPr>
        <w:rPr>
          <w:b/>
          <w:sz w:val="22"/>
          <w:szCs w:val="22"/>
          <w:lang w:val="sk-SK"/>
        </w:rPr>
      </w:pPr>
    </w:p>
    <w:p w14:paraId="0CCCEE62" w14:textId="77777777" w:rsidR="00EA5564" w:rsidRPr="00442C85" w:rsidRDefault="00EA5564" w:rsidP="002332D3">
      <w:pPr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3.</w:t>
      </w:r>
      <w:r w:rsidRPr="00442C85">
        <w:rPr>
          <w:b/>
          <w:sz w:val="22"/>
          <w:szCs w:val="22"/>
          <w:lang w:val="sk-SK"/>
        </w:rPr>
        <w:tab/>
      </w:r>
      <w:r w:rsidR="00DA44E5" w:rsidRPr="00442C85">
        <w:rPr>
          <w:b/>
          <w:sz w:val="22"/>
          <w:szCs w:val="22"/>
          <w:lang w:val="sk-SK"/>
        </w:rPr>
        <w:t>LIEKOVÁ FORMA</w:t>
      </w:r>
    </w:p>
    <w:p w14:paraId="2CE1D089" w14:textId="77777777" w:rsidR="00EA5564" w:rsidRPr="00442C85" w:rsidRDefault="00EA5564" w:rsidP="004B4690">
      <w:pPr>
        <w:rPr>
          <w:b/>
          <w:sz w:val="22"/>
          <w:szCs w:val="22"/>
          <w:lang w:val="sk-SK"/>
        </w:rPr>
      </w:pPr>
    </w:p>
    <w:p w14:paraId="6E09F4AE" w14:textId="77777777" w:rsidR="00EA5564" w:rsidRPr="00442C85" w:rsidRDefault="00DA44E5" w:rsidP="004B4690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Koncentrát na perorálny roztok</w:t>
      </w:r>
      <w:r w:rsidR="002332D3" w:rsidRPr="00442C85">
        <w:rPr>
          <w:sz w:val="22"/>
          <w:szCs w:val="22"/>
          <w:lang w:val="sk-SK"/>
        </w:rPr>
        <w:t>.</w:t>
      </w:r>
    </w:p>
    <w:p w14:paraId="0EFC9A0B" w14:textId="77777777" w:rsidR="00EA5564" w:rsidRPr="00442C85" w:rsidRDefault="00EA5564" w:rsidP="004B4690">
      <w:pPr>
        <w:tabs>
          <w:tab w:val="left" w:pos="567"/>
        </w:tabs>
        <w:rPr>
          <w:sz w:val="22"/>
          <w:szCs w:val="22"/>
          <w:lang w:val="sk-SK"/>
        </w:rPr>
      </w:pPr>
    </w:p>
    <w:p w14:paraId="0BAE61F4" w14:textId="77777777" w:rsidR="00EA5564" w:rsidRPr="00442C85" w:rsidRDefault="00DA44E5" w:rsidP="004B4690">
      <w:pPr>
        <w:tabs>
          <w:tab w:val="left" w:pos="567"/>
        </w:tabs>
        <w:rPr>
          <w:rFonts w:eastAsia="TimesNewRoman"/>
          <w:sz w:val="22"/>
          <w:szCs w:val="22"/>
          <w:lang w:val="sk-SK"/>
        </w:rPr>
      </w:pPr>
      <w:r w:rsidRPr="00442C85">
        <w:rPr>
          <w:rFonts w:eastAsia="TimesNewRoman"/>
          <w:sz w:val="22"/>
          <w:szCs w:val="22"/>
          <w:lang w:val="sk-SK"/>
        </w:rPr>
        <w:t>Číry modrý roztok</w:t>
      </w:r>
      <w:r w:rsidR="002332D3" w:rsidRPr="00442C85">
        <w:rPr>
          <w:rFonts w:eastAsia="TimesNewRoman"/>
          <w:sz w:val="22"/>
          <w:szCs w:val="22"/>
          <w:lang w:val="sk-SK"/>
        </w:rPr>
        <w:t>.</w:t>
      </w:r>
    </w:p>
    <w:p w14:paraId="3BF08BD5" w14:textId="77777777" w:rsidR="00EA5564" w:rsidRPr="00442C85" w:rsidRDefault="00EA5564" w:rsidP="004B4690">
      <w:pPr>
        <w:rPr>
          <w:b/>
          <w:sz w:val="22"/>
          <w:szCs w:val="22"/>
          <w:lang w:val="sk-SK"/>
        </w:rPr>
      </w:pPr>
    </w:p>
    <w:p w14:paraId="16313B14" w14:textId="77777777" w:rsidR="00EA5564" w:rsidRPr="00442C85" w:rsidRDefault="00EA5564" w:rsidP="004B4690">
      <w:pPr>
        <w:rPr>
          <w:b/>
          <w:sz w:val="22"/>
          <w:szCs w:val="22"/>
          <w:lang w:val="sk-SK"/>
        </w:rPr>
      </w:pPr>
    </w:p>
    <w:p w14:paraId="79B439CA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4.</w:t>
      </w:r>
      <w:r w:rsidRPr="00442C85">
        <w:rPr>
          <w:b/>
          <w:sz w:val="22"/>
          <w:szCs w:val="22"/>
          <w:lang w:val="sk-SK"/>
        </w:rPr>
        <w:tab/>
      </w:r>
      <w:r w:rsidR="00DA44E5" w:rsidRPr="00442C85">
        <w:rPr>
          <w:b/>
          <w:sz w:val="22"/>
          <w:szCs w:val="22"/>
          <w:lang w:val="sk-SK"/>
        </w:rPr>
        <w:t>KLINICKÉ ÚDAJE</w:t>
      </w:r>
    </w:p>
    <w:p w14:paraId="1219FE2F" w14:textId="77777777" w:rsidR="00EA5564" w:rsidRPr="00442C85" w:rsidRDefault="00842C20" w:rsidP="004B4690">
      <w:pPr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 xml:space="preserve"> </w:t>
      </w:r>
    </w:p>
    <w:p w14:paraId="0A391809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4.1</w:t>
      </w:r>
      <w:r w:rsidRPr="00442C85">
        <w:rPr>
          <w:b/>
          <w:sz w:val="22"/>
          <w:szCs w:val="22"/>
          <w:lang w:val="sk-SK"/>
        </w:rPr>
        <w:tab/>
      </w:r>
      <w:r w:rsidR="00DA44E5" w:rsidRPr="00442C85">
        <w:rPr>
          <w:b/>
          <w:sz w:val="22"/>
          <w:szCs w:val="22"/>
          <w:lang w:val="sk-SK"/>
        </w:rPr>
        <w:t>Terapeutické indikácie</w:t>
      </w:r>
    </w:p>
    <w:p w14:paraId="4B5BC545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1AABC428" w14:textId="632EFEA5" w:rsidR="003C0D85" w:rsidRPr="00442C85" w:rsidRDefault="003C0D85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Substitučná udržiavacia </w:t>
      </w:r>
      <w:r w:rsidR="00C3129F" w:rsidRPr="00442C85">
        <w:rPr>
          <w:sz w:val="22"/>
          <w:szCs w:val="22"/>
          <w:lang w:val="sk-SK"/>
        </w:rPr>
        <w:t>terapia</w:t>
      </w:r>
      <w:r w:rsidRPr="00442C85">
        <w:rPr>
          <w:sz w:val="22"/>
          <w:szCs w:val="22"/>
          <w:lang w:val="sk-SK"/>
        </w:rPr>
        <w:t xml:space="preserve"> </w:t>
      </w:r>
      <w:r w:rsidR="00442C85" w:rsidRPr="00442C85">
        <w:rPr>
          <w:sz w:val="22"/>
          <w:szCs w:val="22"/>
          <w:lang w:val="sk-SK"/>
        </w:rPr>
        <w:t>opi</w:t>
      </w:r>
      <w:r w:rsidR="001B7216" w:rsidRPr="00442C85">
        <w:rPr>
          <w:sz w:val="22"/>
          <w:szCs w:val="22"/>
          <w:lang w:val="sk-SK"/>
        </w:rPr>
        <w:t>oid</w:t>
      </w:r>
      <w:r w:rsidR="000406C4" w:rsidRPr="00442C85">
        <w:rPr>
          <w:sz w:val="22"/>
          <w:szCs w:val="22"/>
          <w:lang w:val="sk-SK"/>
        </w:rPr>
        <w:t>ov</w:t>
      </w:r>
      <w:r w:rsidR="0050048A" w:rsidRPr="00442C85">
        <w:rPr>
          <w:sz w:val="22"/>
          <w:szCs w:val="22"/>
          <w:lang w:val="sk-SK"/>
        </w:rPr>
        <w:t>ej</w:t>
      </w:r>
      <w:r w:rsidR="00C3129F" w:rsidRPr="00442C85">
        <w:rPr>
          <w:sz w:val="22"/>
          <w:szCs w:val="22"/>
          <w:lang w:val="sk-SK"/>
        </w:rPr>
        <w:t xml:space="preserve"> závislosti</w:t>
      </w:r>
      <w:r w:rsidRPr="00442C85">
        <w:rPr>
          <w:sz w:val="22"/>
          <w:szCs w:val="22"/>
          <w:lang w:val="sk-SK"/>
        </w:rPr>
        <w:t xml:space="preserve"> u</w:t>
      </w:r>
      <w:r w:rsidR="00D46BEC" w:rsidRPr="00442C85">
        <w:rPr>
          <w:sz w:val="22"/>
          <w:szCs w:val="22"/>
          <w:lang w:val="sk-SK"/>
        </w:rPr>
        <w:t> </w:t>
      </w:r>
      <w:r w:rsidRPr="00442C85">
        <w:rPr>
          <w:sz w:val="22"/>
          <w:szCs w:val="22"/>
          <w:lang w:val="sk-SK"/>
        </w:rPr>
        <w:t>dospelých podávaná spolu s vhodnou lekárskou, sociálnou a psychosociálnou starostlivosťou.</w:t>
      </w:r>
    </w:p>
    <w:p w14:paraId="4A90EF13" w14:textId="77777777" w:rsidR="00EA5564" w:rsidRPr="00442C85" w:rsidRDefault="00EA5564" w:rsidP="004B4690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35307CC0" w14:textId="77777777" w:rsidR="00EA5564" w:rsidRPr="00442C85" w:rsidRDefault="00EA5564" w:rsidP="004B4690">
      <w:pPr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4.2</w:t>
      </w:r>
      <w:r w:rsidRPr="00442C85">
        <w:rPr>
          <w:b/>
          <w:sz w:val="22"/>
          <w:szCs w:val="22"/>
          <w:lang w:val="sk-SK"/>
        </w:rPr>
        <w:tab/>
      </w:r>
      <w:r w:rsidR="00DA44E5" w:rsidRPr="00442C85">
        <w:rPr>
          <w:b/>
          <w:bCs/>
          <w:sz w:val="22"/>
          <w:szCs w:val="22"/>
          <w:bdr w:val="none" w:sz="0" w:space="0" w:color="auto" w:frame="1"/>
          <w:lang w:val="sk-SK" w:eastAsia="sk-SK"/>
        </w:rPr>
        <w:t>Dávkovanie a spôsob podávania</w:t>
      </w:r>
    </w:p>
    <w:p w14:paraId="202EAB37" w14:textId="77777777" w:rsidR="001C38E4" w:rsidRPr="00442C85" w:rsidRDefault="001C38E4" w:rsidP="004B4690">
      <w:pPr>
        <w:rPr>
          <w:sz w:val="22"/>
          <w:szCs w:val="22"/>
          <w:lang w:val="sk-SK"/>
        </w:rPr>
      </w:pPr>
    </w:p>
    <w:p w14:paraId="396B322D" w14:textId="77777777" w:rsidR="00EC7ADD" w:rsidRPr="00442C85" w:rsidRDefault="00EC7ADD" w:rsidP="004B4690">
      <w:pPr>
        <w:rPr>
          <w:sz w:val="22"/>
          <w:szCs w:val="22"/>
          <w:u w:val="single"/>
          <w:lang w:val="sk-SK" w:eastAsia="en-US"/>
        </w:rPr>
      </w:pPr>
      <w:r w:rsidRPr="00442C85">
        <w:rPr>
          <w:sz w:val="22"/>
          <w:szCs w:val="22"/>
          <w:u w:val="single"/>
          <w:lang w:val="sk-SK" w:eastAsia="en-US"/>
        </w:rPr>
        <w:t>Dávkovanie</w:t>
      </w:r>
    </w:p>
    <w:p w14:paraId="6070AFFA" w14:textId="77777777" w:rsidR="00EC7ADD" w:rsidRPr="00442C85" w:rsidRDefault="00EC7ADD" w:rsidP="004B4690">
      <w:pPr>
        <w:rPr>
          <w:sz w:val="22"/>
          <w:szCs w:val="22"/>
          <w:lang w:val="sk-SK" w:eastAsia="en-US"/>
        </w:rPr>
      </w:pPr>
    </w:p>
    <w:p w14:paraId="5E1BFC89" w14:textId="77777777" w:rsidR="001C38E4" w:rsidRPr="00442C85" w:rsidRDefault="00DA44E5" w:rsidP="004B4690">
      <w:pPr>
        <w:rPr>
          <w:sz w:val="22"/>
          <w:szCs w:val="22"/>
          <w:lang w:val="sk-SK" w:eastAsia="en-US"/>
        </w:rPr>
      </w:pPr>
      <w:r w:rsidRPr="00442C85">
        <w:rPr>
          <w:sz w:val="22"/>
          <w:szCs w:val="22"/>
          <w:lang w:val="sk-SK" w:eastAsia="en-US"/>
        </w:rPr>
        <w:t xml:space="preserve">Len na perorálne podávanie. Tento liek musí byť pred použitím nariedený odborným zdravotníckym pracovníkom. Ďalšie pokyny nájdete v časti </w:t>
      </w:r>
      <w:r w:rsidR="001C38E4" w:rsidRPr="00442C85">
        <w:rPr>
          <w:bCs/>
          <w:sz w:val="22"/>
          <w:szCs w:val="22"/>
          <w:lang w:val="sk-SK"/>
        </w:rPr>
        <w:t>6.6.</w:t>
      </w:r>
    </w:p>
    <w:p w14:paraId="72B3F121" w14:textId="77777777" w:rsidR="001C38E4" w:rsidRPr="00442C85" w:rsidRDefault="00DA44E5" w:rsidP="004B4690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Tento liek sa musí užívať vždy perorálne, s jedlom alebo bez jedla.</w:t>
      </w:r>
    </w:p>
    <w:p w14:paraId="7C366543" w14:textId="77777777" w:rsidR="001C38E4" w:rsidRPr="00442C85" w:rsidRDefault="001C38E4" w:rsidP="004B4690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4DD7B94B" w14:textId="77777777" w:rsidR="001C38E4" w:rsidRPr="00442C85" w:rsidRDefault="00DA44E5" w:rsidP="004B4690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Tento liek sa nesmie podávať injekčne</w:t>
      </w:r>
      <w:r w:rsidR="001C38E4" w:rsidRPr="00442C85">
        <w:rPr>
          <w:sz w:val="22"/>
          <w:szCs w:val="22"/>
          <w:lang w:val="sk-SK"/>
        </w:rPr>
        <w:t xml:space="preserve">. </w:t>
      </w:r>
    </w:p>
    <w:p w14:paraId="67EC591F" w14:textId="77777777" w:rsidR="001C38E4" w:rsidRPr="00442C85" w:rsidRDefault="001C38E4" w:rsidP="004B4690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7123E329" w14:textId="77777777" w:rsidR="001C38E4" w:rsidRPr="00442C85" w:rsidRDefault="00C3129F" w:rsidP="004B4690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Dávkovanie</w:t>
      </w:r>
      <w:r w:rsidR="00A566D4" w:rsidRPr="00442C85">
        <w:rPr>
          <w:sz w:val="22"/>
          <w:szCs w:val="22"/>
          <w:lang w:val="sk-SK"/>
        </w:rPr>
        <w:t xml:space="preserve"> je potrebné titrovať podľa potrieb jednotlivých pacientov. Je potrebné dodržiavať miestne odporúčania, </w:t>
      </w:r>
      <w:r w:rsidR="0050048A" w:rsidRPr="00442C85">
        <w:rPr>
          <w:sz w:val="22"/>
          <w:szCs w:val="22"/>
          <w:lang w:val="sk-SK"/>
        </w:rPr>
        <w:t>ktoré</w:t>
      </w:r>
      <w:r w:rsidR="00A566D4" w:rsidRPr="00442C85">
        <w:rPr>
          <w:sz w:val="22"/>
          <w:szCs w:val="22"/>
          <w:lang w:val="sk-SK"/>
        </w:rPr>
        <w:t xml:space="preserve"> sa môžu odlišovať od </w:t>
      </w:r>
      <w:r w:rsidR="0050048A" w:rsidRPr="00442C85">
        <w:rPr>
          <w:sz w:val="22"/>
          <w:szCs w:val="22"/>
          <w:lang w:val="sk-SK"/>
        </w:rPr>
        <w:t>následne</w:t>
      </w:r>
      <w:r w:rsidR="00A566D4" w:rsidRPr="00442C85">
        <w:rPr>
          <w:sz w:val="22"/>
          <w:szCs w:val="22"/>
          <w:lang w:val="sk-SK"/>
        </w:rPr>
        <w:t xml:space="preserve"> uvedeného dávkovania</w:t>
      </w:r>
      <w:r w:rsidR="001C38E4" w:rsidRPr="00442C85">
        <w:rPr>
          <w:sz w:val="22"/>
          <w:szCs w:val="22"/>
          <w:lang w:val="sk-SK"/>
        </w:rPr>
        <w:t>.</w:t>
      </w:r>
    </w:p>
    <w:p w14:paraId="08CE8120" w14:textId="77777777" w:rsidR="001C38E4" w:rsidRPr="00442C85" w:rsidRDefault="001C38E4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</w:p>
    <w:p w14:paraId="753C6B62" w14:textId="1F145F12" w:rsidR="00A566D4" w:rsidRPr="00442C85" w:rsidRDefault="00A566D4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442C85">
        <w:rPr>
          <w:sz w:val="22"/>
          <w:szCs w:val="22"/>
          <w:lang w:val="sk-SK" w:eastAsia="de-DE"/>
        </w:rPr>
        <w:t xml:space="preserve">Substitučnú liečbu metadónom musí </w:t>
      </w:r>
      <w:r w:rsidR="005E237F" w:rsidRPr="00442C85">
        <w:rPr>
          <w:sz w:val="22"/>
          <w:szCs w:val="22"/>
          <w:lang w:val="sk-SK" w:eastAsia="de-DE"/>
        </w:rPr>
        <w:t>predp</w:t>
      </w:r>
      <w:r w:rsidR="0050048A" w:rsidRPr="00442C85">
        <w:rPr>
          <w:sz w:val="22"/>
          <w:szCs w:val="22"/>
          <w:lang w:val="sk-SK" w:eastAsia="de-DE"/>
        </w:rPr>
        <w:t>ísať</w:t>
      </w:r>
      <w:r w:rsidR="005E237F" w:rsidRPr="00442C85">
        <w:rPr>
          <w:sz w:val="22"/>
          <w:szCs w:val="22"/>
          <w:lang w:val="sk-SK" w:eastAsia="de-DE"/>
        </w:rPr>
        <w:t xml:space="preserve"> lekár so skúsenosťami</w:t>
      </w:r>
      <w:r w:rsidRPr="00442C85">
        <w:rPr>
          <w:sz w:val="22"/>
          <w:szCs w:val="22"/>
          <w:lang w:val="sk-SK" w:eastAsia="de-DE"/>
        </w:rPr>
        <w:t xml:space="preserve"> s liečbou pacientov </w:t>
      </w:r>
      <w:r w:rsidR="00D46BEC" w:rsidRPr="00442C85">
        <w:rPr>
          <w:sz w:val="22"/>
          <w:szCs w:val="22"/>
          <w:lang w:val="sk-SK" w:eastAsia="de-DE"/>
        </w:rPr>
        <w:t>s</w:t>
      </w:r>
      <w:r w:rsidR="0050048A" w:rsidRPr="00442C85">
        <w:rPr>
          <w:sz w:val="22"/>
          <w:szCs w:val="22"/>
          <w:lang w:val="sk-SK" w:eastAsia="de-DE"/>
        </w:rPr>
        <w:t> </w:t>
      </w:r>
      <w:r w:rsidR="00442C85" w:rsidRPr="00442C85">
        <w:rPr>
          <w:sz w:val="22"/>
          <w:szCs w:val="22"/>
          <w:lang w:val="sk-SK" w:eastAsia="de-DE"/>
        </w:rPr>
        <w:t>opi</w:t>
      </w:r>
      <w:r w:rsidR="001B7216" w:rsidRPr="00442C85">
        <w:rPr>
          <w:sz w:val="22"/>
          <w:szCs w:val="22"/>
          <w:lang w:val="sk-SK" w:eastAsia="de-DE"/>
        </w:rPr>
        <w:t>oid</w:t>
      </w:r>
      <w:r w:rsidR="0050048A" w:rsidRPr="00442C85">
        <w:rPr>
          <w:sz w:val="22"/>
          <w:szCs w:val="22"/>
          <w:lang w:val="sk-SK" w:eastAsia="de-DE"/>
        </w:rPr>
        <w:t>o</w:t>
      </w:r>
      <w:r w:rsidR="000406C4" w:rsidRPr="00442C85">
        <w:rPr>
          <w:sz w:val="22"/>
          <w:szCs w:val="22"/>
          <w:lang w:val="sk-SK" w:eastAsia="de-DE"/>
        </w:rPr>
        <w:t>vo</w:t>
      </w:r>
      <w:r w:rsidR="0050048A" w:rsidRPr="00442C85">
        <w:rPr>
          <w:sz w:val="22"/>
          <w:szCs w:val="22"/>
          <w:lang w:val="sk-SK" w:eastAsia="de-DE"/>
        </w:rPr>
        <w:t>u</w:t>
      </w:r>
      <w:r w:rsidR="00D46BEC" w:rsidRPr="00442C85">
        <w:rPr>
          <w:sz w:val="22"/>
          <w:szCs w:val="22"/>
          <w:lang w:val="sk-SK" w:eastAsia="de-DE"/>
        </w:rPr>
        <w:t xml:space="preserve"> závislosťou</w:t>
      </w:r>
      <w:r w:rsidR="005E237F" w:rsidRPr="00442C85">
        <w:rPr>
          <w:sz w:val="22"/>
          <w:szCs w:val="22"/>
          <w:lang w:val="sk-SK" w:eastAsia="de-DE"/>
        </w:rPr>
        <w:t xml:space="preserve">, </w:t>
      </w:r>
      <w:r w:rsidR="0050048A" w:rsidRPr="00442C85">
        <w:rPr>
          <w:sz w:val="22"/>
          <w:szCs w:val="22"/>
          <w:lang w:val="sk-SK" w:eastAsia="de-DE"/>
        </w:rPr>
        <w:t>najlepšie</w:t>
      </w:r>
      <w:r w:rsidR="005E237F" w:rsidRPr="00442C85">
        <w:rPr>
          <w:sz w:val="22"/>
          <w:szCs w:val="22"/>
          <w:lang w:val="sk-SK" w:eastAsia="de-DE"/>
        </w:rPr>
        <w:t xml:space="preserve"> v centrách</w:t>
      </w:r>
      <w:r w:rsidRPr="00442C85">
        <w:rPr>
          <w:sz w:val="22"/>
          <w:szCs w:val="22"/>
          <w:lang w:val="sk-SK" w:eastAsia="de-DE"/>
        </w:rPr>
        <w:t xml:space="preserve"> špecializovaných na liečbu </w:t>
      </w:r>
      <w:r w:rsidR="00442C85" w:rsidRPr="00442C85">
        <w:rPr>
          <w:sz w:val="22"/>
          <w:szCs w:val="22"/>
          <w:lang w:val="sk-SK" w:eastAsia="de-DE"/>
        </w:rPr>
        <w:t>opi</w:t>
      </w:r>
      <w:r w:rsidR="001B7216" w:rsidRPr="00442C85">
        <w:rPr>
          <w:sz w:val="22"/>
          <w:szCs w:val="22"/>
          <w:lang w:val="sk-SK" w:eastAsia="de-DE"/>
        </w:rPr>
        <w:t>oid</w:t>
      </w:r>
      <w:r w:rsidR="000406C4" w:rsidRPr="00442C85">
        <w:rPr>
          <w:sz w:val="22"/>
          <w:szCs w:val="22"/>
          <w:lang w:val="sk-SK" w:eastAsia="de-DE"/>
        </w:rPr>
        <w:t>ov</w:t>
      </w:r>
      <w:r w:rsidR="0050048A" w:rsidRPr="00442C85">
        <w:rPr>
          <w:sz w:val="22"/>
          <w:szCs w:val="22"/>
          <w:lang w:val="sk-SK" w:eastAsia="de-DE"/>
        </w:rPr>
        <w:t>ej</w:t>
      </w:r>
      <w:r w:rsidR="00D46BEC" w:rsidRPr="00442C85">
        <w:rPr>
          <w:sz w:val="22"/>
          <w:szCs w:val="22"/>
          <w:lang w:val="sk-SK" w:eastAsia="de-DE"/>
        </w:rPr>
        <w:t xml:space="preserve"> </w:t>
      </w:r>
      <w:r w:rsidRPr="00442C85">
        <w:rPr>
          <w:sz w:val="22"/>
          <w:szCs w:val="22"/>
          <w:lang w:val="sk-SK" w:eastAsia="de-DE"/>
        </w:rPr>
        <w:t>závislosti.</w:t>
      </w:r>
    </w:p>
    <w:p w14:paraId="29F088BD" w14:textId="77777777" w:rsidR="001C38E4" w:rsidRPr="00442C85" w:rsidRDefault="001C38E4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</w:p>
    <w:p w14:paraId="0BBA7123" w14:textId="77777777" w:rsidR="008F6009" w:rsidRPr="00442C85" w:rsidRDefault="00A566D4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442C85">
        <w:rPr>
          <w:sz w:val="22"/>
          <w:szCs w:val="22"/>
          <w:lang w:val="sk-SK" w:eastAsia="de-DE"/>
        </w:rPr>
        <w:lastRenderedPageBreak/>
        <w:t xml:space="preserve">Dávku podáva výlučne lekár alebo </w:t>
      </w:r>
      <w:r w:rsidR="00EC2CB3" w:rsidRPr="00442C85">
        <w:rPr>
          <w:sz w:val="22"/>
          <w:szCs w:val="22"/>
          <w:lang w:val="sk-SK" w:eastAsia="de-DE"/>
        </w:rPr>
        <w:t xml:space="preserve">ním </w:t>
      </w:r>
      <w:r w:rsidRPr="00442C85">
        <w:rPr>
          <w:sz w:val="22"/>
          <w:szCs w:val="22"/>
          <w:lang w:val="sk-SK" w:eastAsia="de-DE"/>
        </w:rPr>
        <w:t xml:space="preserve">poverená osoba. </w:t>
      </w:r>
      <w:r w:rsidR="008F6009" w:rsidRPr="00442C85">
        <w:rPr>
          <w:sz w:val="22"/>
          <w:szCs w:val="22"/>
          <w:lang w:val="sk-SK" w:eastAsia="de-DE"/>
        </w:rPr>
        <w:t>Množstvo, ktoré má byť užité, si nikdy ne</w:t>
      </w:r>
      <w:r w:rsidR="000672D2" w:rsidRPr="00442C85">
        <w:rPr>
          <w:sz w:val="22"/>
          <w:szCs w:val="22"/>
          <w:lang w:val="sk-SK" w:eastAsia="de-DE"/>
        </w:rPr>
        <w:t>od</w:t>
      </w:r>
      <w:r w:rsidR="008F6009" w:rsidRPr="00442C85">
        <w:rPr>
          <w:sz w:val="22"/>
          <w:szCs w:val="22"/>
          <w:lang w:val="sk-SK" w:eastAsia="de-DE"/>
        </w:rPr>
        <w:t>meria</w:t>
      </w:r>
      <w:r w:rsidR="000672D2" w:rsidRPr="00442C85">
        <w:rPr>
          <w:sz w:val="22"/>
          <w:szCs w:val="22"/>
          <w:lang w:val="sk-SK" w:eastAsia="de-DE"/>
        </w:rPr>
        <w:t>va</w:t>
      </w:r>
      <w:r w:rsidR="008F6009" w:rsidRPr="00442C85">
        <w:rPr>
          <w:sz w:val="22"/>
          <w:szCs w:val="22"/>
          <w:lang w:val="sk-SK" w:eastAsia="de-DE"/>
        </w:rPr>
        <w:t xml:space="preserve"> pacient. Vhodnú dávku pacient </w:t>
      </w:r>
      <w:r w:rsidR="00EC2CB3" w:rsidRPr="00442C85">
        <w:rPr>
          <w:sz w:val="22"/>
          <w:szCs w:val="22"/>
          <w:lang w:val="sk-SK" w:eastAsia="de-DE"/>
        </w:rPr>
        <w:t xml:space="preserve">dostáva </w:t>
      </w:r>
      <w:r w:rsidR="008F6009" w:rsidRPr="00442C85">
        <w:rPr>
          <w:sz w:val="22"/>
          <w:szCs w:val="22"/>
          <w:lang w:val="sk-SK" w:eastAsia="de-DE"/>
        </w:rPr>
        <w:t>len na okamžité užitie</w:t>
      </w:r>
      <w:r w:rsidR="000672D2" w:rsidRPr="00442C85">
        <w:rPr>
          <w:sz w:val="22"/>
          <w:szCs w:val="22"/>
          <w:lang w:val="sk-SK" w:eastAsia="de-DE"/>
        </w:rPr>
        <w:t xml:space="preserve"> </w:t>
      </w:r>
      <w:r w:rsidR="008F6009" w:rsidRPr="00442C85">
        <w:rPr>
          <w:sz w:val="22"/>
          <w:szCs w:val="22"/>
          <w:lang w:val="sk-SK" w:eastAsia="de-DE"/>
        </w:rPr>
        <w:t>podľa pokynov lekára.</w:t>
      </w:r>
    </w:p>
    <w:p w14:paraId="0A930138" w14:textId="77777777" w:rsidR="001C38E4" w:rsidRPr="00442C85" w:rsidRDefault="001C38E4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</w:p>
    <w:p w14:paraId="44A268FB" w14:textId="77777777" w:rsidR="001C38E4" w:rsidRPr="00442C85" w:rsidRDefault="008F6009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442C85">
        <w:rPr>
          <w:sz w:val="22"/>
          <w:szCs w:val="22"/>
          <w:lang w:val="sk-SK" w:eastAsia="de-DE"/>
        </w:rPr>
        <w:t xml:space="preserve">Dávka </w:t>
      </w:r>
      <w:r w:rsidR="00EC2CB3" w:rsidRPr="00442C85">
        <w:rPr>
          <w:sz w:val="22"/>
          <w:szCs w:val="22"/>
          <w:lang w:val="sk-SK" w:eastAsia="de-DE"/>
        </w:rPr>
        <w:t xml:space="preserve">je stanovená </w:t>
      </w:r>
      <w:r w:rsidRPr="00442C85">
        <w:rPr>
          <w:sz w:val="22"/>
          <w:szCs w:val="22"/>
          <w:lang w:val="sk-SK" w:eastAsia="de-DE"/>
        </w:rPr>
        <w:t xml:space="preserve">na základe výskytu abstinenčných </w:t>
      </w:r>
      <w:r w:rsidR="00EC2CB3" w:rsidRPr="00442C85">
        <w:rPr>
          <w:sz w:val="22"/>
          <w:szCs w:val="22"/>
          <w:lang w:val="sk-SK" w:eastAsia="de-DE"/>
        </w:rPr>
        <w:t>príznak</w:t>
      </w:r>
      <w:r w:rsidRPr="00442C85">
        <w:rPr>
          <w:sz w:val="22"/>
          <w:szCs w:val="22"/>
          <w:lang w:val="sk-SK" w:eastAsia="de-DE"/>
        </w:rPr>
        <w:t>ov a musí sa upraviť podľa individuálnej situácie každého pacienta a podľa toho, ako sa cíti. Vo všeobecnosti po úprave dávky je cieľom podávať najnižšiu možnú udržiavaciu dávku.</w:t>
      </w:r>
    </w:p>
    <w:p w14:paraId="25A24265" w14:textId="77777777" w:rsidR="008F6009" w:rsidRPr="00442C85" w:rsidRDefault="008F6009" w:rsidP="004B4690">
      <w:pPr>
        <w:numPr>
          <w:ilvl w:val="12"/>
          <w:numId w:val="0"/>
        </w:numPr>
        <w:rPr>
          <w:sz w:val="22"/>
          <w:szCs w:val="22"/>
          <w:lang w:val="sk-SK" w:eastAsia="de-DE"/>
        </w:rPr>
      </w:pPr>
    </w:p>
    <w:p w14:paraId="5CD9F508" w14:textId="77777777" w:rsidR="001C38E4" w:rsidRPr="00442C85" w:rsidRDefault="008F6009" w:rsidP="004B4690">
      <w:pPr>
        <w:numPr>
          <w:ilvl w:val="12"/>
          <w:numId w:val="0"/>
        </w:numPr>
        <w:rPr>
          <w:i/>
          <w:sz w:val="22"/>
          <w:szCs w:val="22"/>
          <w:lang w:val="sk-SK"/>
        </w:rPr>
      </w:pPr>
      <w:r w:rsidRPr="00442C85">
        <w:rPr>
          <w:i/>
          <w:sz w:val="22"/>
          <w:szCs w:val="22"/>
          <w:lang w:val="sk-SK"/>
        </w:rPr>
        <w:t>Dospelí</w:t>
      </w:r>
    </w:p>
    <w:p w14:paraId="309A13AA" w14:textId="6B9006AF" w:rsidR="001C38E4" w:rsidRPr="00442C85" w:rsidRDefault="008F6009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442C85">
        <w:rPr>
          <w:sz w:val="22"/>
          <w:szCs w:val="22"/>
          <w:lang w:val="sk-SK" w:eastAsia="de-DE"/>
        </w:rPr>
        <w:t xml:space="preserve">Úvodná dávka je zvyčajne medzi </w:t>
      </w:r>
      <w:r w:rsidR="001C38E4" w:rsidRPr="00442C85">
        <w:rPr>
          <w:sz w:val="22"/>
          <w:szCs w:val="22"/>
          <w:lang w:val="sk-SK" w:eastAsia="de-DE"/>
        </w:rPr>
        <w:t>10</w:t>
      </w:r>
      <w:r w:rsidRPr="00442C85">
        <w:rPr>
          <w:sz w:val="22"/>
          <w:szCs w:val="22"/>
          <w:lang w:val="sk-SK" w:eastAsia="de-DE"/>
        </w:rPr>
        <w:t xml:space="preserve"> až </w:t>
      </w:r>
      <w:r w:rsidR="001C38E4" w:rsidRPr="00442C85">
        <w:rPr>
          <w:sz w:val="22"/>
          <w:szCs w:val="22"/>
          <w:lang w:val="sk-SK" w:eastAsia="de-DE"/>
        </w:rPr>
        <w:t>30</w:t>
      </w:r>
      <w:r w:rsidR="00712F14" w:rsidRPr="00442C85">
        <w:rPr>
          <w:sz w:val="22"/>
          <w:szCs w:val="22"/>
          <w:lang w:val="sk-SK" w:eastAsia="de-DE"/>
        </w:rPr>
        <w:t> mg</w:t>
      </w:r>
      <w:r w:rsidR="001C38E4" w:rsidRPr="00442C85">
        <w:rPr>
          <w:sz w:val="22"/>
          <w:szCs w:val="22"/>
          <w:lang w:val="sk-SK" w:eastAsia="de-DE"/>
        </w:rPr>
        <w:t xml:space="preserve">. </w:t>
      </w:r>
      <w:r w:rsidRPr="00442C85">
        <w:rPr>
          <w:sz w:val="22"/>
          <w:szCs w:val="22"/>
          <w:lang w:val="sk-SK" w:eastAsia="de-DE"/>
        </w:rPr>
        <w:t xml:space="preserve">V prípadoch vysokej tolerancie na </w:t>
      </w:r>
      <w:r w:rsidR="00442C85" w:rsidRPr="00442C85">
        <w:rPr>
          <w:sz w:val="22"/>
          <w:szCs w:val="22"/>
          <w:lang w:val="sk-SK" w:eastAsia="de-DE"/>
        </w:rPr>
        <w:t>opi</w:t>
      </w:r>
      <w:r w:rsidR="001B7216" w:rsidRPr="00442C85">
        <w:rPr>
          <w:sz w:val="22"/>
          <w:szCs w:val="22"/>
          <w:lang w:val="sk-SK" w:eastAsia="de-DE"/>
        </w:rPr>
        <w:t>oid</w:t>
      </w:r>
      <w:r w:rsidRPr="00442C85">
        <w:rPr>
          <w:sz w:val="22"/>
          <w:szCs w:val="22"/>
          <w:lang w:val="sk-SK" w:eastAsia="de-DE"/>
        </w:rPr>
        <w:t xml:space="preserve">y bude </w:t>
      </w:r>
      <w:r w:rsidR="000672D2" w:rsidRPr="00442C85">
        <w:rPr>
          <w:sz w:val="22"/>
          <w:szCs w:val="22"/>
          <w:lang w:val="sk-SK" w:eastAsia="de-DE"/>
        </w:rPr>
        <w:t>zvyčajná</w:t>
      </w:r>
      <w:r w:rsidRPr="00442C85">
        <w:rPr>
          <w:sz w:val="22"/>
          <w:szCs w:val="22"/>
          <w:lang w:val="sk-SK" w:eastAsia="de-DE"/>
        </w:rPr>
        <w:t xml:space="preserve"> úvodná dávka medzi </w:t>
      </w:r>
      <w:r w:rsidR="001C38E4" w:rsidRPr="00442C85">
        <w:rPr>
          <w:sz w:val="22"/>
          <w:szCs w:val="22"/>
          <w:lang w:val="sk-SK" w:eastAsia="de-DE"/>
        </w:rPr>
        <w:t>25</w:t>
      </w:r>
      <w:r w:rsidRPr="00442C85">
        <w:rPr>
          <w:sz w:val="22"/>
          <w:szCs w:val="22"/>
          <w:lang w:val="sk-SK" w:eastAsia="de-DE"/>
        </w:rPr>
        <w:t xml:space="preserve"> až </w:t>
      </w:r>
      <w:r w:rsidR="001C38E4" w:rsidRPr="00442C85">
        <w:rPr>
          <w:sz w:val="22"/>
          <w:szCs w:val="22"/>
          <w:lang w:val="sk-SK" w:eastAsia="de-DE"/>
        </w:rPr>
        <w:t>40</w:t>
      </w:r>
      <w:r w:rsidR="00712F14" w:rsidRPr="00442C85">
        <w:rPr>
          <w:sz w:val="22"/>
          <w:szCs w:val="22"/>
          <w:lang w:val="sk-SK" w:eastAsia="de-DE"/>
        </w:rPr>
        <w:t> mg</w:t>
      </w:r>
      <w:r w:rsidR="001C38E4" w:rsidRPr="00442C85">
        <w:rPr>
          <w:sz w:val="22"/>
          <w:szCs w:val="22"/>
          <w:lang w:val="sk-SK" w:eastAsia="de-DE"/>
        </w:rPr>
        <w:t>.</w:t>
      </w:r>
      <w:r w:rsidRPr="00442C85">
        <w:rPr>
          <w:sz w:val="22"/>
          <w:szCs w:val="22"/>
          <w:lang w:val="sk-SK" w:eastAsia="de-DE"/>
        </w:rPr>
        <w:t xml:space="preserve"> </w:t>
      </w:r>
      <w:r w:rsidR="000672D2" w:rsidRPr="00442C85">
        <w:rPr>
          <w:sz w:val="22"/>
          <w:szCs w:val="22"/>
          <w:lang w:val="sk-SK" w:eastAsia="de-DE"/>
        </w:rPr>
        <w:t xml:space="preserve">Pri </w:t>
      </w:r>
      <w:r w:rsidR="006A1FFA" w:rsidRPr="00442C85">
        <w:rPr>
          <w:sz w:val="22"/>
          <w:szCs w:val="22"/>
          <w:lang w:val="sk-SK" w:eastAsia="de-DE"/>
        </w:rPr>
        <w:t>nastavovaní udržiavacej liečby sa odporúča dávku zvyšovať vždy maximálne o 10</w:t>
      </w:r>
      <w:r w:rsidR="00712F14" w:rsidRPr="00442C85">
        <w:rPr>
          <w:sz w:val="22"/>
          <w:szCs w:val="22"/>
          <w:lang w:val="sk-SK" w:eastAsia="de-DE"/>
        </w:rPr>
        <w:t> mg</w:t>
      </w:r>
      <w:r w:rsidR="006A1FFA" w:rsidRPr="00442C85">
        <w:rPr>
          <w:sz w:val="22"/>
          <w:szCs w:val="22"/>
          <w:lang w:val="sk-SK" w:eastAsia="de-DE"/>
        </w:rPr>
        <w:t>.</w:t>
      </w:r>
      <w:r w:rsidR="001C38E4" w:rsidRPr="00442C85">
        <w:rPr>
          <w:sz w:val="22"/>
          <w:szCs w:val="22"/>
          <w:lang w:val="sk-SK" w:eastAsia="de-DE"/>
        </w:rPr>
        <w:t xml:space="preserve"> </w:t>
      </w:r>
      <w:r w:rsidR="006A1FFA" w:rsidRPr="00442C85">
        <w:rPr>
          <w:sz w:val="22"/>
          <w:szCs w:val="22"/>
          <w:lang w:val="sk-SK" w:eastAsia="de-DE"/>
        </w:rPr>
        <w:t xml:space="preserve">Väčšina ľudí na udržiavacej liečbe potrebuje </w:t>
      </w:r>
      <w:r w:rsidR="001C38E4" w:rsidRPr="00442C85">
        <w:rPr>
          <w:sz w:val="22"/>
          <w:szCs w:val="22"/>
          <w:lang w:val="sk-SK" w:eastAsia="de-DE"/>
        </w:rPr>
        <w:t>60</w:t>
      </w:r>
      <w:r w:rsidR="002332D3" w:rsidRPr="00442C85">
        <w:rPr>
          <w:sz w:val="22"/>
          <w:szCs w:val="22"/>
          <w:lang w:val="sk-SK" w:eastAsia="de-DE"/>
        </w:rPr>
        <w:t xml:space="preserve"> – </w:t>
      </w:r>
      <w:r w:rsidR="001C38E4" w:rsidRPr="00442C85">
        <w:rPr>
          <w:sz w:val="22"/>
          <w:szCs w:val="22"/>
          <w:lang w:val="sk-SK" w:eastAsia="de-DE"/>
        </w:rPr>
        <w:t>120</w:t>
      </w:r>
      <w:r w:rsidR="00712F14" w:rsidRPr="00442C85">
        <w:rPr>
          <w:sz w:val="22"/>
          <w:szCs w:val="22"/>
          <w:lang w:val="sk-SK" w:eastAsia="de-DE"/>
        </w:rPr>
        <w:t> mg</w:t>
      </w:r>
      <w:r w:rsidR="001C38E4" w:rsidRPr="00442C85">
        <w:rPr>
          <w:sz w:val="22"/>
          <w:szCs w:val="22"/>
          <w:lang w:val="sk-SK" w:eastAsia="de-DE"/>
        </w:rPr>
        <w:t xml:space="preserve"> </w:t>
      </w:r>
      <w:r w:rsidR="006A1FFA" w:rsidRPr="00442C85">
        <w:rPr>
          <w:sz w:val="22"/>
          <w:szCs w:val="22"/>
          <w:lang w:val="sk-SK" w:eastAsia="de-DE"/>
        </w:rPr>
        <w:t xml:space="preserve">na deň na účinnú a bezpečnú liečbu, avšak </w:t>
      </w:r>
      <w:r w:rsidR="000672D2" w:rsidRPr="00442C85">
        <w:rPr>
          <w:sz w:val="22"/>
          <w:szCs w:val="22"/>
          <w:lang w:val="sk-SK" w:eastAsia="de-DE"/>
        </w:rPr>
        <w:t xml:space="preserve">niektorí môžu potrebovať vyššie </w:t>
      </w:r>
      <w:r w:rsidR="006A1FFA" w:rsidRPr="00442C85">
        <w:rPr>
          <w:sz w:val="22"/>
          <w:szCs w:val="22"/>
          <w:lang w:val="sk-SK" w:eastAsia="de-DE"/>
        </w:rPr>
        <w:t>dávkovanie</w:t>
      </w:r>
      <w:r w:rsidR="001C38E4" w:rsidRPr="00442C85">
        <w:rPr>
          <w:sz w:val="22"/>
          <w:szCs w:val="22"/>
          <w:lang w:val="sk-SK" w:eastAsia="de-DE"/>
        </w:rPr>
        <w:t xml:space="preserve">. </w:t>
      </w:r>
      <w:r w:rsidR="006A1FFA" w:rsidRPr="00442C85">
        <w:rPr>
          <w:sz w:val="22"/>
          <w:szCs w:val="22"/>
          <w:lang w:val="sk-SK" w:eastAsia="de-DE"/>
        </w:rPr>
        <w:t>Dávkovanie sa má stanoviť na základe klinického zhodnotenia</w:t>
      </w:r>
      <w:r w:rsidR="001C38E4" w:rsidRPr="00442C85">
        <w:rPr>
          <w:sz w:val="22"/>
          <w:szCs w:val="22"/>
          <w:lang w:val="sk-SK" w:eastAsia="de-DE"/>
        </w:rPr>
        <w:t>.</w:t>
      </w:r>
    </w:p>
    <w:p w14:paraId="21F13FD8" w14:textId="77777777" w:rsidR="001C38E4" w:rsidRPr="00442C85" w:rsidRDefault="001C38E4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</w:p>
    <w:p w14:paraId="3F2B0834" w14:textId="77777777" w:rsidR="001C38E4" w:rsidRPr="00442C85" w:rsidRDefault="006A1FFA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442C85">
        <w:rPr>
          <w:sz w:val="22"/>
          <w:szCs w:val="22"/>
          <w:lang w:val="sk-SK" w:eastAsia="de-DE"/>
        </w:rPr>
        <w:t>Metadón sa zvyčajne podáva raz denne</w:t>
      </w:r>
      <w:r w:rsidR="001C38E4" w:rsidRPr="00442C85">
        <w:rPr>
          <w:sz w:val="22"/>
          <w:szCs w:val="22"/>
          <w:lang w:val="sk-SK" w:eastAsia="de-DE"/>
        </w:rPr>
        <w:t>.</w:t>
      </w:r>
      <w:r w:rsidRPr="00442C85">
        <w:rPr>
          <w:sz w:val="22"/>
          <w:szCs w:val="22"/>
          <w:lang w:val="sk-SK" w:eastAsia="de-DE"/>
        </w:rPr>
        <w:t xml:space="preserve"> Ak sa podáva častejšie, existuje riziko akumulácie a predávkovania</w:t>
      </w:r>
      <w:r w:rsidR="001C38E4" w:rsidRPr="00442C85">
        <w:rPr>
          <w:sz w:val="22"/>
          <w:szCs w:val="22"/>
          <w:lang w:val="sk-SK" w:eastAsia="de-DE"/>
        </w:rPr>
        <w:t xml:space="preserve">. </w:t>
      </w:r>
      <w:r w:rsidRPr="00442C85">
        <w:rPr>
          <w:sz w:val="22"/>
          <w:szCs w:val="22"/>
          <w:lang w:val="sk-SK" w:eastAsia="de-DE"/>
        </w:rPr>
        <w:t xml:space="preserve">Najvyššia odporúčaná dávka, ktorá sa má používať </w:t>
      </w:r>
      <w:r w:rsidR="0050048A" w:rsidRPr="00442C85">
        <w:rPr>
          <w:sz w:val="22"/>
          <w:szCs w:val="22"/>
          <w:lang w:val="sk-SK" w:eastAsia="de-DE"/>
        </w:rPr>
        <w:t xml:space="preserve">len </w:t>
      </w:r>
      <w:r w:rsidRPr="00442C85">
        <w:rPr>
          <w:sz w:val="22"/>
          <w:szCs w:val="22"/>
          <w:lang w:val="sk-SK" w:eastAsia="de-DE"/>
        </w:rPr>
        <w:t xml:space="preserve">zriedkavo, je </w:t>
      </w:r>
      <w:r w:rsidR="001C38E4" w:rsidRPr="00442C85">
        <w:rPr>
          <w:sz w:val="22"/>
          <w:szCs w:val="22"/>
          <w:lang w:val="sk-SK" w:eastAsia="de-DE"/>
        </w:rPr>
        <w:t>150</w:t>
      </w:r>
      <w:r w:rsidR="00712F14" w:rsidRPr="00442C85">
        <w:rPr>
          <w:sz w:val="22"/>
          <w:szCs w:val="22"/>
          <w:lang w:val="sk-SK" w:eastAsia="de-DE"/>
        </w:rPr>
        <w:t> mg</w:t>
      </w:r>
      <w:r w:rsidR="001C38E4" w:rsidRPr="00442C85">
        <w:rPr>
          <w:sz w:val="22"/>
          <w:szCs w:val="22"/>
          <w:lang w:val="sk-SK" w:eastAsia="de-DE"/>
        </w:rPr>
        <w:t>/</w:t>
      </w:r>
      <w:r w:rsidRPr="00442C85">
        <w:rPr>
          <w:sz w:val="22"/>
          <w:szCs w:val="22"/>
          <w:lang w:val="sk-SK" w:eastAsia="de-DE"/>
        </w:rPr>
        <w:t xml:space="preserve">deň </w:t>
      </w:r>
      <w:r w:rsidR="001C38E4" w:rsidRPr="00442C85">
        <w:rPr>
          <w:sz w:val="22"/>
          <w:szCs w:val="22"/>
          <w:lang w:val="sk-SK" w:eastAsia="de-DE"/>
        </w:rPr>
        <w:t>(</w:t>
      </w:r>
      <w:r w:rsidRPr="00442C85">
        <w:rPr>
          <w:sz w:val="22"/>
          <w:szCs w:val="22"/>
          <w:lang w:val="sk-SK" w:eastAsia="de-DE"/>
        </w:rPr>
        <w:t>ak národné smernice neuvádzajú iné odporúčanie</w:t>
      </w:r>
      <w:r w:rsidR="001C38E4" w:rsidRPr="00442C85">
        <w:rPr>
          <w:sz w:val="22"/>
          <w:szCs w:val="22"/>
          <w:lang w:val="sk-SK" w:eastAsia="de-DE"/>
        </w:rPr>
        <w:t xml:space="preserve">). </w:t>
      </w:r>
      <w:r w:rsidRPr="00442C85">
        <w:rPr>
          <w:sz w:val="22"/>
          <w:szCs w:val="22"/>
          <w:lang w:val="sk-SK" w:eastAsia="de-DE"/>
        </w:rPr>
        <w:t>Dô</w:t>
      </w:r>
      <w:r w:rsidR="00EC2CB3" w:rsidRPr="00442C85">
        <w:rPr>
          <w:sz w:val="22"/>
          <w:szCs w:val="22"/>
          <w:lang w:val="sk-SK" w:eastAsia="de-DE"/>
        </w:rPr>
        <w:t xml:space="preserve">vodom tohto obmedzenia je </w:t>
      </w:r>
      <w:r w:rsidR="00ED6452" w:rsidRPr="00442C85">
        <w:rPr>
          <w:sz w:val="22"/>
          <w:szCs w:val="22"/>
          <w:lang w:val="sk-SK" w:eastAsia="de-DE"/>
        </w:rPr>
        <w:t xml:space="preserve">zvýšený výskyt </w:t>
      </w:r>
      <w:r w:rsidR="00EC2CB3" w:rsidRPr="00442C85">
        <w:rPr>
          <w:sz w:val="22"/>
          <w:szCs w:val="22"/>
          <w:lang w:val="sk-SK" w:eastAsia="de-DE"/>
        </w:rPr>
        <w:t>predĺženi</w:t>
      </w:r>
      <w:r w:rsidR="00ED6452" w:rsidRPr="00442C85">
        <w:rPr>
          <w:sz w:val="22"/>
          <w:szCs w:val="22"/>
          <w:lang w:val="sk-SK" w:eastAsia="de-DE"/>
        </w:rPr>
        <w:t>a</w:t>
      </w:r>
      <w:r w:rsidRPr="00442C85">
        <w:rPr>
          <w:sz w:val="22"/>
          <w:szCs w:val="22"/>
          <w:lang w:val="sk-SK" w:eastAsia="de-DE"/>
        </w:rPr>
        <w:t xml:space="preserve"> QT</w:t>
      </w:r>
      <w:r w:rsidR="00EC2CB3" w:rsidRPr="00442C85">
        <w:rPr>
          <w:sz w:val="22"/>
          <w:szCs w:val="22"/>
          <w:lang w:val="sk-SK" w:eastAsia="de-DE"/>
        </w:rPr>
        <w:t xml:space="preserve"> intervalu</w:t>
      </w:r>
      <w:r w:rsidRPr="00442C85">
        <w:rPr>
          <w:sz w:val="22"/>
          <w:szCs w:val="22"/>
          <w:lang w:val="sk-SK" w:eastAsia="de-DE"/>
        </w:rPr>
        <w:t xml:space="preserve">, </w:t>
      </w:r>
      <w:r w:rsidR="00793782" w:rsidRPr="00442C85">
        <w:rPr>
          <w:i/>
          <w:sz w:val="22"/>
          <w:szCs w:val="22"/>
          <w:lang w:val="sk-SK" w:eastAsia="de-DE"/>
        </w:rPr>
        <w:t>torsades de p</w:t>
      </w:r>
      <w:r w:rsidR="001C38E4" w:rsidRPr="00442C85">
        <w:rPr>
          <w:i/>
          <w:sz w:val="22"/>
          <w:szCs w:val="22"/>
          <w:lang w:val="sk-SK" w:eastAsia="de-DE"/>
        </w:rPr>
        <w:t>ointes</w:t>
      </w:r>
      <w:r w:rsidR="001C38E4" w:rsidRPr="00442C85">
        <w:rPr>
          <w:sz w:val="22"/>
          <w:szCs w:val="22"/>
          <w:lang w:val="sk-SK" w:eastAsia="de-DE"/>
        </w:rPr>
        <w:t xml:space="preserve"> </w:t>
      </w:r>
      <w:r w:rsidRPr="00442C85">
        <w:rPr>
          <w:sz w:val="22"/>
          <w:szCs w:val="22"/>
          <w:lang w:val="sk-SK" w:eastAsia="de-DE"/>
        </w:rPr>
        <w:t>a prípad</w:t>
      </w:r>
      <w:r w:rsidR="00ED6452" w:rsidRPr="00442C85">
        <w:rPr>
          <w:sz w:val="22"/>
          <w:szCs w:val="22"/>
          <w:lang w:val="sk-SK" w:eastAsia="de-DE"/>
        </w:rPr>
        <w:t>ov</w:t>
      </w:r>
      <w:r w:rsidRPr="00442C85">
        <w:rPr>
          <w:sz w:val="22"/>
          <w:szCs w:val="22"/>
          <w:lang w:val="sk-SK" w:eastAsia="de-DE"/>
        </w:rPr>
        <w:t xml:space="preserve"> </w:t>
      </w:r>
      <w:r w:rsidR="00ED6452" w:rsidRPr="00442C85">
        <w:rPr>
          <w:sz w:val="22"/>
          <w:szCs w:val="22"/>
          <w:lang w:val="sk-SK" w:eastAsia="de-DE"/>
        </w:rPr>
        <w:t>zastavení srdca</w:t>
      </w:r>
      <w:r w:rsidRPr="00442C85">
        <w:rPr>
          <w:sz w:val="22"/>
          <w:szCs w:val="22"/>
          <w:lang w:val="sk-SK" w:eastAsia="de-DE"/>
        </w:rPr>
        <w:t xml:space="preserve"> pri </w:t>
      </w:r>
      <w:r w:rsidR="00EC2CB3" w:rsidRPr="00442C85">
        <w:rPr>
          <w:sz w:val="22"/>
          <w:szCs w:val="22"/>
          <w:lang w:val="sk-SK" w:eastAsia="de-DE"/>
        </w:rPr>
        <w:t xml:space="preserve">vyšších </w:t>
      </w:r>
      <w:r w:rsidR="00793782" w:rsidRPr="00442C85">
        <w:rPr>
          <w:sz w:val="22"/>
          <w:szCs w:val="22"/>
          <w:lang w:val="sk-SK" w:eastAsia="de-DE"/>
        </w:rPr>
        <w:t>dáv</w:t>
      </w:r>
      <w:r w:rsidR="00EC2CB3" w:rsidRPr="00442C85">
        <w:rPr>
          <w:sz w:val="22"/>
          <w:szCs w:val="22"/>
          <w:lang w:val="sk-SK" w:eastAsia="de-DE"/>
        </w:rPr>
        <w:t>kach</w:t>
      </w:r>
      <w:r w:rsidRPr="00442C85">
        <w:rPr>
          <w:sz w:val="22"/>
          <w:szCs w:val="22"/>
          <w:lang w:val="sk-SK" w:eastAsia="de-DE"/>
        </w:rPr>
        <w:t xml:space="preserve"> </w:t>
      </w:r>
      <w:r w:rsidR="001C38E4" w:rsidRPr="00442C85">
        <w:rPr>
          <w:sz w:val="22"/>
          <w:szCs w:val="22"/>
          <w:lang w:val="sk-SK" w:eastAsia="de-DE"/>
        </w:rPr>
        <w:t>(</w:t>
      </w:r>
      <w:r w:rsidRPr="00442C85">
        <w:rPr>
          <w:sz w:val="22"/>
          <w:szCs w:val="22"/>
          <w:lang w:val="sk-SK" w:eastAsia="de-DE"/>
        </w:rPr>
        <w:t xml:space="preserve">pozri časť </w:t>
      </w:r>
      <w:r w:rsidR="001C38E4" w:rsidRPr="00442C85">
        <w:rPr>
          <w:sz w:val="22"/>
          <w:szCs w:val="22"/>
          <w:lang w:val="sk-SK" w:eastAsia="de-DE"/>
        </w:rPr>
        <w:t>4.4).</w:t>
      </w:r>
    </w:p>
    <w:p w14:paraId="70E67859" w14:textId="77777777" w:rsidR="001C38E4" w:rsidRPr="00442C85" w:rsidRDefault="001C38E4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</w:p>
    <w:p w14:paraId="54A3D6C8" w14:textId="77777777" w:rsidR="002A597B" w:rsidRPr="00442C85" w:rsidRDefault="002A597B" w:rsidP="004B4690">
      <w:pPr>
        <w:tabs>
          <w:tab w:val="left" w:pos="284"/>
          <w:tab w:val="left" w:pos="567"/>
        </w:tabs>
        <w:rPr>
          <w:sz w:val="22"/>
          <w:szCs w:val="22"/>
          <w:lang w:val="sk-SK" w:eastAsia="de-DE"/>
        </w:rPr>
      </w:pPr>
      <w:r w:rsidRPr="00442C85">
        <w:rPr>
          <w:sz w:val="22"/>
          <w:szCs w:val="22"/>
          <w:lang w:val="sk-SK" w:eastAsia="de-DE"/>
        </w:rPr>
        <w:t>U pacientov liečených kombináciou agonistu/an</w:t>
      </w:r>
      <w:r w:rsidR="00EC2CB3" w:rsidRPr="00442C85">
        <w:rPr>
          <w:sz w:val="22"/>
          <w:szCs w:val="22"/>
          <w:lang w:val="sk-SK" w:eastAsia="de-DE"/>
        </w:rPr>
        <w:t>tagonistu (napr. buprenorfínom)</w:t>
      </w:r>
      <w:r w:rsidRPr="00442C85">
        <w:rPr>
          <w:sz w:val="22"/>
          <w:szCs w:val="22"/>
          <w:lang w:val="sk-SK" w:eastAsia="de-DE"/>
        </w:rPr>
        <w:t xml:space="preserve"> </w:t>
      </w:r>
      <w:r w:rsidR="00793782" w:rsidRPr="00442C85">
        <w:rPr>
          <w:sz w:val="22"/>
          <w:szCs w:val="22"/>
          <w:lang w:val="sk-SK" w:eastAsia="de-DE"/>
        </w:rPr>
        <w:t xml:space="preserve">sa dávka </w:t>
      </w:r>
      <w:r w:rsidRPr="00442C85">
        <w:rPr>
          <w:sz w:val="22"/>
          <w:szCs w:val="22"/>
          <w:lang w:val="sk-SK" w:eastAsia="de-DE"/>
        </w:rPr>
        <w:t>musí pri začatí liečby metadónom postupne znižovať. Ak sa liečba metadónom preruší a plánuje sa prechod na liečbu sublinguálnym buprenorfínom (najmä v kombinácii s nalox</w:t>
      </w:r>
      <w:r w:rsidR="0092486B" w:rsidRPr="00442C85">
        <w:rPr>
          <w:sz w:val="22"/>
          <w:szCs w:val="22"/>
          <w:lang w:val="sk-SK" w:eastAsia="de-DE"/>
        </w:rPr>
        <w:t>ó</w:t>
      </w:r>
      <w:r w:rsidRPr="00442C85">
        <w:rPr>
          <w:sz w:val="22"/>
          <w:szCs w:val="22"/>
          <w:lang w:val="sk-SK" w:eastAsia="de-DE"/>
        </w:rPr>
        <w:t>nom), dávka metadónu sa musí na úvod znížiť na 30</w:t>
      </w:r>
      <w:r w:rsidR="00712F14" w:rsidRPr="00442C85">
        <w:rPr>
          <w:sz w:val="22"/>
          <w:szCs w:val="22"/>
          <w:lang w:val="sk-SK" w:eastAsia="de-DE"/>
        </w:rPr>
        <w:t> mg</w:t>
      </w:r>
      <w:r w:rsidRPr="00442C85">
        <w:rPr>
          <w:sz w:val="22"/>
          <w:szCs w:val="22"/>
          <w:lang w:val="sk-SK" w:eastAsia="de-DE"/>
        </w:rPr>
        <w:t xml:space="preserve">/deň, aby sa predišlo abstinenčným </w:t>
      </w:r>
      <w:r w:rsidR="00EC2CB3" w:rsidRPr="00442C85">
        <w:rPr>
          <w:sz w:val="22"/>
          <w:szCs w:val="22"/>
          <w:lang w:val="sk-SK" w:eastAsia="de-DE"/>
        </w:rPr>
        <w:t>príznak</w:t>
      </w:r>
      <w:r w:rsidRPr="00442C85">
        <w:rPr>
          <w:sz w:val="22"/>
          <w:szCs w:val="22"/>
          <w:lang w:val="sk-SK" w:eastAsia="de-DE"/>
        </w:rPr>
        <w:t>om</w:t>
      </w:r>
      <w:r w:rsidR="00EC2CB3" w:rsidRPr="00442C85">
        <w:rPr>
          <w:sz w:val="22"/>
          <w:szCs w:val="22"/>
          <w:lang w:val="sk-SK" w:eastAsia="de-DE"/>
        </w:rPr>
        <w:t xml:space="preserve"> spôsobeným buprenorfínom/naloxó</w:t>
      </w:r>
      <w:r w:rsidRPr="00442C85">
        <w:rPr>
          <w:sz w:val="22"/>
          <w:szCs w:val="22"/>
          <w:lang w:val="sk-SK" w:eastAsia="de-DE"/>
        </w:rPr>
        <w:t>nom.</w:t>
      </w:r>
    </w:p>
    <w:p w14:paraId="2C739897" w14:textId="77777777" w:rsidR="002A597B" w:rsidRPr="00442C85" w:rsidRDefault="002A597B" w:rsidP="004B4690">
      <w:pPr>
        <w:pStyle w:val="Default"/>
        <w:rPr>
          <w:bCs/>
          <w:color w:val="auto"/>
          <w:sz w:val="22"/>
          <w:szCs w:val="22"/>
          <w:lang w:val="sk-SK" w:eastAsia="hr-HR"/>
        </w:rPr>
      </w:pPr>
    </w:p>
    <w:p w14:paraId="69B19BD7" w14:textId="77777777" w:rsidR="001C38E4" w:rsidRPr="00442C85" w:rsidRDefault="0009470B" w:rsidP="004B4690">
      <w:pPr>
        <w:pStyle w:val="Default"/>
        <w:rPr>
          <w:bCs/>
          <w:color w:val="auto"/>
          <w:sz w:val="22"/>
          <w:szCs w:val="22"/>
          <w:lang w:val="sk-SK" w:eastAsia="hr-HR"/>
        </w:rPr>
      </w:pPr>
      <w:r w:rsidRPr="00442C85">
        <w:rPr>
          <w:bCs/>
          <w:color w:val="auto"/>
          <w:sz w:val="22"/>
          <w:szCs w:val="22"/>
          <w:lang w:val="sk-SK" w:eastAsia="hr-HR"/>
        </w:rPr>
        <w:t>Prerušenie liečby</w:t>
      </w:r>
      <w:r w:rsidR="001C38E4" w:rsidRPr="00442C85">
        <w:rPr>
          <w:bCs/>
          <w:color w:val="auto"/>
          <w:sz w:val="22"/>
          <w:szCs w:val="22"/>
          <w:lang w:val="sk-SK" w:eastAsia="hr-HR"/>
        </w:rPr>
        <w:t xml:space="preserve"> </w:t>
      </w:r>
    </w:p>
    <w:p w14:paraId="5DB46FC7" w14:textId="77777777" w:rsidR="001C38E4" w:rsidRPr="00442C85" w:rsidRDefault="0009470B" w:rsidP="004B4690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442C85">
        <w:rPr>
          <w:bCs/>
          <w:sz w:val="22"/>
          <w:szCs w:val="22"/>
          <w:lang w:val="sk-SK"/>
        </w:rPr>
        <w:t xml:space="preserve">Prerušenie liečby sa musí vždy vykonávať veľmi postupne, týždennými krokmi o </w:t>
      </w:r>
      <w:r w:rsidR="001C38E4" w:rsidRPr="00442C85">
        <w:rPr>
          <w:bCs/>
          <w:sz w:val="22"/>
          <w:szCs w:val="22"/>
          <w:lang w:val="sk-SK"/>
        </w:rPr>
        <w:t>5</w:t>
      </w:r>
      <w:r w:rsidR="002332D3" w:rsidRPr="00442C85">
        <w:rPr>
          <w:bCs/>
          <w:sz w:val="22"/>
          <w:szCs w:val="22"/>
          <w:lang w:val="sk-SK"/>
        </w:rPr>
        <w:t xml:space="preserve"> – </w:t>
      </w:r>
      <w:r w:rsidR="001C38E4" w:rsidRPr="00442C85">
        <w:rPr>
          <w:bCs/>
          <w:sz w:val="22"/>
          <w:szCs w:val="22"/>
          <w:lang w:val="sk-SK"/>
        </w:rPr>
        <w:t>10</w:t>
      </w:r>
      <w:r w:rsidR="00712F14" w:rsidRPr="00442C85">
        <w:rPr>
          <w:bCs/>
          <w:sz w:val="22"/>
          <w:szCs w:val="22"/>
          <w:lang w:val="sk-SK"/>
        </w:rPr>
        <w:t> mg</w:t>
      </w:r>
      <w:r w:rsidR="001C38E4" w:rsidRPr="00442C85">
        <w:rPr>
          <w:bCs/>
          <w:sz w:val="22"/>
          <w:szCs w:val="22"/>
          <w:lang w:val="sk-SK"/>
        </w:rPr>
        <w:t xml:space="preserve"> </w:t>
      </w:r>
      <w:r w:rsidRPr="00442C85">
        <w:rPr>
          <w:bCs/>
          <w:sz w:val="22"/>
          <w:szCs w:val="22"/>
          <w:lang w:val="sk-SK"/>
        </w:rPr>
        <w:t>po dobu niekoľkých týždňov až mesiacov</w:t>
      </w:r>
      <w:r w:rsidR="001C38E4" w:rsidRPr="00442C85">
        <w:rPr>
          <w:bCs/>
          <w:sz w:val="22"/>
          <w:szCs w:val="22"/>
          <w:lang w:val="sk-SK"/>
        </w:rPr>
        <w:t>.</w:t>
      </w:r>
      <w:r w:rsidRPr="00442C85">
        <w:rPr>
          <w:bCs/>
          <w:sz w:val="22"/>
          <w:szCs w:val="22"/>
          <w:lang w:val="sk-SK"/>
        </w:rPr>
        <w:t xml:space="preserve"> Počas tohto obdobia postupného znižovania dávky je nevyhnutné venovať pozornosť akémukoľvek opätovnému výskytu abstinenčných </w:t>
      </w:r>
      <w:r w:rsidR="00EC2CB3" w:rsidRPr="00442C85">
        <w:rPr>
          <w:bCs/>
          <w:sz w:val="22"/>
          <w:szCs w:val="22"/>
          <w:lang w:val="sk-SK"/>
        </w:rPr>
        <w:t>príznak</w:t>
      </w:r>
      <w:r w:rsidRPr="00442C85">
        <w:rPr>
          <w:bCs/>
          <w:sz w:val="22"/>
          <w:szCs w:val="22"/>
          <w:lang w:val="sk-SK"/>
        </w:rPr>
        <w:t>ov, ktoré by si vyžadovalo návrat k predchádzajúcej dávke</w:t>
      </w:r>
      <w:r w:rsidR="0092486B" w:rsidRPr="00442C85">
        <w:rPr>
          <w:bCs/>
          <w:sz w:val="22"/>
          <w:szCs w:val="22"/>
          <w:lang w:val="sk-SK"/>
        </w:rPr>
        <w:t>,</w:t>
      </w:r>
      <w:r w:rsidRPr="00442C85">
        <w:rPr>
          <w:bCs/>
          <w:sz w:val="22"/>
          <w:szCs w:val="22"/>
          <w:lang w:val="sk-SK"/>
        </w:rPr>
        <w:t xml:space="preserve"> a</w:t>
      </w:r>
      <w:r w:rsidR="003A13D1" w:rsidRPr="00442C85">
        <w:rPr>
          <w:bCs/>
          <w:sz w:val="22"/>
          <w:szCs w:val="22"/>
          <w:lang w:val="sk-SK"/>
        </w:rPr>
        <w:t> akýkoľvek návrat závislého správania.</w:t>
      </w:r>
    </w:p>
    <w:p w14:paraId="6E311BFA" w14:textId="77777777" w:rsidR="001C38E4" w:rsidRPr="00442C85" w:rsidRDefault="001C38E4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</w:p>
    <w:p w14:paraId="6D0B3B3B" w14:textId="77777777" w:rsidR="001C38E4" w:rsidRPr="00442C85" w:rsidRDefault="003A13D1" w:rsidP="004B4690">
      <w:pPr>
        <w:numPr>
          <w:ilvl w:val="12"/>
          <w:numId w:val="0"/>
        </w:numPr>
        <w:rPr>
          <w:i/>
          <w:sz w:val="22"/>
          <w:szCs w:val="22"/>
          <w:lang w:val="sk-SK"/>
        </w:rPr>
      </w:pPr>
      <w:r w:rsidRPr="00442C85">
        <w:rPr>
          <w:i/>
          <w:sz w:val="22"/>
          <w:szCs w:val="22"/>
          <w:lang w:val="sk-SK"/>
        </w:rPr>
        <w:t>Starší ľudia</w:t>
      </w:r>
    </w:p>
    <w:p w14:paraId="62EC388C" w14:textId="77777777" w:rsidR="001C38E4" w:rsidRPr="00442C85" w:rsidRDefault="003A13D1" w:rsidP="004B4690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442C85">
        <w:rPr>
          <w:sz w:val="22"/>
          <w:szCs w:val="22"/>
          <w:lang w:val="sk-SK" w:eastAsia="en-US"/>
        </w:rPr>
        <w:t xml:space="preserve">U starších pacientov sa odporúča dávku znížiť </w:t>
      </w:r>
      <w:r w:rsidR="001C38E4" w:rsidRPr="00442C85">
        <w:rPr>
          <w:sz w:val="22"/>
          <w:szCs w:val="22"/>
          <w:lang w:val="sk-SK" w:eastAsia="en-US"/>
        </w:rPr>
        <w:t>(</w:t>
      </w:r>
      <w:r w:rsidRPr="00442C85">
        <w:rPr>
          <w:sz w:val="22"/>
          <w:szCs w:val="22"/>
          <w:lang w:val="sk-SK" w:eastAsia="en-US"/>
        </w:rPr>
        <w:t xml:space="preserve">pozri časť </w:t>
      </w:r>
      <w:r w:rsidR="001C38E4" w:rsidRPr="00442C85">
        <w:rPr>
          <w:sz w:val="22"/>
          <w:szCs w:val="22"/>
          <w:lang w:val="sk-SK" w:eastAsia="en-US"/>
        </w:rPr>
        <w:t>4.4).</w:t>
      </w:r>
    </w:p>
    <w:p w14:paraId="1B424547" w14:textId="77777777" w:rsidR="001C38E4" w:rsidRPr="00442C85" w:rsidRDefault="001C38E4" w:rsidP="004B4690">
      <w:pPr>
        <w:autoSpaceDE w:val="0"/>
        <w:autoSpaceDN w:val="0"/>
        <w:adjustRightInd w:val="0"/>
        <w:rPr>
          <w:i/>
          <w:sz w:val="22"/>
          <w:szCs w:val="22"/>
          <w:lang w:val="sk-SK" w:eastAsia="de-DE"/>
        </w:rPr>
      </w:pPr>
    </w:p>
    <w:p w14:paraId="58687647" w14:textId="77777777" w:rsidR="003A13D1" w:rsidRPr="00442C85" w:rsidRDefault="007C0995" w:rsidP="004B4690">
      <w:pPr>
        <w:autoSpaceDE w:val="0"/>
        <w:autoSpaceDN w:val="0"/>
        <w:adjustRightInd w:val="0"/>
        <w:rPr>
          <w:i/>
          <w:sz w:val="22"/>
          <w:szCs w:val="22"/>
          <w:lang w:val="sk-SK" w:eastAsia="de-DE"/>
        </w:rPr>
      </w:pPr>
      <w:r w:rsidRPr="00442C85">
        <w:rPr>
          <w:i/>
          <w:sz w:val="22"/>
          <w:szCs w:val="22"/>
          <w:lang w:val="sk-SK" w:eastAsia="de-DE"/>
        </w:rPr>
        <w:t>Pacienti s po</w:t>
      </w:r>
      <w:r w:rsidR="002332D3" w:rsidRPr="00442C85">
        <w:rPr>
          <w:i/>
          <w:sz w:val="22"/>
          <w:szCs w:val="22"/>
          <w:lang w:val="sk-SK" w:eastAsia="de-DE"/>
        </w:rPr>
        <w:t>ruchou</w:t>
      </w:r>
      <w:r w:rsidRPr="00442C85">
        <w:rPr>
          <w:i/>
          <w:sz w:val="22"/>
          <w:szCs w:val="22"/>
          <w:lang w:val="sk-SK" w:eastAsia="de-DE"/>
        </w:rPr>
        <w:t xml:space="preserve"> funkci</w:t>
      </w:r>
      <w:r w:rsidR="002332D3" w:rsidRPr="00442C85">
        <w:rPr>
          <w:i/>
          <w:sz w:val="22"/>
          <w:szCs w:val="22"/>
          <w:lang w:val="sk-SK" w:eastAsia="de-DE"/>
        </w:rPr>
        <w:t>e</w:t>
      </w:r>
      <w:r w:rsidRPr="00442C85">
        <w:rPr>
          <w:i/>
          <w:sz w:val="22"/>
          <w:szCs w:val="22"/>
          <w:lang w:val="sk-SK" w:eastAsia="de-DE"/>
        </w:rPr>
        <w:t xml:space="preserve"> obličiek alebo pečene</w:t>
      </w:r>
    </w:p>
    <w:p w14:paraId="3A8E788E" w14:textId="77777777" w:rsidR="001C38E4" w:rsidRPr="00442C85" w:rsidRDefault="007C0995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442C85">
        <w:rPr>
          <w:sz w:val="22"/>
          <w:szCs w:val="22"/>
          <w:lang w:val="sk-SK" w:eastAsia="de-DE"/>
        </w:rPr>
        <w:t xml:space="preserve">U pacientov s poruchami obličiek alebo miernymi až stredne závažnými poruchami pečene sa odporúča dávku znížiť </w:t>
      </w:r>
      <w:r w:rsidR="001C38E4" w:rsidRPr="00442C85">
        <w:rPr>
          <w:sz w:val="22"/>
          <w:szCs w:val="22"/>
          <w:lang w:val="sk-SK" w:eastAsia="de-DE"/>
        </w:rPr>
        <w:t>(</w:t>
      </w:r>
      <w:r w:rsidRPr="00442C85">
        <w:rPr>
          <w:sz w:val="22"/>
          <w:szCs w:val="22"/>
          <w:lang w:val="sk-SK" w:eastAsia="de-DE"/>
        </w:rPr>
        <w:t xml:space="preserve">ďalšie informácie nájdete v časti </w:t>
      </w:r>
      <w:smartTag w:uri="urn:schemas-microsoft-com:office:smarttags" w:element="metricconverter">
        <w:smartTagPr>
          <w:attr w:name="ProductID" w:val="4.4 a"/>
        </w:smartTagPr>
        <w:r w:rsidR="001C38E4" w:rsidRPr="00442C85">
          <w:rPr>
            <w:sz w:val="22"/>
            <w:szCs w:val="22"/>
            <w:lang w:val="sk-SK" w:eastAsia="de-DE"/>
          </w:rPr>
          <w:t xml:space="preserve">4.4 </w:t>
        </w:r>
        <w:r w:rsidRPr="00442C85">
          <w:rPr>
            <w:sz w:val="22"/>
            <w:szCs w:val="22"/>
            <w:lang w:val="sk-SK" w:eastAsia="de-DE"/>
          </w:rPr>
          <w:t>a</w:t>
        </w:r>
      </w:smartTag>
      <w:r w:rsidR="00404FA8" w:rsidRPr="00442C85">
        <w:rPr>
          <w:sz w:val="22"/>
          <w:szCs w:val="22"/>
          <w:lang w:val="sk-SK" w:eastAsia="de-DE"/>
        </w:rPr>
        <w:t xml:space="preserve"> tiež</w:t>
      </w:r>
      <w:r w:rsidRPr="00442C85">
        <w:rPr>
          <w:sz w:val="22"/>
          <w:szCs w:val="22"/>
          <w:lang w:val="sk-SK" w:eastAsia="de-DE"/>
        </w:rPr>
        <w:t xml:space="preserve"> v časti </w:t>
      </w:r>
      <w:r w:rsidR="001C38E4" w:rsidRPr="00442C85">
        <w:rPr>
          <w:sz w:val="22"/>
          <w:szCs w:val="22"/>
          <w:lang w:val="sk-SK" w:eastAsia="de-DE"/>
        </w:rPr>
        <w:t>4.3).</w:t>
      </w:r>
    </w:p>
    <w:p w14:paraId="06B3B59C" w14:textId="77777777" w:rsidR="001C38E4" w:rsidRPr="00442C85" w:rsidRDefault="001C38E4" w:rsidP="004B4690">
      <w:pPr>
        <w:numPr>
          <w:ilvl w:val="12"/>
          <w:numId w:val="0"/>
        </w:numPr>
        <w:rPr>
          <w:strike/>
          <w:sz w:val="22"/>
          <w:szCs w:val="22"/>
          <w:lang w:val="sk-SK"/>
        </w:rPr>
      </w:pPr>
    </w:p>
    <w:p w14:paraId="374AC2DE" w14:textId="0F5D5CEA" w:rsidR="001C38E4" w:rsidRPr="00442C85" w:rsidRDefault="007C0995" w:rsidP="004B4690">
      <w:pPr>
        <w:numPr>
          <w:ilvl w:val="12"/>
          <w:numId w:val="0"/>
        </w:numPr>
        <w:rPr>
          <w:i/>
          <w:strike/>
          <w:sz w:val="22"/>
          <w:szCs w:val="22"/>
          <w:lang w:val="sk-SK"/>
        </w:rPr>
      </w:pPr>
      <w:r w:rsidRPr="00442C85">
        <w:rPr>
          <w:i/>
          <w:sz w:val="22"/>
          <w:szCs w:val="22"/>
          <w:lang w:val="sk-SK" w:eastAsia="de-DE"/>
        </w:rPr>
        <w:t>Pediatrick</w:t>
      </w:r>
      <w:r w:rsidR="002E29B1" w:rsidRPr="00442C85">
        <w:rPr>
          <w:i/>
          <w:sz w:val="22"/>
          <w:szCs w:val="22"/>
          <w:lang w:val="sk-SK" w:eastAsia="de-DE"/>
        </w:rPr>
        <w:t>á populácia</w:t>
      </w:r>
      <w:r w:rsidR="001C38E4" w:rsidRPr="00442C85">
        <w:rPr>
          <w:i/>
          <w:strike/>
          <w:sz w:val="22"/>
          <w:szCs w:val="22"/>
          <w:lang w:val="sk-SK"/>
        </w:rPr>
        <w:t xml:space="preserve"> </w:t>
      </w:r>
    </w:p>
    <w:p w14:paraId="4A228408" w14:textId="77777777" w:rsidR="001C38E4" w:rsidRPr="00442C85" w:rsidRDefault="00404FA8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442C85">
        <w:rPr>
          <w:sz w:val="22"/>
          <w:szCs w:val="22"/>
          <w:lang w:val="sk-SK" w:eastAsia="de-DE"/>
        </w:rPr>
        <w:t>O</w:t>
      </w:r>
      <w:r w:rsidR="00544054" w:rsidRPr="00442C85">
        <w:rPr>
          <w:sz w:val="22"/>
          <w:szCs w:val="22"/>
          <w:lang w:val="sk-SK" w:eastAsia="de-DE"/>
        </w:rPr>
        <w:t xml:space="preserve"> použití u pacientov vo veku do 18 rokov nie sú k dispozícii žiadne údaje. Preto sa použitie lieku </w:t>
      </w:r>
      <w:r w:rsidR="0013143D" w:rsidRPr="00442C85">
        <w:rPr>
          <w:sz w:val="22"/>
          <w:szCs w:val="22"/>
          <w:lang w:val="sk-SK"/>
        </w:rPr>
        <w:t>Misyo</w:t>
      </w:r>
      <w:r w:rsidR="001C38E4" w:rsidRPr="00442C85">
        <w:rPr>
          <w:sz w:val="22"/>
          <w:szCs w:val="22"/>
          <w:lang w:val="sk-SK" w:eastAsia="de-DE"/>
        </w:rPr>
        <w:t xml:space="preserve"> 10</w:t>
      </w:r>
      <w:r w:rsidR="00712F14" w:rsidRPr="00442C85">
        <w:rPr>
          <w:sz w:val="22"/>
          <w:szCs w:val="22"/>
          <w:lang w:val="sk-SK" w:eastAsia="de-DE"/>
        </w:rPr>
        <w:t> mg</w:t>
      </w:r>
      <w:r w:rsidR="001C38E4" w:rsidRPr="00442C85">
        <w:rPr>
          <w:sz w:val="22"/>
          <w:szCs w:val="22"/>
          <w:lang w:val="sk-SK" w:eastAsia="de-DE"/>
        </w:rPr>
        <w:t xml:space="preserve">/ml </w:t>
      </w:r>
      <w:r w:rsidR="00544054" w:rsidRPr="00442C85">
        <w:rPr>
          <w:sz w:val="22"/>
          <w:szCs w:val="22"/>
          <w:lang w:val="sk-SK" w:eastAsia="de-DE"/>
        </w:rPr>
        <w:t xml:space="preserve">koncentrát na perorálny roztok neodporúča u detí a dospievajúcich </w:t>
      </w:r>
      <w:r w:rsidR="001C38E4" w:rsidRPr="00442C85">
        <w:rPr>
          <w:sz w:val="22"/>
          <w:szCs w:val="22"/>
          <w:lang w:val="sk-SK" w:eastAsia="de-DE"/>
        </w:rPr>
        <w:t>(</w:t>
      </w:r>
      <w:r w:rsidR="00544054" w:rsidRPr="00442C85">
        <w:rPr>
          <w:sz w:val="22"/>
          <w:szCs w:val="22"/>
          <w:lang w:val="sk-SK" w:eastAsia="de-DE"/>
        </w:rPr>
        <w:t xml:space="preserve">pozri časť </w:t>
      </w:r>
      <w:r w:rsidR="001C38E4" w:rsidRPr="00442C85">
        <w:rPr>
          <w:sz w:val="22"/>
          <w:szCs w:val="22"/>
          <w:lang w:val="sk-SK" w:eastAsia="de-DE"/>
        </w:rPr>
        <w:t>4.4).</w:t>
      </w:r>
    </w:p>
    <w:p w14:paraId="29300864" w14:textId="77777777" w:rsidR="001C38E4" w:rsidRPr="00442C85" w:rsidRDefault="001C38E4" w:rsidP="004B469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2BEA3DE" w14:textId="77777777" w:rsidR="001C38E4" w:rsidRPr="00442C85" w:rsidRDefault="00544054" w:rsidP="00F77739">
      <w:pPr>
        <w:keepNext/>
        <w:autoSpaceDE w:val="0"/>
        <w:autoSpaceDN w:val="0"/>
        <w:adjustRightInd w:val="0"/>
        <w:rPr>
          <w:sz w:val="22"/>
          <w:szCs w:val="22"/>
          <w:u w:val="single"/>
          <w:lang w:val="sk-SK" w:eastAsia="de-DE"/>
        </w:rPr>
      </w:pPr>
      <w:r w:rsidRPr="00442C85">
        <w:rPr>
          <w:sz w:val="22"/>
          <w:szCs w:val="22"/>
          <w:u w:val="single"/>
          <w:lang w:val="sk-SK" w:eastAsia="de-DE"/>
        </w:rPr>
        <w:t>Spôsob podávania</w:t>
      </w:r>
    </w:p>
    <w:p w14:paraId="56A156AF" w14:textId="77777777" w:rsidR="00EC7ADD" w:rsidRPr="00442C85" w:rsidRDefault="00EC7ADD" w:rsidP="00323129">
      <w:pPr>
        <w:keepNext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6876C04" w14:textId="77777777" w:rsidR="001C38E4" w:rsidRPr="00442C85" w:rsidRDefault="0013143D" w:rsidP="00F77739">
      <w:pPr>
        <w:keepNext/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442C85">
        <w:rPr>
          <w:sz w:val="22"/>
          <w:szCs w:val="22"/>
          <w:lang w:val="sk-SK"/>
        </w:rPr>
        <w:t>Misyo</w:t>
      </w:r>
      <w:r w:rsidR="001C38E4" w:rsidRPr="00442C85">
        <w:rPr>
          <w:sz w:val="22"/>
          <w:szCs w:val="22"/>
          <w:lang w:val="sk-SK" w:eastAsia="de-DE"/>
        </w:rPr>
        <w:t xml:space="preserve"> 10</w:t>
      </w:r>
      <w:r w:rsidR="00712F14" w:rsidRPr="00442C85">
        <w:rPr>
          <w:sz w:val="22"/>
          <w:szCs w:val="22"/>
          <w:lang w:val="sk-SK" w:eastAsia="de-DE"/>
        </w:rPr>
        <w:t> mg</w:t>
      </w:r>
      <w:r w:rsidR="001C38E4" w:rsidRPr="00442C85">
        <w:rPr>
          <w:sz w:val="22"/>
          <w:szCs w:val="22"/>
          <w:lang w:val="sk-SK" w:eastAsia="de-DE"/>
        </w:rPr>
        <w:t xml:space="preserve">/ml </w:t>
      </w:r>
      <w:r w:rsidR="00544054" w:rsidRPr="00442C85">
        <w:rPr>
          <w:sz w:val="22"/>
          <w:szCs w:val="22"/>
          <w:lang w:val="sk-SK"/>
        </w:rPr>
        <w:t>koncentrát na perorálny roztok sa môže užívať len perorálne a pod lekárskym dohľadom</w:t>
      </w:r>
      <w:r w:rsidR="001C38E4" w:rsidRPr="00442C85">
        <w:rPr>
          <w:sz w:val="22"/>
          <w:szCs w:val="22"/>
          <w:lang w:val="sk-SK" w:eastAsia="de-DE"/>
        </w:rPr>
        <w:t xml:space="preserve">. </w:t>
      </w:r>
    </w:p>
    <w:p w14:paraId="14479346" w14:textId="77777777" w:rsidR="001C38E4" w:rsidRPr="00442C85" w:rsidRDefault="001C38E4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</w:p>
    <w:p w14:paraId="18E9924A" w14:textId="77777777" w:rsidR="00544054" w:rsidRPr="00442C85" w:rsidRDefault="00544054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442C85">
        <w:rPr>
          <w:sz w:val="22"/>
          <w:szCs w:val="22"/>
          <w:lang w:val="sk-SK" w:eastAsia="de-DE"/>
        </w:rPr>
        <w:t>Pacient dostáva požadovanú dávku od lekára alebo osoby poverenej lekárom a ihneď ju užije. Potrebné množstvo odmeriava výlučne lekár alebo lekárom poverená osoba.</w:t>
      </w:r>
    </w:p>
    <w:p w14:paraId="539DDAA7" w14:textId="77777777" w:rsidR="001C38E4" w:rsidRPr="00442C85" w:rsidRDefault="001C38E4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</w:p>
    <w:p w14:paraId="69DA143A" w14:textId="77777777" w:rsidR="00EC2CB3" w:rsidRPr="00442C85" w:rsidRDefault="00B07662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442C85">
        <w:rPr>
          <w:sz w:val="22"/>
          <w:szCs w:val="22"/>
          <w:lang w:val="sk-SK" w:eastAsia="de-DE"/>
        </w:rPr>
        <w:t>U</w:t>
      </w:r>
      <w:r w:rsidR="00EC2CB3" w:rsidRPr="00442C85">
        <w:rPr>
          <w:sz w:val="22"/>
          <w:szCs w:val="22"/>
          <w:lang w:val="sk-SK" w:eastAsia="de-DE"/>
        </w:rPr>
        <w:t xml:space="preserve">žívanie </w:t>
      </w:r>
      <w:r w:rsidRPr="00442C85">
        <w:rPr>
          <w:sz w:val="22"/>
          <w:szCs w:val="22"/>
          <w:lang w:val="sk-SK" w:eastAsia="de-DE"/>
        </w:rPr>
        <w:t xml:space="preserve">doma </w:t>
      </w:r>
      <w:r w:rsidR="00EC2CB3" w:rsidRPr="00442C85">
        <w:rPr>
          <w:sz w:val="22"/>
          <w:szCs w:val="22"/>
          <w:lang w:val="sk-SK" w:eastAsia="de-DE"/>
        </w:rPr>
        <w:t>musí predpísať lekár.</w:t>
      </w:r>
    </w:p>
    <w:p w14:paraId="6E46F3EC" w14:textId="77777777" w:rsidR="001C38E4" w:rsidRPr="00442C85" w:rsidRDefault="00B07662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442C85">
        <w:rPr>
          <w:sz w:val="22"/>
          <w:szCs w:val="22"/>
          <w:lang w:val="sk-SK" w:eastAsia="de-DE"/>
        </w:rPr>
        <w:t xml:space="preserve">Užívanie doma </w:t>
      </w:r>
      <w:r w:rsidR="005A6707" w:rsidRPr="00442C85">
        <w:rPr>
          <w:sz w:val="22"/>
          <w:szCs w:val="22"/>
          <w:lang w:val="sk-SK" w:eastAsia="de-DE"/>
        </w:rPr>
        <w:t xml:space="preserve">je neprijateľné, ak </w:t>
      </w:r>
      <w:r w:rsidR="004A0562" w:rsidRPr="00442C85">
        <w:rPr>
          <w:sz w:val="22"/>
          <w:szCs w:val="22"/>
          <w:lang w:val="sk-SK" w:eastAsia="de-DE"/>
        </w:rPr>
        <w:t xml:space="preserve">lekárske </w:t>
      </w:r>
      <w:r w:rsidR="005A6707" w:rsidRPr="00442C85">
        <w:rPr>
          <w:sz w:val="22"/>
          <w:szCs w:val="22"/>
          <w:lang w:val="sk-SK" w:eastAsia="de-DE"/>
        </w:rPr>
        <w:t>vyšetrenia a </w:t>
      </w:r>
      <w:r w:rsidR="004A0562" w:rsidRPr="00442C85">
        <w:rPr>
          <w:sz w:val="22"/>
          <w:szCs w:val="22"/>
          <w:lang w:val="sk-SK" w:eastAsia="de-DE"/>
        </w:rPr>
        <w:t>nálezy</w:t>
      </w:r>
      <w:r w:rsidR="005A6707" w:rsidRPr="00442C85">
        <w:rPr>
          <w:sz w:val="22"/>
          <w:szCs w:val="22"/>
          <w:lang w:val="sk-SK" w:eastAsia="de-DE"/>
        </w:rPr>
        <w:t xml:space="preserve"> ukážu, že pacient požíva látky, ktoré sú nebezpečné v kombinácii so substitučnou liečbou, pričom sa zohľadní vývoj tolerancie, </w:t>
      </w:r>
      <w:r w:rsidR="004A0562" w:rsidRPr="00442C85">
        <w:rPr>
          <w:sz w:val="22"/>
          <w:szCs w:val="22"/>
          <w:lang w:val="sk-SK" w:eastAsia="de-DE"/>
        </w:rPr>
        <w:t>a okolnosť</w:t>
      </w:r>
      <w:r w:rsidR="005A6707" w:rsidRPr="00442C85">
        <w:rPr>
          <w:sz w:val="22"/>
          <w:szCs w:val="22"/>
          <w:lang w:val="sk-SK" w:eastAsia="de-DE"/>
        </w:rPr>
        <w:t xml:space="preserve">, </w:t>
      </w:r>
      <w:r w:rsidR="004A0562" w:rsidRPr="00442C85">
        <w:rPr>
          <w:sz w:val="22"/>
          <w:szCs w:val="22"/>
          <w:lang w:val="sk-SK" w:eastAsia="de-DE"/>
        </w:rPr>
        <w:t>že stabilná udržiavacia dávk</w:t>
      </w:r>
      <w:r w:rsidR="00272999" w:rsidRPr="00442C85">
        <w:rPr>
          <w:sz w:val="22"/>
          <w:szCs w:val="22"/>
          <w:lang w:val="sk-SK" w:eastAsia="de-DE"/>
        </w:rPr>
        <w:t>a</w:t>
      </w:r>
      <w:r w:rsidR="004A0562" w:rsidRPr="00442C85">
        <w:rPr>
          <w:sz w:val="22"/>
          <w:szCs w:val="22"/>
          <w:lang w:val="sk-SK" w:eastAsia="de-DE"/>
        </w:rPr>
        <w:t xml:space="preserve"> ešte</w:t>
      </w:r>
      <w:r w:rsidR="005A6707" w:rsidRPr="00442C85">
        <w:rPr>
          <w:sz w:val="22"/>
          <w:szCs w:val="22"/>
          <w:lang w:val="sk-SK" w:eastAsia="de-DE"/>
        </w:rPr>
        <w:t xml:space="preserve"> nebola dosiahnutá</w:t>
      </w:r>
      <w:r w:rsidR="004A0562" w:rsidRPr="00442C85">
        <w:rPr>
          <w:sz w:val="22"/>
          <w:szCs w:val="22"/>
          <w:lang w:val="sk-SK" w:eastAsia="de-DE"/>
        </w:rPr>
        <w:t>, alebo že</w:t>
      </w:r>
      <w:r w:rsidR="005A6707" w:rsidRPr="00442C85">
        <w:rPr>
          <w:sz w:val="22"/>
          <w:szCs w:val="22"/>
          <w:lang w:val="sk-SK" w:eastAsia="de-DE"/>
        </w:rPr>
        <w:t xml:space="preserve"> u pacienta dochádza k abúzu látky</w:t>
      </w:r>
      <w:r w:rsidR="001C38E4" w:rsidRPr="00442C85">
        <w:rPr>
          <w:sz w:val="22"/>
          <w:szCs w:val="22"/>
          <w:lang w:val="sk-SK" w:eastAsia="de-DE"/>
        </w:rPr>
        <w:t>.</w:t>
      </w:r>
    </w:p>
    <w:p w14:paraId="3308926E" w14:textId="77777777" w:rsidR="001C38E4" w:rsidRPr="00442C85" w:rsidRDefault="001C38E4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</w:p>
    <w:p w14:paraId="6AE65CCD" w14:textId="77777777" w:rsidR="001C38E4" w:rsidRPr="00442C85" w:rsidRDefault="007113C3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lastRenderedPageBreak/>
        <w:t>Misyo 10</w:t>
      </w:r>
      <w:r w:rsidR="00712F14" w:rsidRPr="00442C85">
        <w:rPr>
          <w:sz w:val="22"/>
          <w:szCs w:val="22"/>
          <w:lang w:val="sk-SK"/>
        </w:rPr>
        <w:t> mg</w:t>
      </w:r>
      <w:r w:rsidRPr="00442C85">
        <w:rPr>
          <w:sz w:val="22"/>
          <w:szCs w:val="22"/>
          <w:lang w:val="sk-SK"/>
        </w:rPr>
        <w:t xml:space="preserve">/ml </w:t>
      </w:r>
      <w:r w:rsidR="005A6707" w:rsidRPr="00442C85">
        <w:rPr>
          <w:sz w:val="22"/>
          <w:szCs w:val="22"/>
          <w:lang w:val="sk-SK"/>
        </w:rPr>
        <w:t xml:space="preserve">koncentrát na perorálny roztok obsahuje </w:t>
      </w:r>
      <w:r w:rsidRPr="00442C85">
        <w:rPr>
          <w:sz w:val="22"/>
          <w:szCs w:val="22"/>
          <w:lang w:val="sk-SK"/>
        </w:rPr>
        <w:t>sorbitol</w:t>
      </w:r>
      <w:r w:rsidR="005A6707" w:rsidRPr="00442C85">
        <w:rPr>
          <w:sz w:val="22"/>
          <w:szCs w:val="22"/>
          <w:lang w:val="sk-SK"/>
        </w:rPr>
        <w:t xml:space="preserve">, </w:t>
      </w:r>
      <w:r w:rsidR="00DD3491" w:rsidRPr="00442C85">
        <w:rPr>
          <w:sz w:val="22"/>
          <w:szCs w:val="22"/>
          <w:lang w:val="sk-SK"/>
        </w:rPr>
        <w:t>ktorý môže ovplyvniť bio</w:t>
      </w:r>
      <w:r w:rsidR="00B07662" w:rsidRPr="00442C85">
        <w:rPr>
          <w:sz w:val="22"/>
          <w:szCs w:val="22"/>
          <w:lang w:val="sk-SK"/>
        </w:rPr>
        <w:t xml:space="preserve">logickú </w:t>
      </w:r>
      <w:r w:rsidR="00DD3491" w:rsidRPr="00442C85">
        <w:rPr>
          <w:sz w:val="22"/>
          <w:szCs w:val="22"/>
          <w:lang w:val="sk-SK"/>
        </w:rPr>
        <w:t xml:space="preserve">dostupnosť metadónu </w:t>
      </w:r>
      <w:r w:rsidR="00404FA8" w:rsidRPr="00442C85">
        <w:rPr>
          <w:sz w:val="22"/>
          <w:szCs w:val="22"/>
          <w:lang w:val="sk-SK"/>
        </w:rPr>
        <w:t xml:space="preserve">u niektorých osôb. U týchto osôb môže prechod medzi liekom Misyo </w:t>
      </w:r>
      <w:r w:rsidR="00404FA8" w:rsidRPr="00442C85">
        <w:rPr>
          <w:sz w:val="22"/>
          <w:szCs w:val="22"/>
          <w:lang w:val="sk-SK" w:eastAsia="de-DE"/>
        </w:rPr>
        <w:t>10</w:t>
      </w:r>
      <w:r w:rsidR="00712F14" w:rsidRPr="00442C85">
        <w:rPr>
          <w:sz w:val="22"/>
          <w:szCs w:val="22"/>
          <w:lang w:val="sk-SK" w:eastAsia="de-DE"/>
        </w:rPr>
        <w:t> mg</w:t>
      </w:r>
      <w:r w:rsidR="00404FA8" w:rsidRPr="00442C85">
        <w:rPr>
          <w:sz w:val="22"/>
          <w:szCs w:val="22"/>
          <w:lang w:val="sk-SK" w:eastAsia="de-DE"/>
        </w:rPr>
        <w:t>/ml koncentrát na perorálny roztok</w:t>
      </w:r>
      <w:r w:rsidR="009A069B" w:rsidRPr="00442C85">
        <w:rPr>
          <w:sz w:val="22"/>
          <w:szCs w:val="22"/>
          <w:lang w:val="sk-SK" w:eastAsia="de-DE"/>
        </w:rPr>
        <w:t xml:space="preserve"> a inými liekmi s metadónom, ktoré neobsahujú sorbitol</w:t>
      </w:r>
      <w:r w:rsidR="009A069B" w:rsidRPr="00442C85">
        <w:rPr>
          <w:sz w:val="22"/>
          <w:szCs w:val="22"/>
          <w:lang w:val="sk-SK"/>
        </w:rPr>
        <w:t>,</w:t>
      </w:r>
      <w:r w:rsidR="00DD3491" w:rsidRPr="00442C85">
        <w:rPr>
          <w:sz w:val="22"/>
          <w:szCs w:val="22"/>
          <w:lang w:val="sk-SK"/>
        </w:rPr>
        <w:t xml:space="preserve"> viesť k</w:t>
      </w:r>
      <w:r w:rsidR="00521866" w:rsidRPr="00442C85">
        <w:rPr>
          <w:sz w:val="22"/>
          <w:szCs w:val="22"/>
          <w:lang w:val="sk-SK"/>
        </w:rPr>
        <w:t>u</w:t>
      </w:r>
      <w:r w:rsidR="00DD3491" w:rsidRPr="00442C85">
        <w:rPr>
          <w:sz w:val="22"/>
          <w:szCs w:val="22"/>
          <w:lang w:val="sk-SK"/>
        </w:rPr>
        <w:t> klinicky významným zmenám v plazmatickej hladine metadónu</w:t>
      </w:r>
      <w:r w:rsidRPr="00442C85">
        <w:rPr>
          <w:sz w:val="22"/>
          <w:szCs w:val="22"/>
          <w:lang w:val="sk-SK"/>
        </w:rPr>
        <w:t>.</w:t>
      </w:r>
    </w:p>
    <w:p w14:paraId="22831252" w14:textId="77777777" w:rsidR="007113C3" w:rsidRPr="00442C85" w:rsidRDefault="007113C3" w:rsidP="004B4690">
      <w:pPr>
        <w:rPr>
          <w:sz w:val="22"/>
          <w:szCs w:val="22"/>
          <w:lang w:val="sk-SK"/>
        </w:rPr>
      </w:pPr>
    </w:p>
    <w:p w14:paraId="1962925B" w14:textId="77777777" w:rsidR="00EA5564" w:rsidRPr="00442C85" w:rsidRDefault="00842C20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4.3</w:t>
      </w:r>
      <w:r w:rsidRPr="00442C85">
        <w:rPr>
          <w:b/>
          <w:sz w:val="22"/>
          <w:szCs w:val="22"/>
          <w:lang w:val="sk-SK"/>
        </w:rPr>
        <w:tab/>
      </w:r>
      <w:r w:rsidR="00DD3491" w:rsidRPr="00442C85">
        <w:rPr>
          <w:b/>
          <w:sz w:val="22"/>
          <w:szCs w:val="22"/>
          <w:lang w:val="sk-SK"/>
        </w:rPr>
        <w:t>Kontraindikácie</w:t>
      </w:r>
    </w:p>
    <w:p w14:paraId="75957A3B" w14:textId="77777777" w:rsidR="00EA5564" w:rsidRPr="00442C85" w:rsidRDefault="00EA5564" w:rsidP="004B4690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027F2D16" w14:textId="491A8C51" w:rsidR="00EA5564" w:rsidRPr="00442C85" w:rsidRDefault="00EA5564" w:rsidP="004B4690">
      <w:pPr>
        <w:tabs>
          <w:tab w:val="left" w:pos="360"/>
        </w:tabs>
        <w:ind w:left="742" w:hanging="742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-</w:t>
      </w:r>
      <w:r w:rsidRPr="00442C85">
        <w:rPr>
          <w:sz w:val="22"/>
          <w:szCs w:val="22"/>
          <w:lang w:val="sk-SK"/>
        </w:rPr>
        <w:tab/>
      </w:r>
      <w:r w:rsidRPr="00442C85">
        <w:rPr>
          <w:sz w:val="22"/>
          <w:szCs w:val="22"/>
          <w:lang w:val="sk-SK"/>
        </w:rPr>
        <w:tab/>
      </w:r>
      <w:r w:rsidR="002332D3" w:rsidRPr="00442C85">
        <w:rPr>
          <w:sz w:val="22"/>
          <w:szCs w:val="22"/>
          <w:lang w:val="sk-SK"/>
        </w:rPr>
        <w:t>P</w:t>
      </w:r>
      <w:r w:rsidR="00DD3491" w:rsidRPr="00442C85">
        <w:rPr>
          <w:sz w:val="22"/>
          <w:szCs w:val="22"/>
          <w:lang w:val="sk-SK"/>
        </w:rPr>
        <w:t xml:space="preserve">recitlivenosť na liečivo, </w:t>
      </w:r>
      <w:r w:rsidR="006C6FD3" w:rsidRPr="00442C85">
        <w:rPr>
          <w:sz w:val="22"/>
          <w:szCs w:val="22"/>
          <w:lang w:val="sk-SK"/>
        </w:rPr>
        <w:t>benzo</w:t>
      </w:r>
      <w:r w:rsidR="006C6FD3">
        <w:rPr>
          <w:sz w:val="22"/>
          <w:szCs w:val="22"/>
          <w:lang w:val="sk-SK"/>
        </w:rPr>
        <w:t>át</w:t>
      </w:r>
      <w:r w:rsidR="006C6FD3" w:rsidRPr="00442C85">
        <w:rPr>
          <w:sz w:val="22"/>
          <w:szCs w:val="22"/>
          <w:lang w:val="sk-SK"/>
        </w:rPr>
        <w:t>y</w:t>
      </w:r>
      <w:r w:rsidR="00DD3491" w:rsidRPr="00442C85">
        <w:rPr>
          <w:sz w:val="22"/>
          <w:szCs w:val="22"/>
          <w:lang w:val="sk-SK"/>
        </w:rPr>
        <w:t>, alebo na ktorúkoľvek z pomocných látok uvedených v časti 6.1</w:t>
      </w:r>
      <w:r w:rsidRPr="00442C85">
        <w:rPr>
          <w:sz w:val="22"/>
          <w:szCs w:val="22"/>
          <w:lang w:val="sk-SK"/>
        </w:rPr>
        <w:t>.</w:t>
      </w:r>
      <w:r w:rsidR="004A0562" w:rsidRPr="00442C85">
        <w:rPr>
          <w:sz w:val="22"/>
          <w:szCs w:val="22"/>
          <w:lang w:val="sk-SK"/>
        </w:rPr>
        <w:t>,</w:t>
      </w:r>
    </w:p>
    <w:p w14:paraId="63F15E03" w14:textId="77777777" w:rsidR="00EA5564" w:rsidRPr="00442C85" w:rsidRDefault="00EA5564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442C85">
        <w:rPr>
          <w:sz w:val="22"/>
          <w:szCs w:val="22"/>
          <w:lang w:val="sk-SK" w:eastAsia="de-DE"/>
        </w:rPr>
        <w:t>-</w:t>
      </w:r>
      <w:r w:rsidRPr="00442C85">
        <w:rPr>
          <w:sz w:val="22"/>
          <w:szCs w:val="22"/>
          <w:lang w:val="sk-SK" w:eastAsia="de-DE"/>
        </w:rPr>
        <w:tab/>
      </w:r>
      <w:r w:rsidR="00DD3491" w:rsidRPr="00442C85">
        <w:rPr>
          <w:sz w:val="22"/>
          <w:szCs w:val="22"/>
          <w:lang w:val="sk-SK" w:eastAsia="de-DE"/>
        </w:rPr>
        <w:t xml:space="preserve">užitie </w:t>
      </w:r>
      <w:r w:rsidR="004A0562" w:rsidRPr="00442C85">
        <w:rPr>
          <w:sz w:val="22"/>
          <w:szCs w:val="22"/>
          <w:lang w:val="sk-SK" w:eastAsia="de-DE"/>
        </w:rPr>
        <w:t>počas</w:t>
      </w:r>
      <w:r w:rsidR="00DD3491" w:rsidRPr="00442C85">
        <w:rPr>
          <w:sz w:val="22"/>
          <w:szCs w:val="22"/>
          <w:lang w:val="sk-SK" w:eastAsia="de-DE"/>
        </w:rPr>
        <w:t xml:space="preserve"> akútn</w:t>
      </w:r>
      <w:r w:rsidR="004A0562" w:rsidRPr="00442C85">
        <w:rPr>
          <w:sz w:val="22"/>
          <w:szCs w:val="22"/>
          <w:lang w:val="sk-SK" w:eastAsia="de-DE"/>
        </w:rPr>
        <w:t>eho</w:t>
      </w:r>
      <w:r w:rsidR="00DD3491" w:rsidRPr="00442C85">
        <w:rPr>
          <w:sz w:val="22"/>
          <w:szCs w:val="22"/>
          <w:lang w:val="sk-SK" w:eastAsia="de-DE"/>
        </w:rPr>
        <w:t xml:space="preserve"> astmatick</w:t>
      </w:r>
      <w:r w:rsidR="004A0562" w:rsidRPr="00442C85">
        <w:rPr>
          <w:sz w:val="22"/>
          <w:szCs w:val="22"/>
          <w:lang w:val="sk-SK" w:eastAsia="de-DE"/>
        </w:rPr>
        <w:t>ého</w:t>
      </w:r>
      <w:r w:rsidR="00DD3491" w:rsidRPr="00442C85">
        <w:rPr>
          <w:sz w:val="22"/>
          <w:szCs w:val="22"/>
          <w:lang w:val="sk-SK" w:eastAsia="de-DE"/>
        </w:rPr>
        <w:t xml:space="preserve"> záchvat</w:t>
      </w:r>
      <w:r w:rsidR="004A0562" w:rsidRPr="00442C85">
        <w:rPr>
          <w:sz w:val="22"/>
          <w:szCs w:val="22"/>
          <w:lang w:val="sk-SK" w:eastAsia="de-DE"/>
        </w:rPr>
        <w:t>u</w:t>
      </w:r>
      <w:r w:rsidR="00DD3491" w:rsidRPr="00442C85">
        <w:rPr>
          <w:sz w:val="22"/>
          <w:szCs w:val="22"/>
          <w:lang w:val="sk-SK" w:eastAsia="de-DE"/>
        </w:rPr>
        <w:t>,</w:t>
      </w:r>
    </w:p>
    <w:p w14:paraId="3DB07BB3" w14:textId="77777777" w:rsidR="00EA5564" w:rsidRPr="00442C85" w:rsidRDefault="00EA5564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442C85">
        <w:rPr>
          <w:sz w:val="22"/>
          <w:szCs w:val="22"/>
          <w:lang w:val="sk-SK" w:eastAsia="de-DE"/>
        </w:rPr>
        <w:t>-</w:t>
      </w:r>
      <w:r w:rsidRPr="00442C85">
        <w:rPr>
          <w:sz w:val="22"/>
          <w:szCs w:val="22"/>
          <w:lang w:val="sk-SK" w:eastAsia="de-DE"/>
        </w:rPr>
        <w:tab/>
      </w:r>
      <w:r w:rsidR="000A24E3" w:rsidRPr="00442C85">
        <w:rPr>
          <w:sz w:val="22"/>
          <w:szCs w:val="22"/>
          <w:lang w:val="sk-SK" w:eastAsia="de-DE"/>
        </w:rPr>
        <w:t>akútna forma alkoholizmu</w:t>
      </w:r>
      <w:r w:rsidR="00DD3491" w:rsidRPr="00442C85">
        <w:rPr>
          <w:sz w:val="22"/>
          <w:szCs w:val="22"/>
          <w:lang w:val="sk-SK" w:eastAsia="de-DE"/>
        </w:rPr>
        <w:t>,</w:t>
      </w:r>
    </w:p>
    <w:p w14:paraId="36864E01" w14:textId="77777777" w:rsidR="00EA5564" w:rsidRPr="00442C85" w:rsidRDefault="00EA5564" w:rsidP="004B4690">
      <w:pPr>
        <w:tabs>
          <w:tab w:val="left" w:pos="360"/>
        </w:tabs>
        <w:ind w:left="720" w:hanging="72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- </w:t>
      </w:r>
      <w:r w:rsidRPr="00442C85">
        <w:rPr>
          <w:sz w:val="22"/>
          <w:szCs w:val="22"/>
          <w:lang w:val="sk-SK"/>
        </w:rPr>
        <w:tab/>
      </w:r>
      <w:r w:rsidRPr="00442C85">
        <w:rPr>
          <w:sz w:val="22"/>
          <w:szCs w:val="22"/>
          <w:lang w:val="sk-SK"/>
        </w:rPr>
        <w:tab/>
      </w:r>
      <w:r w:rsidR="00DD3491" w:rsidRPr="00442C85">
        <w:rPr>
          <w:sz w:val="22"/>
          <w:szCs w:val="22"/>
          <w:lang w:val="sk-SK"/>
        </w:rPr>
        <w:t>súbežné podávanie s inhibítormi monoaminooxidázy</w:t>
      </w:r>
      <w:r w:rsidRPr="00442C85">
        <w:rPr>
          <w:sz w:val="22"/>
          <w:szCs w:val="22"/>
          <w:lang w:val="sk-SK"/>
        </w:rPr>
        <w:t xml:space="preserve"> (</w:t>
      </w:r>
      <w:r w:rsidR="00DD3491" w:rsidRPr="00442C85">
        <w:rPr>
          <w:sz w:val="22"/>
          <w:szCs w:val="22"/>
          <w:lang w:val="sk-SK"/>
        </w:rPr>
        <w:t>I</w:t>
      </w:r>
      <w:r w:rsidRPr="00442C85">
        <w:rPr>
          <w:sz w:val="22"/>
          <w:szCs w:val="22"/>
          <w:lang w:val="sk-SK"/>
        </w:rPr>
        <w:t xml:space="preserve">MAO) </w:t>
      </w:r>
      <w:r w:rsidR="00DD3491" w:rsidRPr="00442C85">
        <w:rPr>
          <w:sz w:val="22"/>
          <w:szCs w:val="22"/>
          <w:lang w:val="sk-SK"/>
        </w:rPr>
        <w:t>alebo do 2 týždňov od ukončenia takejto liečby,</w:t>
      </w:r>
    </w:p>
    <w:p w14:paraId="596B5D3F" w14:textId="0BC241B8" w:rsidR="00EA5564" w:rsidRPr="00442C85" w:rsidRDefault="00EA5564" w:rsidP="004B4690">
      <w:pPr>
        <w:tabs>
          <w:tab w:val="left" w:pos="360"/>
        </w:tabs>
        <w:ind w:left="720" w:hanging="72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- </w:t>
      </w:r>
      <w:r w:rsidRPr="00442C85">
        <w:rPr>
          <w:sz w:val="22"/>
          <w:szCs w:val="22"/>
          <w:lang w:val="sk-SK"/>
        </w:rPr>
        <w:tab/>
      </w:r>
      <w:r w:rsidRPr="00442C85">
        <w:rPr>
          <w:sz w:val="22"/>
          <w:szCs w:val="22"/>
          <w:lang w:val="sk-SK"/>
        </w:rPr>
        <w:tab/>
      </w:r>
      <w:r w:rsidR="00DD3491" w:rsidRPr="00442C85">
        <w:rPr>
          <w:sz w:val="22"/>
          <w:szCs w:val="22"/>
          <w:lang w:val="sk-SK"/>
        </w:rPr>
        <w:t xml:space="preserve">neprítomnosť </w:t>
      </w:r>
      <w:r w:rsidR="00442C85" w:rsidRPr="00442C85">
        <w:rPr>
          <w:sz w:val="22"/>
          <w:szCs w:val="22"/>
          <w:lang w:val="sk-SK"/>
        </w:rPr>
        <w:t>opi</w:t>
      </w:r>
      <w:r w:rsidR="000406C4" w:rsidRPr="00442C85">
        <w:rPr>
          <w:sz w:val="22"/>
          <w:szCs w:val="22"/>
          <w:lang w:val="sk-SK"/>
        </w:rPr>
        <w:t>oid</w:t>
      </w:r>
      <w:r w:rsidR="00B07662" w:rsidRPr="00442C85">
        <w:rPr>
          <w:sz w:val="22"/>
          <w:szCs w:val="22"/>
          <w:lang w:val="sk-SK"/>
        </w:rPr>
        <w:t xml:space="preserve">ovej </w:t>
      </w:r>
      <w:r w:rsidR="00DD3491" w:rsidRPr="00442C85">
        <w:rPr>
          <w:sz w:val="22"/>
          <w:szCs w:val="22"/>
          <w:lang w:val="sk-SK"/>
        </w:rPr>
        <w:t>závislosti,</w:t>
      </w:r>
    </w:p>
    <w:p w14:paraId="06E50E69" w14:textId="77777777" w:rsidR="00EA5564" w:rsidRPr="00442C85" w:rsidRDefault="00EA5564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-</w:t>
      </w:r>
      <w:r w:rsidRPr="00442C85">
        <w:rPr>
          <w:sz w:val="22"/>
          <w:szCs w:val="22"/>
          <w:lang w:val="sk-SK"/>
        </w:rPr>
        <w:tab/>
      </w:r>
      <w:r w:rsidR="00DD3491" w:rsidRPr="00442C85">
        <w:rPr>
          <w:sz w:val="22"/>
          <w:szCs w:val="22"/>
          <w:lang w:val="sk-SK"/>
        </w:rPr>
        <w:t xml:space="preserve">osoby s predĺženým </w:t>
      </w:r>
      <w:r w:rsidRPr="00442C85">
        <w:rPr>
          <w:sz w:val="22"/>
          <w:szCs w:val="22"/>
          <w:lang w:val="sk-SK"/>
        </w:rPr>
        <w:t>QT</w:t>
      </w:r>
      <w:r w:rsidR="004A0562" w:rsidRPr="00442C85">
        <w:rPr>
          <w:sz w:val="22"/>
          <w:szCs w:val="22"/>
          <w:lang w:val="sk-SK"/>
        </w:rPr>
        <w:t>-</w:t>
      </w:r>
      <w:r w:rsidR="00DD3491" w:rsidRPr="00442C85">
        <w:rPr>
          <w:sz w:val="22"/>
          <w:szCs w:val="22"/>
          <w:lang w:val="sk-SK"/>
        </w:rPr>
        <w:t xml:space="preserve">intervalom, vrátane vrodeného syndrómu dlhého </w:t>
      </w:r>
      <w:r w:rsidRPr="00442C85">
        <w:rPr>
          <w:sz w:val="22"/>
          <w:szCs w:val="22"/>
          <w:lang w:val="sk-SK"/>
        </w:rPr>
        <w:t>QT</w:t>
      </w:r>
      <w:r w:rsidR="004A0562" w:rsidRPr="00442C85">
        <w:rPr>
          <w:sz w:val="22"/>
          <w:szCs w:val="22"/>
          <w:lang w:val="sk-SK"/>
        </w:rPr>
        <w:t>-</w:t>
      </w:r>
      <w:r w:rsidR="00DD3491" w:rsidRPr="00442C85">
        <w:rPr>
          <w:sz w:val="22"/>
          <w:szCs w:val="22"/>
          <w:lang w:val="sk-SK"/>
        </w:rPr>
        <w:t>intervalu,</w:t>
      </w:r>
    </w:p>
    <w:p w14:paraId="1C66816D" w14:textId="365FF8FA" w:rsidR="00EA5564" w:rsidRPr="00442C85" w:rsidRDefault="00EA5564" w:rsidP="004B4690">
      <w:pPr>
        <w:ind w:left="720" w:hanging="72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-</w:t>
      </w:r>
      <w:r w:rsidRPr="00442C85">
        <w:rPr>
          <w:sz w:val="22"/>
          <w:szCs w:val="22"/>
          <w:lang w:val="sk-SK"/>
        </w:rPr>
        <w:tab/>
      </w:r>
      <w:r w:rsidR="00DD3491" w:rsidRPr="00442C85">
        <w:rPr>
          <w:sz w:val="22"/>
          <w:szCs w:val="22"/>
          <w:lang w:val="sk-SK"/>
        </w:rPr>
        <w:t xml:space="preserve">ako u všetkých </w:t>
      </w:r>
      <w:r w:rsidR="00442C85" w:rsidRPr="00442C85">
        <w:rPr>
          <w:sz w:val="22"/>
          <w:szCs w:val="22"/>
          <w:lang w:val="sk-SK"/>
        </w:rPr>
        <w:t>opi</w:t>
      </w:r>
      <w:r w:rsidR="001B7216" w:rsidRPr="00442C85">
        <w:rPr>
          <w:sz w:val="22"/>
          <w:szCs w:val="22"/>
          <w:lang w:val="sk-SK"/>
        </w:rPr>
        <w:t>oid</w:t>
      </w:r>
      <w:r w:rsidR="00127429" w:rsidRPr="00442C85">
        <w:rPr>
          <w:sz w:val="22"/>
          <w:szCs w:val="22"/>
          <w:lang w:val="sk-SK"/>
        </w:rPr>
        <w:t>n</w:t>
      </w:r>
      <w:r w:rsidR="00DD3491" w:rsidRPr="00442C85">
        <w:rPr>
          <w:sz w:val="22"/>
          <w:szCs w:val="22"/>
          <w:lang w:val="sk-SK"/>
        </w:rPr>
        <w:t>ých analgetík sa tento liek nemá podávať pacientom so závažn</w:t>
      </w:r>
      <w:r w:rsidR="002332D3" w:rsidRPr="00442C85">
        <w:rPr>
          <w:sz w:val="22"/>
          <w:szCs w:val="22"/>
          <w:lang w:val="sk-SK"/>
        </w:rPr>
        <w:t>ou</w:t>
      </w:r>
      <w:r w:rsidR="00DD3491" w:rsidRPr="00442C85">
        <w:rPr>
          <w:sz w:val="22"/>
          <w:szCs w:val="22"/>
          <w:lang w:val="sk-SK"/>
        </w:rPr>
        <w:t xml:space="preserve"> po</w:t>
      </w:r>
      <w:r w:rsidR="002332D3" w:rsidRPr="00442C85">
        <w:rPr>
          <w:sz w:val="22"/>
          <w:szCs w:val="22"/>
          <w:lang w:val="sk-SK"/>
        </w:rPr>
        <w:t>ruchou</w:t>
      </w:r>
      <w:r w:rsidR="00DD3491" w:rsidRPr="00442C85">
        <w:rPr>
          <w:sz w:val="22"/>
          <w:szCs w:val="22"/>
          <w:lang w:val="sk-SK"/>
        </w:rPr>
        <w:t xml:space="preserve"> funkcie pečene</w:t>
      </w:r>
      <w:r w:rsidR="004A0562" w:rsidRPr="00442C85">
        <w:rPr>
          <w:sz w:val="22"/>
          <w:szCs w:val="22"/>
          <w:lang w:val="sk-SK"/>
        </w:rPr>
        <w:t xml:space="preserve">, pretože to môže </w:t>
      </w:r>
      <w:r w:rsidR="00855167" w:rsidRPr="00442C85">
        <w:rPr>
          <w:sz w:val="22"/>
          <w:szCs w:val="22"/>
          <w:lang w:val="sk-SK"/>
        </w:rPr>
        <w:t>u p</w:t>
      </w:r>
      <w:r w:rsidR="00272999" w:rsidRPr="00442C85">
        <w:rPr>
          <w:sz w:val="22"/>
          <w:szCs w:val="22"/>
          <w:lang w:val="sk-SK"/>
        </w:rPr>
        <w:t>a</w:t>
      </w:r>
      <w:r w:rsidR="00855167" w:rsidRPr="00442C85">
        <w:rPr>
          <w:sz w:val="22"/>
          <w:szCs w:val="22"/>
          <w:lang w:val="sk-SK"/>
        </w:rPr>
        <w:t xml:space="preserve">cientov s ťažkým poškodením pečene </w:t>
      </w:r>
      <w:r w:rsidR="004A0562" w:rsidRPr="00442C85">
        <w:rPr>
          <w:sz w:val="22"/>
          <w:szCs w:val="22"/>
          <w:lang w:val="sk-SK"/>
        </w:rPr>
        <w:t>urýchliť</w:t>
      </w:r>
      <w:r w:rsidR="00DD3491" w:rsidRPr="00442C85">
        <w:rPr>
          <w:sz w:val="22"/>
          <w:szCs w:val="22"/>
          <w:lang w:val="sk-SK"/>
        </w:rPr>
        <w:t xml:space="preserve"> vznik </w:t>
      </w:r>
      <w:r w:rsidR="00855167" w:rsidRPr="00442C85">
        <w:rPr>
          <w:sz w:val="22"/>
          <w:szCs w:val="22"/>
          <w:lang w:val="sk-SK"/>
        </w:rPr>
        <w:t>portosystémovej</w:t>
      </w:r>
      <w:r w:rsidR="000A24E3" w:rsidRPr="00442C85">
        <w:rPr>
          <w:sz w:val="22"/>
          <w:szCs w:val="22"/>
          <w:lang w:val="sk-SK"/>
        </w:rPr>
        <w:t xml:space="preserve"> encefalopatie</w:t>
      </w:r>
      <w:r w:rsidR="00855167" w:rsidRPr="00442C85">
        <w:rPr>
          <w:sz w:val="22"/>
          <w:szCs w:val="22"/>
          <w:lang w:val="sk-SK"/>
        </w:rPr>
        <w:t>.</w:t>
      </w:r>
    </w:p>
    <w:p w14:paraId="237FFDAE" w14:textId="77777777" w:rsidR="00EA5564" w:rsidRPr="00442C85" w:rsidRDefault="00EA5564" w:rsidP="004B4690">
      <w:pPr>
        <w:ind w:left="720" w:hanging="720"/>
        <w:rPr>
          <w:sz w:val="22"/>
          <w:szCs w:val="22"/>
          <w:lang w:val="sk-SK"/>
        </w:rPr>
      </w:pPr>
    </w:p>
    <w:p w14:paraId="0033AFD7" w14:textId="77777777" w:rsidR="00EA5564" w:rsidRPr="00442C85" w:rsidRDefault="00DD3491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Používanie počas pôrodu sa neodporúča, pretože predĺžené trvanie účinku zvyšuje riziko útlmu dýchania u</w:t>
      </w:r>
      <w:r w:rsidR="00EA7EE6" w:rsidRPr="00442C85">
        <w:rPr>
          <w:sz w:val="22"/>
          <w:szCs w:val="22"/>
          <w:lang w:val="sk-SK"/>
        </w:rPr>
        <w:t> </w:t>
      </w:r>
      <w:r w:rsidRPr="00442C85">
        <w:rPr>
          <w:sz w:val="22"/>
          <w:szCs w:val="22"/>
          <w:lang w:val="sk-SK"/>
        </w:rPr>
        <w:t>novorodenca</w:t>
      </w:r>
      <w:r w:rsidR="00EA5564" w:rsidRPr="00442C85">
        <w:rPr>
          <w:sz w:val="22"/>
          <w:szCs w:val="22"/>
          <w:lang w:val="sk-SK"/>
        </w:rPr>
        <w:t>.</w:t>
      </w:r>
    </w:p>
    <w:p w14:paraId="59ED8459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07FB41D9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4.4</w:t>
      </w:r>
      <w:r w:rsidRPr="00442C85">
        <w:rPr>
          <w:b/>
          <w:sz w:val="22"/>
          <w:szCs w:val="22"/>
          <w:lang w:val="sk-SK"/>
        </w:rPr>
        <w:tab/>
      </w:r>
      <w:r w:rsidR="00DD3491" w:rsidRPr="00442C85">
        <w:rPr>
          <w:b/>
          <w:sz w:val="22"/>
          <w:szCs w:val="22"/>
          <w:lang w:val="sk-SK"/>
        </w:rPr>
        <w:t>Osobitné upozornenia a opatrenia pri používaní</w:t>
      </w:r>
      <w:r w:rsidRPr="00442C85">
        <w:rPr>
          <w:b/>
          <w:sz w:val="22"/>
          <w:szCs w:val="22"/>
          <w:lang w:val="sk-SK"/>
        </w:rPr>
        <w:t xml:space="preserve"> </w:t>
      </w:r>
    </w:p>
    <w:p w14:paraId="4D19D8D4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73A0234A" w14:textId="77777777" w:rsidR="00DD3491" w:rsidRPr="00442C85" w:rsidRDefault="00DD3491" w:rsidP="004B469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Dávku sa odporúča znížiť u starších pacientov, pacientov s poruchami obličiek alebo závažnými chronickými poruchami pečene a u pacientov so všeobecne zlým zdravotným stavom.</w:t>
      </w:r>
    </w:p>
    <w:p w14:paraId="6176CBC3" w14:textId="77777777" w:rsidR="00DD3491" w:rsidRPr="00442C85" w:rsidRDefault="00DD3491" w:rsidP="004B4690">
      <w:pPr>
        <w:rPr>
          <w:sz w:val="22"/>
          <w:szCs w:val="22"/>
          <w:lang w:val="sk-SK"/>
        </w:rPr>
      </w:pPr>
    </w:p>
    <w:p w14:paraId="2573D7AD" w14:textId="77777777" w:rsidR="00EA5564" w:rsidRPr="00442C85" w:rsidRDefault="00DD3491" w:rsidP="004B4690">
      <w:pPr>
        <w:rPr>
          <w:i/>
          <w:sz w:val="22"/>
          <w:szCs w:val="22"/>
          <w:u w:val="single"/>
          <w:lang w:val="sk-SK"/>
        </w:rPr>
      </w:pPr>
      <w:r w:rsidRPr="00442C85">
        <w:rPr>
          <w:i/>
          <w:sz w:val="22"/>
          <w:szCs w:val="22"/>
          <w:u w:val="single"/>
          <w:lang w:val="sk-SK"/>
        </w:rPr>
        <w:t>Závislosť/tolerancia</w:t>
      </w:r>
    </w:p>
    <w:p w14:paraId="6825C789" w14:textId="77777777" w:rsidR="00DD3491" w:rsidRPr="00442C85" w:rsidRDefault="00DD3491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Metadón je látk</w:t>
      </w:r>
      <w:r w:rsidR="006940C5" w:rsidRPr="00442C85">
        <w:rPr>
          <w:sz w:val="22"/>
          <w:szCs w:val="22"/>
          <w:lang w:val="sk-SK"/>
        </w:rPr>
        <w:t>a, ktorá vytvára závislosť. Má dlhý polčas a preto sa môže akumulovať. Aj jed</w:t>
      </w:r>
      <w:r w:rsidR="00010AC4" w:rsidRPr="00442C85">
        <w:rPr>
          <w:sz w:val="22"/>
          <w:szCs w:val="22"/>
          <w:lang w:val="sk-SK"/>
        </w:rPr>
        <w:t>iná</w:t>
      </w:r>
      <w:r w:rsidR="006940C5" w:rsidRPr="00442C85">
        <w:rPr>
          <w:sz w:val="22"/>
          <w:szCs w:val="22"/>
          <w:lang w:val="sk-SK"/>
        </w:rPr>
        <w:t xml:space="preserve"> dávka, ktorá uľavuje od </w:t>
      </w:r>
      <w:r w:rsidR="00EC2CB3" w:rsidRPr="00442C85">
        <w:rPr>
          <w:sz w:val="22"/>
          <w:szCs w:val="22"/>
          <w:lang w:val="sk-SK"/>
        </w:rPr>
        <w:t>príznak</w:t>
      </w:r>
      <w:r w:rsidR="006940C5" w:rsidRPr="00442C85">
        <w:rPr>
          <w:sz w:val="22"/>
          <w:szCs w:val="22"/>
          <w:lang w:val="sk-SK"/>
        </w:rPr>
        <w:t>ov, môže viesť k akumulácii a možnému úmrtiu</w:t>
      </w:r>
      <w:r w:rsidR="00B07662" w:rsidRPr="00442C85">
        <w:rPr>
          <w:sz w:val="22"/>
          <w:szCs w:val="22"/>
          <w:lang w:val="sk-SK"/>
        </w:rPr>
        <w:t>, ak sa opakuje každý deň</w:t>
      </w:r>
      <w:r w:rsidR="006940C5" w:rsidRPr="00442C85">
        <w:rPr>
          <w:sz w:val="22"/>
          <w:szCs w:val="22"/>
          <w:lang w:val="sk-SK"/>
        </w:rPr>
        <w:t>.</w:t>
      </w:r>
    </w:p>
    <w:p w14:paraId="0C64BBBF" w14:textId="77777777" w:rsidR="006940C5" w:rsidRPr="00442C85" w:rsidRDefault="006940C5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Tolerancia</w:t>
      </w:r>
      <w:r w:rsidR="00712F14" w:rsidRPr="00442C85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/>
        </w:rPr>
        <w:t>a závislosť sa môžu vyskytnúť rovnako ako u morfínu.</w:t>
      </w:r>
    </w:p>
    <w:p w14:paraId="0F835439" w14:textId="77777777" w:rsidR="00BE2AE4" w:rsidRPr="00442C85" w:rsidRDefault="00BE2AE4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Metadón môže spôsobovať ospalosť a znižovať bdelosť, hoci po opakovanom použití môže nastať tolerancia na tieto účinky.</w:t>
      </w:r>
    </w:p>
    <w:p w14:paraId="3C42CD46" w14:textId="77777777" w:rsidR="00BE2AE4" w:rsidRPr="00442C85" w:rsidRDefault="00BE2AE4" w:rsidP="004B4690">
      <w:pPr>
        <w:rPr>
          <w:sz w:val="22"/>
          <w:szCs w:val="22"/>
          <w:lang w:val="sk-SK"/>
        </w:rPr>
      </w:pPr>
    </w:p>
    <w:p w14:paraId="69C9C39B" w14:textId="77777777" w:rsidR="00EA5564" w:rsidRPr="00442C85" w:rsidRDefault="00BE2AE4" w:rsidP="004B4690">
      <w:pPr>
        <w:rPr>
          <w:i/>
          <w:sz w:val="22"/>
          <w:szCs w:val="22"/>
          <w:u w:val="single"/>
          <w:lang w:val="sk-SK"/>
        </w:rPr>
      </w:pPr>
      <w:r w:rsidRPr="00442C85">
        <w:rPr>
          <w:i/>
          <w:sz w:val="22"/>
          <w:szCs w:val="22"/>
          <w:u w:val="single"/>
          <w:lang w:val="sk-SK"/>
        </w:rPr>
        <w:t>Vysadenie</w:t>
      </w:r>
      <w:r w:rsidR="00EA5564" w:rsidRPr="00442C85">
        <w:rPr>
          <w:i/>
          <w:sz w:val="22"/>
          <w:szCs w:val="22"/>
          <w:u w:val="single"/>
          <w:lang w:val="sk-SK"/>
        </w:rPr>
        <w:t xml:space="preserve"> </w:t>
      </w:r>
    </w:p>
    <w:p w14:paraId="7C61EE97" w14:textId="77777777" w:rsidR="00BE2AE4" w:rsidRPr="00442C85" w:rsidRDefault="00BE2AE4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Náhle vysadenie liečb</w:t>
      </w:r>
      <w:r w:rsidR="00010AC4" w:rsidRPr="00442C85">
        <w:rPr>
          <w:sz w:val="22"/>
          <w:szCs w:val="22"/>
          <w:lang w:val="sk-SK"/>
        </w:rPr>
        <w:t>y</w:t>
      </w:r>
      <w:r w:rsidRPr="00442C85">
        <w:rPr>
          <w:sz w:val="22"/>
          <w:szCs w:val="22"/>
          <w:lang w:val="sk-SK"/>
        </w:rPr>
        <w:t xml:space="preserve"> môže viesť k abstinenčným </w:t>
      </w:r>
      <w:r w:rsidR="00EC2CB3" w:rsidRPr="00442C85">
        <w:rPr>
          <w:sz w:val="22"/>
          <w:szCs w:val="22"/>
          <w:lang w:val="sk-SK"/>
        </w:rPr>
        <w:t>príznak</w:t>
      </w:r>
      <w:r w:rsidRPr="00442C85">
        <w:rPr>
          <w:sz w:val="22"/>
          <w:szCs w:val="22"/>
          <w:lang w:val="sk-SK"/>
        </w:rPr>
        <w:t xml:space="preserve">om, ktoré sú síce podobné abstinenčným </w:t>
      </w:r>
      <w:r w:rsidR="00EC2CB3" w:rsidRPr="00442C85">
        <w:rPr>
          <w:sz w:val="22"/>
          <w:szCs w:val="22"/>
          <w:lang w:val="sk-SK"/>
        </w:rPr>
        <w:t>príznak</w:t>
      </w:r>
      <w:r w:rsidRPr="00442C85">
        <w:rPr>
          <w:sz w:val="22"/>
          <w:szCs w:val="22"/>
          <w:lang w:val="sk-SK"/>
        </w:rPr>
        <w:t xml:space="preserve">om </w:t>
      </w:r>
      <w:r w:rsidR="00010AC4" w:rsidRPr="00442C85">
        <w:rPr>
          <w:sz w:val="22"/>
          <w:szCs w:val="22"/>
          <w:lang w:val="sk-SK"/>
        </w:rPr>
        <w:t xml:space="preserve">u </w:t>
      </w:r>
      <w:r w:rsidRPr="00442C85">
        <w:rPr>
          <w:sz w:val="22"/>
          <w:szCs w:val="22"/>
          <w:lang w:val="sk-SK"/>
        </w:rPr>
        <w:t xml:space="preserve">morfínu, ale sú menej intenzívne </w:t>
      </w:r>
      <w:r w:rsidR="00010AC4" w:rsidRPr="00442C85">
        <w:rPr>
          <w:sz w:val="22"/>
          <w:szCs w:val="22"/>
          <w:lang w:val="sk-SK"/>
        </w:rPr>
        <w:t>a majú dlhšie trvanie</w:t>
      </w:r>
      <w:r w:rsidRPr="00442C85">
        <w:rPr>
          <w:sz w:val="22"/>
          <w:szCs w:val="22"/>
          <w:lang w:val="sk-SK"/>
        </w:rPr>
        <w:t>. Preto má byť vysadenie liečby postupné.</w:t>
      </w:r>
    </w:p>
    <w:p w14:paraId="540B1C87" w14:textId="77777777" w:rsidR="00BE2AE4" w:rsidRPr="00442C85" w:rsidRDefault="00BE2AE4" w:rsidP="004B4690">
      <w:pPr>
        <w:rPr>
          <w:sz w:val="22"/>
          <w:szCs w:val="22"/>
          <w:lang w:val="sk-SK"/>
        </w:rPr>
      </w:pPr>
    </w:p>
    <w:p w14:paraId="495242AE" w14:textId="77777777" w:rsidR="00EA5564" w:rsidRPr="00442C85" w:rsidRDefault="00BE2AE4" w:rsidP="004B4690">
      <w:pPr>
        <w:rPr>
          <w:i/>
          <w:sz w:val="22"/>
          <w:szCs w:val="22"/>
          <w:u w:val="single"/>
          <w:lang w:val="sk-SK"/>
        </w:rPr>
      </w:pPr>
      <w:r w:rsidRPr="00442C85">
        <w:rPr>
          <w:i/>
          <w:sz w:val="22"/>
          <w:szCs w:val="22"/>
          <w:u w:val="single"/>
          <w:lang w:val="sk-SK"/>
        </w:rPr>
        <w:t>Útlm dýchania</w:t>
      </w:r>
    </w:p>
    <w:p w14:paraId="73D4ECAB" w14:textId="1ADF4D17" w:rsidR="00C64AF1" w:rsidRPr="00442C85" w:rsidRDefault="002234E1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Rovnako ako pri ďalších </w:t>
      </w:r>
      <w:r w:rsidR="00442C85" w:rsidRPr="00442C85">
        <w:rPr>
          <w:sz w:val="22"/>
          <w:szCs w:val="22"/>
          <w:lang w:val="sk-SK"/>
        </w:rPr>
        <w:t>opi</w:t>
      </w:r>
      <w:r w:rsidR="001B7216" w:rsidRPr="00442C85">
        <w:rPr>
          <w:sz w:val="22"/>
          <w:szCs w:val="22"/>
          <w:lang w:val="sk-SK"/>
        </w:rPr>
        <w:t>oid</w:t>
      </w:r>
      <w:r w:rsidRPr="00442C85">
        <w:rPr>
          <w:sz w:val="22"/>
          <w:szCs w:val="22"/>
          <w:lang w:val="sk-SK"/>
        </w:rPr>
        <w:t>och, metadón sa musí používať opatrne u pacientov s astmou, chronick</w:t>
      </w:r>
      <w:r w:rsidR="00010AC4" w:rsidRPr="00442C85">
        <w:rPr>
          <w:sz w:val="22"/>
          <w:szCs w:val="22"/>
          <w:lang w:val="sk-SK"/>
        </w:rPr>
        <w:t>ou</w:t>
      </w:r>
      <w:r w:rsidRPr="00442C85">
        <w:rPr>
          <w:sz w:val="22"/>
          <w:szCs w:val="22"/>
          <w:lang w:val="sk-SK"/>
        </w:rPr>
        <w:t xml:space="preserve"> obštrukčn</w:t>
      </w:r>
      <w:r w:rsidR="00010AC4" w:rsidRPr="00442C85">
        <w:rPr>
          <w:sz w:val="22"/>
          <w:szCs w:val="22"/>
          <w:lang w:val="sk-SK"/>
        </w:rPr>
        <w:t>ou</w:t>
      </w:r>
      <w:r w:rsidR="00745D72" w:rsidRPr="00442C85">
        <w:rPr>
          <w:sz w:val="22"/>
          <w:szCs w:val="22"/>
          <w:lang w:val="sk-SK"/>
        </w:rPr>
        <w:t xml:space="preserve"> </w:t>
      </w:r>
      <w:r w:rsidR="00010AC4" w:rsidRPr="00442C85">
        <w:rPr>
          <w:sz w:val="22"/>
          <w:szCs w:val="22"/>
          <w:lang w:val="sk-SK"/>
        </w:rPr>
        <w:t>chorobou</w:t>
      </w:r>
      <w:r w:rsidRPr="00442C85">
        <w:rPr>
          <w:sz w:val="22"/>
          <w:szCs w:val="22"/>
          <w:lang w:val="sk-SK"/>
        </w:rPr>
        <w:t xml:space="preserve"> pľúc alebo cor pulmonale a u pacient</w:t>
      </w:r>
      <w:r w:rsidR="000A24E3" w:rsidRPr="00442C85">
        <w:rPr>
          <w:sz w:val="22"/>
          <w:szCs w:val="22"/>
          <w:lang w:val="sk-SK"/>
        </w:rPr>
        <w:t>o</w:t>
      </w:r>
      <w:r w:rsidRPr="00442C85">
        <w:rPr>
          <w:sz w:val="22"/>
          <w:szCs w:val="22"/>
          <w:lang w:val="sk-SK"/>
        </w:rPr>
        <w:t xml:space="preserve">v s veľmi obmedzenou </w:t>
      </w:r>
      <w:r w:rsidR="000A24E3" w:rsidRPr="00442C85">
        <w:rPr>
          <w:sz w:val="22"/>
          <w:szCs w:val="22"/>
          <w:lang w:val="sk-SK"/>
        </w:rPr>
        <w:t>funkčnou rezervou pľúc</w:t>
      </w:r>
      <w:r w:rsidRPr="00442C85">
        <w:rPr>
          <w:sz w:val="22"/>
          <w:szCs w:val="22"/>
          <w:lang w:val="sk-SK"/>
        </w:rPr>
        <w:t>, preexistujúc</w:t>
      </w:r>
      <w:r w:rsidR="002332D3" w:rsidRPr="00442C85">
        <w:rPr>
          <w:sz w:val="22"/>
          <w:szCs w:val="22"/>
          <w:lang w:val="sk-SK"/>
        </w:rPr>
        <w:t>ou</w:t>
      </w:r>
      <w:r w:rsidRPr="00442C85">
        <w:rPr>
          <w:sz w:val="22"/>
          <w:szCs w:val="22"/>
          <w:lang w:val="sk-SK"/>
        </w:rPr>
        <w:t xml:space="preserve"> po</w:t>
      </w:r>
      <w:r w:rsidR="002332D3" w:rsidRPr="00442C85">
        <w:rPr>
          <w:sz w:val="22"/>
          <w:szCs w:val="22"/>
          <w:lang w:val="sk-SK"/>
        </w:rPr>
        <w:t>ruchou</w:t>
      </w:r>
      <w:r w:rsidRPr="00442C85">
        <w:rPr>
          <w:sz w:val="22"/>
          <w:szCs w:val="22"/>
          <w:lang w:val="sk-SK"/>
        </w:rPr>
        <w:t xml:space="preserve"> respiračných funkcií, hypoxiou alebo hyperkapniou. </w:t>
      </w:r>
      <w:r w:rsidR="000A1442" w:rsidRPr="00442C85">
        <w:rPr>
          <w:sz w:val="22"/>
          <w:szCs w:val="22"/>
          <w:lang w:val="sk-SK"/>
        </w:rPr>
        <w:t xml:space="preserve">Dokonca aj pri zvyčajných terapeutických dávkach narkotík môže u týchto pacientov dôjsť k zníženiu respiračnej aktivity, so súčasným zvýšením odporu dýchacích ciest </w:t>
      </w:r>
      <w:r w:rsidR="00885626" w:rsidRPr="00442C85">
        <w:rPr>
          <w:sz w:val="22"/>
          <w:szCs w:val="22"/>
          <w:lang w:val="sk-SK"/>
        </w:rPr>
        <w:t>kulminujúcim</w:t>
      </w:r>
      <w:r w:rsidR="000A1442" w:rsidRPr="00442C85">
        <w:rPr>
          <w:sz w:val="22"/>
          <w:szCs w:val="22"/>
          <w:lang w:val="sk-SK"/>
        </w:rPr>
        <w:t xml:space="preserve"> </w:t>
      </w:r>
      <w:r w:rsidR="00885626" w:rsidRPr="00442C85">
        <w:rPr>
          <w:sz w:val="22"/>
          <w:szCs w:val="22"/>
          <w:lang w:val="sk-SK"/>
        </w:rPr>
        <w:t>do</w:t>
      </w:r>
      <w:r w:rsidR="000A1442" w:rsidRPr="00442C85">
        <w:rPr>
          <w:sz w:val="22"/>
          <w:szCs w:val="22"/>
          <w:lang w:val="sk-SK"/>
        </w:rPr>
        <w:t xml:space="preserve"> apnoe.</w:t>
      </w:r>
      <w:r w:rsidR="00C64AF1" w:rsidRPr="00442C85">
        <w:rPr>
          <w:sz w:val="22"/>
          <w:szCs w:val="22"/>
          <w:lang w:val="sk-SK"/>
        </w:rPr>
        <w:t xml:space="preserve"> U pacientov s predispozíciou k takým atopickým javom, môže dôjsť k zhoršeniu preexistujúcej astmy, </w:t>
      </w:r>
      <w:r w:rsidR="00885626" w:rsidRPr="00442C85">
        <w:rPr>
          <w:sz w:val="22"/>
          <w:szCs w:val="22"/>
          <w:lang w:val="sk-SK"/>
        </w:rPr>
        <w:t xml:space="preserve">ku kožnému výsevu </w:t>
      </w:r>
      <w:r w:rsidR="00C64AF1" w:rsidRPr="00442C85">
        <w:rPr>
          <w:sz w:val="22"/>
          <w:szCs w:val="22"/>
          <w:lang w:val="sk-SK"/>
        </w:rPr>
        <w:t>a zm</w:t>
      </w:r>
      <w:r w:rsidR="00885626" w:rsidRPr="00442C85">
        <w:rPr>
          <w:sz w:val="22"/>
          <w:szCs w:val="22"/>
          <w:lang w:val="sk-SK"/>
        </w:rPr>
        <w:t>enám</w:t>
      </w:r>
      <w:r w:rsidR="00C64AF1" w:rsidRPr="00442C85">
        <w:rPr>
          <w:sz w:val="22"/>
          <w:szCs w:val="22"/>
          <w:lang w:val="sk-SK"/>
        </w:rPr>
        <w:t xml:space="preserve"> krvného obrazu (eozinofíli</w:t>
      </w:r>
      <w:r w:rsidR="00A847DA" w:rsidRPr="00442C85">
        <w:rPr>
          <w:sz w:val="22"/>
          <w:szCs w:val="22"/>
          <w:lang w:val="sk-SK"/>
        </w:rPr>
        <w:t>i</w:t>
      </w:r>
      <w:r w:rsidR="00C64AF1" w:rsidRPr="00442C85">
        <w:rPr>
          <w:sz w:val="22"/>
          <w:szCs w:val="22"/>
          <w:lang w:val="sk-SK"/>
        </w:rPr>
        <w:t>).</w:t>
      </w:r>
    </w:p>
    <w:p w14:paraId="4A8845B2" w14:textId="77777777" w:rsidR="00C64AF1" w:rsidRPr="00442C85" w:rsidRDefault="00C64AF1" w:rsidP="004B4690">
      <w:pPr>
        <w:rPr>
          <w:sz w:val="22"/>
          <w:szCs w:val="22"/>
          <w:lang w:val="sk-SK"/>
        </w:rPr>
      </w:pPr>
    </w:p>
    <w:p w14:paraId="68E694F4" w14:textId="77777777" w:rsidR="00C31697" w:rsidRPr="00442C85" w:rsidRDefault="00EC2CB3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Príznak</w:t>
      </w:r>
      <w:r w:rsidR="00C64AF1" w:rsidRPr="00442C85">
        <w:rPr>
          <w:sz w:val="22"/>
          <w:szCs w:val="22"/>
          <w:lang w:val="sk-SK"/>
        </w:rPr>
        <w:t>y a prejavy predávkovania a toxicity metadónu sú v </w:t>
      </w:r>
      <w:r w:rsidR="00885626" w:rsidRPr="00442C85">
        <w:rPr>
          <w:sz w:val="22"/>
          <w:szCs w:val="22"/>
          <w:lang w:val="sk-SK"/>
        </w:rPr>
        <w:t>podstate</w:t>
      </w:r>
      <w:r w:rsidR="00C64AF1" w:rsidRPr="00442C85">
        <w:rPr>
          <w:sz w:val="22"/>
          <w:szCs w:val="22"/>
          <w:lang w:val="sk-SK"/>
        </w:rPr>
        <w:t xml:space="preserve"> rovnaké ako pri morfíne, hoci sa tvrdí, že metadón </w:t>
      </w:r>
      <w:r w:rsidR="005C4951" w:rsidRPr="00442C85">
        <w:rPr>
          <w:sz w:val="22"/>
          <w:szCs w:val="22"/>
          <w:lang w:val="sk-SK"/>
        </w:rPr>
        <w:t>má</w:t>
      </w:r>
      <w:r w:rsidR="00C64AF1" w:rsidRPr="00442C85">
        <w:rPr>
          <w:sz w:val="22"/>
          <w:szCs w:val="22"/>
          <w:lang w:val="sk-SK"/>
        </w:rPr>
        <w:t xml:space="preserve"> silnejší </w:t>
      </w:r>
      <w:r w:rsidR="005C4951" w:rsidRPr="00442C85">
        <w:rPr>
          <w:sz w:val="22"/>
          <w:szCs w:val="22"/>
          <w:lang w:val="sk-SK"/>
        </w:rPr>
        <w:t xml:space="preserve">tlmivý </w:t>
      </w:r>
      <w:r w:rsidR="00C64AF1" w:rsidRPr="00442C85">
        <w:rPr>
          <w:sz w:val="22"/>
          <w:szCs w:val="22"/>
          <w:lang w:val="sk-SK"/>
        </w:rPr>
        <w:t>účinok dýchani</w:t>
      </w:r>
      <w:r w:rsidR="005C4951" w:rsidRPr="00442C85">
        <w:rPr>
          <w:sz w:val="22"/>
          <w:szCs w:val="22"/>
          <w:lang w:val="sk-SK"/>
        </w:rPr>
        <w:t>e</w:t>
      </w:r>
      <w:r w:rsidR="00C64AF1" w:rsidRPr="00442C85">
        <w:rPr>
          <w:sz w:val="22"/>
          <w:szCs w:val="22"/>
          <w:lang w:val="sk-SK"/>
        </w:rPr>
        <w:t xml:space="preserve"> a slabší sedatívny účinok než ekvianalgetick</w:t>
      </w:r>
      <w:r w:rsidR="005C4951" w:rsidRPr="00442C85">
        <w:rPr>
          <w:sz w:val="22"/>
          <w:szCs w:val="22"/>
          <w:lang w:val="sk-SK"/>
        </w:rPr>
        <w:t>á</w:t>
      </w:r>
      <w:r w:rsidR="00C64AF1" w:rsidRPr="00442C85">
        <w:rPr>
          <w:sz w:val="22"/>
          <w:szCs w:val="22"/>
          <w:lang w:val="sk-SK"/>
        </w:rPr>
        <w:t xml:space="preserve"> dávk</w:t>
      </w:r>
      <w:r w:rsidR="005C4951" w:rsidRPr="00442C85">
        <w:rPr>
          <w:sz w:val="22"/>
          <w:szCs w:val="22"/>
          <w:lang w:val="sk-SK"/>
        </w:rPr>
        <w:t>a</w:t>
      </w:r>
      <w:r w:rsidR="00C64AF1" w:rsidRPr="00442C85">
        <w:rPr>
          <w:sz w:val="22"/>
          <w:szCs w:val="22"/>
          <w:lang w:val="sk-SK"/>
        </w:rPr>
        <w:t xml:space="preserve"> morfínu. Toxické dávky sú vysoko premenlivé, pravidelné užívanie </w:t>
      </w:r>
      <w:r w:rsidR="005C4951" w:rsidRPr="00442C85">
        <w:rPr>
          <w:sz w:val="22"/>
          <w:szCs w:val="22"/>
          <w:lang w:val="sk-SK"/>
        </w:rPr>
        <w:t>vedie k tolerancii</w:t>
      </w:r>
      <w:r w:rsidR="00C64AF1" w:rsidRPr="00442C85">
        <w:rPr>
          <w:sz w:val="22"/>
          <w:szCs w:val="22"/>
          <w:lang w:val="sk-SK"/>
        </w:rPr>
        <w:t xml:space="preserve">. </w:t>
      </w:r>
      <w:r w:rsidR="00C31697" w:rsidRPr="00442C85">
        <w:rPr>
          <w:sz w:val="22"/>
          <w:szCs w:val="22"/>
          <w:lang w:val="sk-SK"/>
        </w:rPr>
        <w:t xml:space="preserve">Pľúcny edém je častým následkom predávkovania, zatiaľ čo metadónom spôsobené a na dávke závislé uvoľnenie </w:t>
      </w:r>
      <w:r w:rsidR="00C31697" w:rsidRPr="00442C85">
        <w:rPr>
          <w:sz w:val="22"/>
          <w:szCs w:val="22"/>
          <w:lang w:val="sk-SK"/>
        </w:rPr>
        <w:lastRenderedPageBreak/>
        <w:t>histamínu zodpoved</w:t>
      </w:r>
      <w:r w:rsidR="005C4951" w:rsidRPr="00442C85">
        <w:rPr>
          <w:sz w:val="22"/>
          <w:szCs w:val="22"/>
          <w:lang w:val="sk-SK"/>
        </w:rPr>
        <w:t>á</w:t>
      </w:r>
      <w:r w:rsidR="00C31697" w:rsidRPr="00442C85">
        <w:rPr>
          <w:sz w:val="22"/>
          <w:szCs w:val="22"/>
          <w:lang w:val="sk-SK"/>
        </w:rPr>
        <w:t xml:space="preserve"> za výskyt niektorých prípadov žihľavky a svrbenia spojených s podávaním metadónu.</w:t>
      </w:r>
    </w:p>
    <w:p w14:paraId="70ED45EE" w14:textId="77777777" w:rsidR="00EA5564" w:rsidRPr="00442C85" w:rsidRDefault="00C31697" w:rsidP="004B4690">
      <w:pPr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  <w:r w:rsidRPr="00442C85">
        <w:rPr>
          <w:sz w:val="22"/>
          <w:szCs w:val="22"/>
          <w:lang w:val="sk-SK"/>
        </w:rPr>
        <w:br/>
      </w:r>
      <w:r w:rsidR="00F76646" w:rsidRPr="00442C85">
        <w:rPr>
          <w:i/>
          <w:sz w:val="22"/>
          <w:szCs w:val="22"/>
          <w:u w:val="single"/>
          <w:lang w:val="sk-SK"/>
        </w:rPr>
        <w:t>Zranenie hlavy a zvýšený intrakraniálny tlak</w:t>
      </w:r>
      <w:r w:rsidR="00EA5564" w:rsidRPr="00442C85">
        <w:rPr>
          <w:i/>
          <w:sz w:val="22"/>
          <w:szCs w:val="22"/>
          <w:u w:val="single"/>
          <w:lang w:val="sk-SK"/>
        </w:rPr>
        <w:t xml:space="preserve"> </w:t>
      </w:r>
    </w:p>
    <w:p w14:paraId="59A0ADE0" w14:textId="039D1CAA" w:rsidR="00F76646" w:rsidRPr="00442C85" w:rsidRDefault="00F76646" w:rsidP="004B469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Účinok metadónu na útlm </w:t>
      </w:r>
      <w:r w:rsidR="005C4951" w:rsidRPr="00442C85">
        <w:rPr>
          <w:sz w:val="22"/>
          <w:szCs w:val="22"/>
          <w:lang w:val="sk-SK"/>
        </w:rPr>
        <w:t>dýchania</w:t>
      </w:r>
      <w:r w:rsidRPr="00442C85">
        <w:rPr>
          <w:sz w:val="22"/>
          <w:szCs w:val="22"/>
          <w:lang w:val="sk-SK"/>
        </w:rPr>
        <w:t xml:space="preserve"> a jeho schopnosť zvyšovať tlak </w:t>
      </w:r>
      <w:r w:rsidR="006415A5" w:rsidRPr="00442C85">
        <w:rPr>
          <w:sz w:val="22"/>
          <w:szCs w:val="22"/>
          <w:lang w:val="sk-SK"/>
        </w:rPr>
        <w:t>cerebrospinálnej tekutiny</w:t>
      </w:r>
      <w:r w:rsidRPr="00442C85">
        <w:rPr>
          <w:sz w:val="22"/>
          <w:szCs w:val="22"/>
          <w:lang w:val="sk-SK"/>
        </w:rPr>
        <w:t xml:space="preserve"> môžu byť výrazne zosilnené pri úrazoch hlavy, iných intrakraniálnych léziách a v prípade už existujúceho zvýšeného intrakraniálneho tlaku. Navyše </w:t>
      </w:r>
      <w:r w:rsidR="00442C85" w:rsidRPr="00442C85">
        <w:rPr>
          <w:sz w:val="22"/>
          <w:szCs w:val="22"/>
          <w:lang w:val="sk-SK"/>
        </w:rPr>
        <w:t>opi</w:t>
      </w:r>
      <w:r w:rsidR="001B7216" w:rsidRPr="00442C85">
        <w:rPr>
          <w:sz w:val="22"/>
          <w:szCs w:val="22"/>
          <w:lang w:val="sk-SK"/>
        </w:rPr>
        <w:t>oid</w:t>
      </w:r>
      <w:r w:rsidRPr="00442C85">
        <w:rPr>
          <w:sz w:val="22"/>
          <w:szCs w:val="22"/>
          <w:lang w:val="sk-SK"/>
        </w:rPr>
        <w:t xml:space="preserve">y spôsobujú vedľajšie účinky, ktoré môžu zastrieť klinický vývoj pacientov s poranením hlavy. U takých pacientov sa musí metadón používať opatrne a len ak je to nevyhnutné. </w:t>
      </w:r>
    </w:p>
    <w:p w14:paraId="043B524E" w14:textId="77777777" w:rsidR="00F76646" w:rsidRPr="00442C85" w:rsidRDefault="00F76646" w:rsidP="004B469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Metadón môže zvyšovať intrakraniálny tlak, najmä ak je už zvýšený.</w:t>
      </w:r>
    </w:p>
    <w:p w14:paraId="49D40147" w14:textId="77777777" w:rsidR="00E0746F" w:rsidRPr="00442C85" w:rsidRDefault="00E0746F" w:rsidP="004B469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5782F93" w14:textId="47E9C7E4" w:rsidR="00E0746F" w:rsidRPr="00442C85" w:rsidRDefault="00E0746F" w:rsidP="004B4690">
      <w:pPr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  <w:r w:rsidRPr="00442C85">
        <w:rPr>
          <w:i/>
          <w:sz w:val="22"/>
          <w:szCs w:val="22"/>
          <w:u w:val="single"/>
          <w:lang w:val="sk-SK"/>
        </w:rPr>
        <w:t>Rizik</w:t>
      </w:r>
      <w:r w:rsidR="007F7E23" w:rsidRPr="00442C85">
        <w:rPr>
          <w:i/>
          <w:sz w:val="22"/>
          <w:szCs w:val="22"/>
          <w:u w:val="single"/>
          <w:lang w:val="sk-SK"/>
        </w:rPr>
        <w:t>o vyplývajúce zo</w:t>
      </w:r>
      <w:r w:rsidR="00DC2C71" w:rsidRPr="00442C85">
        <w:rPr>
          <w:i/>
          <w:sz w:val="22"/>
          <w:szCs w:val="22"/>
          <w:u w:val="single"/>
          <w:lang w:val="sk-SK"/>
        </w:rPr>
        <w:t xml:space="preserve"> </w:t>
      </w:r>
      <w:r w:rsidRPr="00442C85">
        <w:rPr>
          <w:i/>
          <w:sz w:val="22"/>
          <w:szCs w:val="22"/>
          <w:u w:val="single"/>
          <w:lang w:val="sk-SK"/>
        </w:rPr>
        <w:t>sú</w:t>
      </w:r>
      <w:r w:rsidR="007F7E23" w:rsidRPr="00442C85">
        <w:rPr>
          <w:i/>
          <w:sz w:val="22"/>
          <w:szCs w:val="22"/>
          <w:u w:val="single"/>
          <w:lang w:val="sk-SK"/>
        </w:rPr>
        <w:t>bežného</w:t>
      </w:r>
      <w:r w:rsidRPr="00442C85">
        <w:rPr>
          <w:i/>
          <w:sz w:val="22"/>
          <w:szCs w:val="22"/>
          <w:u w:val="single"/>
          <w:lang w:val="sk-SK"/>
        </w:rPr>
        <w:t xml:space="preserve"> </w:t>
      </w:r>
      <w:r w:rsidR="007F7E23" w:rsidRPr="00442C85">
        <w:rPr>
          <w:i/>
          <w:sz w:val="22"/>
          <w:szCs w:val="22"/>
          <w:u w:val="single"/>
          <w:lang w:val="sk-SK"/>
        </w:rPr>
        <w:t>použiti</w:t>
      </w:r>
      <w:r w:rsidR="00DC2C71" w:rsidRPr="00442C85">
        <w:rPr>
          <w:i/>
          <w:sz w:val="22"/>
          <w:szCs w:val="22"/>
          <w:u w:val="single"/>
          <w:lang w:val="sk-SK"/>
        </w:rPr>
        <w:t>a</w:t>
      </w:r>
      <w:r w:rsidR="007F7E23" w:rsidRPr="00442C85">
        <w:rPr>
          <w:i/>
          <w:sz w:val="22"/>
          <w:szCs w:val="22"/>
          <w:u w:val="single"/>
          <w:lang w:val="sk-SK"/>
        </w:rPr>
        <w:t xml:space="preserve"> </w:t>
      </w:r>
      <w:r w:rsidRPr="00442C85">
        <w:rPr>
          <w:i/>
          <w:sz w:val="22"/>
          <w:szCs w:val="22"/>
          <w:u w:val="single"/>
          <w:lang w:val="sk-SK"/>
        </w:rPr>
        <w:t xml:space="preserve">sedatív, ako </w:t>
      </w:r>
      <w:r w:rsidR="007F7E23" w:rsidRPr="00442C85">
        <w:rPr>
          <w:i/>
          <w:sz w:val="22"/>
          <w:szCs w:val="22"/>
          <w:u w:val="single"/>
          <w:lang w:val="sk-SK"/>
        </w:rPr>
        <w:t xml:space="preserve">sú </w:t>
      </w:r>
      <w:r w:rsidRPr="00442C85">
        <w:rPr>
          <w:i/>
          <w:sz w:val="22"/>
          <w:szCs w:val="22"/>
          <w:u w:val="single"/>
          <w:lang w:val="sk-SK"/>
        </w:rPr>
        <w:t>benzodiazepíny alebo podobné lieky</w:t>
      </w:r>
    </w:p>
    <w:p w14:paraId="6541D66F" w14:textId="023C37A0" w:rsidR="00E0746F" w:rsidRPr="00442C85" w:rsidRDefault="00E0746F" w:rsidP="004B469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Sú</w:t>
      </w:r>
      <w:r w:rsidR="007F7E23" w:rsidRPr="00442C85">
        <w:rPr>
          <w:sz w:val="22"/>
          <w:szCs w:val="22"/>
          <w:lang w:val="sk-SK"/>
        </w:rPr>
        <w:t>bež</w:t>
      </w:r>
      <w:r w:rsidRPr="00442C85">
        <w:rPr>
          <w:sz w:val="22"/>
          <w:szCs w:val="22"/>
          <w:lang w:val="sk-SK"/>
        </w:rPr>
        <w:t xml:space="preserve">né užívanie lieku Misyo </w:t>
      </w:r>
      <w:r w:rsidR="00DC2C71" w:rsidRPr="00442C85">
        <w:rPr>
          <w:sz w:val="22"/>
          <w:szCs w:val="22"/>
          <w:lang w:val="sk-SK"/>
        </w:rPr>
        <w:t xml:space="preserve">10 mg/ml </w:t>
      </w:r>
      <w:r w:rsidRPr="00442C85">
        <w:rPr>
          <w:sz w:val="22"/>
          <w:szCs w:val="22"/>
          <w:lang w:val="sk-SK"/>
        </w:rPr>
        <w:t>a sedatív, ak</w:t>
      </w:r>
      <w:r w:rsidR="007F7E23" w:rsidRPr="00442C85">
        <w:rPr>
          <w:sz w:val="22"/>
          <w:szCs w:val="22"/>
          <w:lang w:val="sk-SK"/>
        </w:rPr>
        <w:t>o</w:t>
      </w:r>
      <w:r w:rsidRPr="00442C85">
        <w:rPr>
          <w:sz w:val="22"/>
          <w:szCs w:val="22"/>
          <w:lang w:val="sk-SK"/>
        </w:rPr>
        <w:t xml:space="preserve"> sú benzodiazepíny alebo podobné lieky, môže </w:t>
      </w:r>
      <w:r w:rsidR="007F7E23" w:rsidRPr="00442C85">
        <w:rPr>
          <w:sz w:val="22"/>
          <w:szCs w:val="22"/>
          <w:lang w:val="sk-SK"/>
        </w:rPr>
        <w:t>v</w:t>
      </w:r>
      <w:r w:rsidRPr="00442C85">
        <w:rPr>
          <w:sz w:val="22"/>
          <w:szCs w:val="22"/>
          <w:lang w:val="sk-SK"/>
        </w:rPr>
        <w:t>i</w:t>
      </w:r>
      <w:r w:rsidR="007F7E23" w:rsidRPr="00442C85">
        <w:rPr>
          <w:sz w:val="22"/>
          <w:szCs w:val="22"/>
          <w:lang w:val="sk-SK"/>
        </w:rPr>
        <w:t>es</w:t>
      </w:r>
      <w:r w:rsidRPr="00442C85">
        <w:rPr>
          <w:sz w:val="22"/>
          <w:szCs w:val="22"/>
          <w:lang w:val="sk-SK"/>
        </w:rPr>
        <w:t xml:space="preserve">ť </w:t>
      </w:r>
      <w:r w:rsidR="007F7E23" w:rsidRPr="00442C85">
        <w:rPr>
          <w:sz w:val="22"/>
          <w:szCs w:val="22"/>
          <w:lang w:val="sk-SK"/>
        </w:rPr>
        <w:t xml:space="preserve">k </w:t>
      </w:r>
      <w:r w:rsidRPr="00442C85">
        <w:rPr>
          <w:sz w:val="22"/>
          <w:szCs w:val="22"/>
          <w:lang w:val="sk-SK"/>
        </w:rPr>
        <w:t>sedáci</w:t>
      </w:r>
      <w:r w:rsidR="007F7E23" w:rsidRPr="00442C85">
        <w:rPr>
          <w:sz w:val="22"/>
          <w:szCs w:val="22"/>
          <w:lang w:val="sk-SK"/>
        </w:rPr>
        <w:t>i</w:t>
      </w:r>
      <w:r w:rsidRPr="0000402A">
        <w:rPr>
          <w:sz w:val="22"/>
          <w:szCs w:val="22"/>
          <w:lang w:val="sk-SK"/>
        </w:rPr>
        <w:t>, útlm</w:t>
      </w:r>
      <w:r w:rsidR="007F7E23" w:rsidRPr="0000402A">
        <w:rPr>
          <w:sz w:val="22"/>
          <w:szCs w:val="22"/>
          <w:lang w:val="sk-SK"/>
        </w:rPr>
        <w:t>u</w:t>
      </w:r>
      <w:r w:rsidRPr="0000402A">
        <w:rPr>
          <w:sz w:val="22"/>
          <w:szCs w:val="22"/>
          <w:lang w:val="sk-SK"/>
        </w:rPr>
        <w:t xml:space="preserve"> dýchania, kóm</w:t>
      </w:r>
      <w:r w:rsidR="007F7E23" w:rsidRPr="0000402A">
        <w:rPr>
          <w:sz w:val="22"/>
          <w:szCs w:val="22"/>
          <w:lang w:val="sk-SK"/>
        </w:rPr>
        <w:t>e</w:t>
      </w:r>
      <w:r w:rsidRPr="00442C85">
        <w:rPr>
          <w:sz w:val="22"/>
          <w:szCs w:val="22"/>
          <w:lang w:val="sk-SK"/>
        </w:rPr>
        <w:t xml:space="preserve"> a </w:t>
      </w:r>
      <w:r w:rsidR="007F7E23" w:rsidRPr="00442C85">
        <w:rPr>
          <w:sz w:val="22"/>
          <w:szCs w:val="22"/>
          <w:lang w:val="sk-SK"/>
        </w:rPr>
        <w:t>úmrtiu</w:t>
      </w:r>
      <w:r w:rsidRPr="00442C85">
        <w:rPr>
          <w:sz w:val="22"/>
          <w:szCs w:val="22"/>
          <w:lang w:val="sk-SK"/>
        </w:rPr>
        <w:t>. Vzhľadom na tieto riziká má byť sú</w:t>
      </w:r>
      <w:r w:rsidR="007F7E23" w:rsidRPr="00442C85">
        <w:rPr>
          <w:sz w:val="22"/>
          <w:szCs w:val="22"/>
          <w:lang w:val="sk-SK"/>
        </w:rPr>
        <w:t>bež</w:t>
      </w:r>
      <w:r w:rsidRPr="00442C85">
        <w:rPr>
          <w:sz w:val="22"/>
          <w:szCs w:val="22"/>
          <w:lang w:val="sk-SK"/>
        </w:rPr>
        <w:t>né predpisovanie s</w:t>
      </w:r>
      <w:r w:rsidR="007F7E23" w:rsidRPr="00442C85">
        <w:rPr>
          <w:sz w:val="22"/>
          <w:szCs w:val="22"/>
          <w:lang w:val="sk-SK"/>
        </w:rPr>
        <w:t xml:space="preserve"> týmito</w:t>
      </w:r>
      <w:r w:rsidRPr="00442C85">
        <w:rPr>
          <w:sz w:val="22"/>
          <w:szCs w:val="22"/>
          <w:lang w:val="sk-SK"/>
        </w:rPr>
        <w:t xml:space="preserve"> sedatív</w:t>
      </w:r>
      <w:r w:rsidR="007F7E23" w:rsidRPr="00442C85">
        <w:rPr>
          <w:sz w:val="22"/>
          <w:szCs w:val="22"/>
          <w:lang w:val="sk-SK"/>
        </w:rPr>
        <w:t>a</w:t>
      </w:r>
      <w:r w:rsidRPr="00442C85">
        <w:rPr>
          <w:sz w:val="22"/>
          <w:szCs w:val="22"/>
          <w:lang w:val="sk-SK"/>
        </w:rPr>
        <w:t xml:space="preserve">mi </w:t>
      </w:r>
      <w:r w:rsidR="00AE2201" w:rsidRPr="00442C85">
        <w:rPr>
          <w:sz w:val="22"/>
          <w:szCs w:val="22"/>
          <w:lang w:val="sk-SK"/>
        </w:rPr>
        <w:t>vyhradené pre</w:t>
      </w:r>
      <w:r w:rsidRPr="00442C85">
        <w:rPr>
          <w:sz w:val="22"/>
          <w:szCs w:val="22"/>
          <w:lang w:val="sk-SK"/>
        </w:rPr>
        <w:t xml:space="preserve"> pacientov, </w:t>
      </w:r>
      <w:r w:rsidR="00AE2201" w:rsidRPr="00442C85">
        <w:rPr>
          <w:sz w:val="22"/>
          <w:szCs w:val="22"/>
          <w:lang w:val="sk-SK"/>
        </w:rPr>
        <w:t xml:space="preserve">v </w:t>
      </w:r>
      <w:r w:rsidR="00CD06CF" w:rsidRPr="00442C85">
        <w:rPr>
          <w:sz w:val="22"/>
          <w:szCs w:val="22"/>
          <w:lang w:val="sk-SK"/>
        </w:rPr>
        <w:t>prípade</w:t>
      </w:r>
      <w:r w:rsidRPr="00442C85">
        <w:rPr>
          <w:sz w:val="22"/>
          <w:szCs w:val="22"/>
          <w:lang w:val="sk-SK"/>
        </w:rPr>
        <w:t xml:space="preserve"> ktorých n</w:t>
      </w:r>
      <w:r w:rsidR="00CD06CF" w:rsidRPr="00442C85">
        <w:rPr>
          <w:sz w:val="22"/>
          <w:szCs w:val="22"/>
          <w:lang w:val="sk-SK"/>
        </w:rPr>
        <w:t>i</w:t>
      </w:r>
      <w:r w:rsidRPr="00442C85">
        <w:rPr>
          <w:sz w:val="22"/>
          <w:szCs w:val="22"/>
          <w:lang w:val="sk-SK"/>
        </w:rPr>
        <w:t>e</w:t>
      </w:r>
      <w:r w:rsidR="00CD06CF" w:rsidRPr="00442C85">
        <w:rPr>
          <w:sz w:val="22"/>
          <w:szCs w:val="22"/>
          <w:lang w:val="sk-SK"/>
        </w:rPr>
        <w:t xml:space="preserve"> sú k dispozícii alternatívne </w:t>
      </w:r>
      <w:r w:rsidRPr="00442C85">
        <w:rPr>
          <w:sz w:val="22"/>
          <w:szCs w:val="22"/>
          <w:lang w:val="sk-SK"/>
        </w:rPr>
        <w:t>možn</w:t>
      </w:r>
      <w:r w:rsidR="00CD06CF" w:rsidRPr="00442C85">
        <w:rPr>
          <w:sz w:val="22"/>
          <w:szCs w:val="22"/>
          <w:lang w:val="sk-SK"/>
        </w:rPr>
        <w:t>osti</w:t>
      </w:r>
      <w:r w:rsidRPr="00442C85">
        <w:rPr>
          <w:sz w:val="22"/>
          <w:szCs w:val="22"/>
          <w:lang w:val="sk-SK"/>
        </w:rPr>
        <w:t xml:space="preserve"> liečby. Ak sa rozhodne o predpísaní Misy</w:t>
      </w:r>
      <w:r w:rsidR="00DC2C71" w:rsidRPr="00442C85">
        <w:rPr>
          <w:sz w:val="22"/>
          <w:szCs w:val="22"/>
          <w:lang w:val="sk-SK"/>
        </w:rPr>
        <w:t>a 10 mg/ml</w:t>
      </w:r>
      <w:r w:rsidRPr="00442C85">
        <w:rPr>
          <w:sz w:val="22"/>
          <w:szCs w:val="22"/>
          <w:lang w:val="sk-SK"/>
        </w:rPr>
        <w:t xml:space="preserve"> </w:t>
      </w:r>
      <w:r w:rsidR="001B7D71" w:rsidRPr="00442C85">
        <w:rPr>
          <w:sz w:val="22"/>
          <w:szCs w:val="22"/>
          <w:lang w:val="sk-SK"/>
        </w:rPr>
        <w:t>sú</w:t>
      </w:r>
      <w:r w:rsidR="00CD06CF" w:rsidRPr="00442C85">
        <w:rPr>
          <w:sz w:val="22"/>
          <w:szCs w:val="22"/>
          <w:lang w:val="sk-SK"/>
        </w:rPr>
        <w:t>bež</w:t>
      </w:r>
      <w:r w:rsidR="001B7D71" w:rsidRPr="00442C85">
        <w:rPr>
          <w:sz w:val="22"/>
          <w:szCs w:val="22"/>
          <w:lang w:val="sk-SK"/>
        </w:rPr>
        <w:t>ne so sedatívami, má sa použiť najnižšia účinná dávka a liečb</w:t>
      </w:r>
      <w:r w:rsidR="00DC2C71" w:rsidRPr="00442C85">
        <w:rPr>
          <w:sz w:val="22"/>
          <w:szCs w:val="22"/>
          <w:lang w:val="sk-SK"/>
        </w:rPr>
        <w:t>a</w:t>
      </w:r>
      <w:r w:rsidR="001B7D71" w:rsidRPr="00442C85">
        <w:rPr>
          <w:sz w:val="22"/>
          <w:szCs w:val="22"/>
          <w:lang w:val="sk-SK"/>
        </w:rPr>
        <w:t xml:space="preserve"> m</w:t>
      </w:r>
      <w:r w:rsidR="00DC2C71" w:rsidRPr="00442C85">
        <w:rPr>
          <w:sz w:val="22"/>
          <w:szCs w:val="22"/>
          <w:lang w:val="sk-SK"/>
        </w:rPr>
        <w:t>á trva</w:t>
      </w:r>
      <w:r w:rsidR="001B7D71" w:rsidRPr="00442C85">
        <w:rPr>
          <w:sz w:val="22"/>
          <w:szCs w:val="22"/>
          <w:lang w:val="sk-SK"/>
        </w:rPr>
        <w:t>ť čo najkratši</w:t>
      </w:r>
      <w:r w:rsidR="00DC2C71" w:rsidRPr="00442C85">
        <w:rPr>
          <w:sz w:val="22"/>
          <w:szCs w:val="22"/>
          <w:lang w:val="sk-SK"/>
        </w:rPr>
        <w:t>e</w:t>
      </w:r>
      <w:r w:rsidR="001B7D71" w:rsidRPr="00442C85">
        <w:rPr>
          <w:sz w:val="22"/>
          <w:szCs w:val="22"/>
          <w:lang w:val="sk-SK"/>
        </w:rPr>
        <w:t>.</w:t>
      </w:r>
    </w:p>
    <w:p w14:paraId="2DABD6D1" w14:textId="7F538771" w:rsidR="001B7D71" w:rsidRPr="0000402A" w:rsidRDefault="001B7D71" w:rsidP="004B4690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442C85">
        <w:rPr>
          <w:sz w:val="22"/>
          <w:szCs w:val="22"/>
          <w:lang w:val="sk-SK"/>
        </w:rPr>
        <w:t xml:space="preserve">Pacientov je potrebné starostlivo sledovať </w:t>
      </w:r>
      <w:r w:rsidR="00DC2C71" w:rsidRPr="00442C85">
        <w:rPr>
          <w:sz w:val="22"/>
          <w:szCs w:val="22"/>
          <w:lang w:val="sk-SK"/>
        </w:rPr>
        <w:t xml:space="preserve">z hľadiska </w:t>
      </w:r>
      <w:r w:rsidRPr="00442C85">
        <w:rPr>
          <w:sz w:val="22"/>
          <w:szCs w:val="22"/>
          <w:lang w:val="sk-SK"/>
        </w:rPr>
        <w:t>prejav</w:t>
      </w:r>
      <w:r w:rsidR="00DC2C71" w:rsidRPr="00442C85">
        <w:rPr>
          <w:sz w:val="22"/>
          <w:szCs w:val="22"/>
          <w:lang w:val="sk-SK"/>
        </w:rPr>
        <w:t>ov</w:t>
      </w:r>
      <w:r w:rsidRPr="00442C85">
        <w:rPr>
          <w:sz w:val="22"/>
          <w:szCs w:val="22"/>
          <w:lang w:val="sk-SK"/>
        </w:rPr>
        <w:t xml:space="preserve"> a </w:t>
      </w:r>
      <w:r w:rsidR="00DC2C71" w:rsidRPr="00442C85">
        <w:rPr>
          <w:sz w:val="22"/>
          <w:szCs w:val="22"/>
          <w:lang w:val="sk-SK"/>
        </w:rPr>
        <w:t>príznakov</w:t>
      </w:r>
      <w:r w:rsidRPr="00442C85">
        <w:rPr>
          <w:sz w:val="22"/>
          <w:szCs w:val="22"/>
          <w:lang w:val="sk-SK"/>
        </w:rPr>
        <w:t xml:space="preserve"> útlmu dýchania a sedácie. Z tohto pohľadu </w:t>
      </w:r>
      <w:r w:rsidR="00DC2C71" w:rsidRPr="00442C85">
        <w:rPr>
          <w:sz w:val="22"/>
          <w:szCs w:val="22"/>
          <w:lang w:val="sk-SK"/>
        </w:rPr>
        <w:t>sa</w:t>
      </w:r>
      <w:r w:rsidRPr="00442C85">
        <w:rPr>
          <w:sz w:val="22"/>
          <w:szCs w:val="22"/>
          <w:lang w:val="sk-SK"/>
        </w:rPr>
        <w:t xml:space="preserve"> dôrazne odporúča informovať pacientov a ich opatrovateľov o týchto </w:t>
      </w:r>
      <w:r w:rsidR="00DC2C71" w:rsidRPr="00442C85">
        <w:rPr>
          <w:sz w:val="22"/>
          <w:szCs w:val="22"/>
          <w:lang w:val="sk-SK"/>
        </w:rPr>
        <w:t>príznakoch</w:t>
      </w:r>
      <w:r w:rsidRPr="00442C85">
        <w:rPr>
          <w:sz w:val="22"/>
          <w:szCs w:val="22"/>
          <w:lang w:val="sk-SK"/>
        </w:rPr>
        <w:t xml:space="preserve"> (pozri časť 4.5</w:t>
      </w:r>
      <w:r w:rsidRPr="00442C85">
        <w:rPr>
          <w:sz w:val="22"/>
          <w:szCs w:val="22"/>
          <w:lang w:val="en-US"/>
        </w:rPr>
        <w:t>).</w:t>
      </w:r>
    </w:p>
    <w:p w14:paraId="72D12B56" w14:textId="77777777" w:rsidR="00EA5564" w:rsidRPr="00442C85" w:rsidRDefault="00EA5564" w:rsidP="002332D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D787A80" w14:textId="77777777" w:rsidR="00EA5564" w:rsidRPr="00442C85" w:rsidRDefault="00F76646" w:rsidP="004B4690">
      <w:pPr>
        <w:rPr>
          <w:i/>
          <w:sz w:val="22"/>
          <w:szCs w:val="22"/>
          <w:u w:val="single"/>
          <w:lang w:val="sk-SK"/>
        </w:rPr>
      </w:pPr>
      <w:bookmarkStart w:id="2" w:name="OLE_LINK6"/>
      <w:bookmarkStart w:id="3" w:name="OLE_LINK7"/>
      <w:r w:rsidRPr="00442C85">
        <w:rPr>
          <w:i/>
          <w:sz w:val="22"/>
          <w:szCs w:val="22"/>
          <w:u w:val="single"/>
          <w:lang w:val="sk-SK"/>
        </w:rPr>
        <w:t>Po</w:t>
      </w:r>
      <w:r w:rsidR="002332D3" w:rsidRPr="00442C85">
        <w:rPr>
          <w:i/>
          <w:sz w:val="22"/>
          <w:szCs w:val="22"/>
          <w:u w:val="single"/>
          <w:lang w:val="sk-SK"/>
        </w:rPr>
        <w:t>r</w:t>
      </w:r>
      <w:bookmarkEnd w:id="2"/>
      <w:bookmarkEnd w:id="3"/>
      <w:r w:rsidR="002332D3" w:rsidRPr="00442C85">
        <w:rPr>
          <w:i/>
          <w:sz w:val="22"/>
          <w:szCs w:val="22"/>
          <w:u w:val="single"/>
          <w:lang w:val="sk-SK"/>
        </w:rPr>
        <w:t>ucha</w:t>
      </w:r>
      <w:r w:rsidRPr="00442C85">
        <w:rPr>
          <w:i/>
          <w:sz w:val="22"/>
          <w:szCs w:val="22"/>
          <w:u w:val="single"/>
          <w:lang w:val="sk-SK"/>
        </w:rPr>
        <w:t xml:space="preserve"> funkcie pečene</w:t>
      </w:r>
    </w:p>
    <w:p w14:paraId="72006EDE" w14:textId="77777777" w:rsidR="00F76646" w:rsidRPr="00442C85" w:rsidRDefault="00F76646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V prípade mierneho alebo stredne závažn</w:t>
      </w:r>
      <w:r w:rsidR="002332D3" w:rsidRPr="00442C85">
        <w:rPr>
          <w:sz w:val="22"/>
          <w:szCs w:val="22"/>
          <w:lang w:val="sk-SK"/>
        </w:rPr>
        <w:t>ej</w:t>
      </w:r>
      <w:r w:rsidRPr="00442C85">
        <w:rPr>
          <w:sz w:val="22"/>
          <w:szCs w:val="22"/>
          <w:lang w:val="sk-SK"/>
        </w:rPr>
        <w:t xml:space="preserve"> po</w:t>
      </w:r>
      <w:r w:rsidR="002332D3" w:rsidRPr="00442C85">
        <w:rPr>
          <w:sz w:val="22"/>
          <w:szCs w:val="22"/>
          <w:lang w:val="sk-SK"/>
        </w:rPr>
        <w:t>ruchy</w:t>
      </w:r>
      <w:r w:rsidRPr="00442C85">
        <w:rPr>
          <w:sz w:val="22"/>
          <w:szCs w:val="22"/>
          <w:lang w:val="sk-SK"/>
        </w:rPr>
        <w:t xml:space="preserve"> funkcie pečene je potrebná opatrnosť, pretože u takýchto pacientov môže byť riziko zvýšenej systémovej expozície metadónu pri opakovanej dávke. </w:t>
      </w:r>
      <w:r w:rsidR="0065037D" w:rsidRPr="00442C85">
        <w:rPr>
          <w:sz w:val="22"/>
          <w:szCs w:val="22"/>
          <w:lang w:val="sk-SK"/>
        </w:rPr>
        <w:t>U pacientov so stabilným chronickým ochorením pečene možno pokračovať v podávaní zvyčajnej dávky metadónu. V prípade po</w:t>
      </w:r>
      <w:r w:rsidR="002332D3" w:rsidRPr="00442C85">
        <w:rPr>
          <w:sz w:val="22"/>
          <w:szCs w:val="22"/>
          <w:lang w:val="sk-SK"/>
        </w:rPr>
        <w:t>ruchy</w:t>
      </w:r>
      <w:r w:rsidR="0065037D" w:rsidRPr="00442C85">
        <w:rPr>
          <w:sz w:val="22"/>
          <w:szCs w:val="22"/>
          <w:lang w:val="sk-SK"/>
        </w:rPr>
        <w:t xml:space="preserve"> funkcie pečene spôsobeného infekciou hepatitídy B alebo C alebo dlhodobým požívaním alkoholu sa dávka</w:t>
      </w:r>
      <w:r w:rsidR="00712F14" w:rsidRPr="00442C85">
        <w:rPr>
          <w:sz w:val="22"/>
          <w:szCs w:val="22"/>
          <w:lang w:val="sk-SK"/>
        </w:rPr>
        <w:t xml:space="preserve"> </w:t>
      </w:r>
      <w:r w:rsidR="0065037D" w:rsidRPr="00442C85">
        <w:rPr>
          <w:sz w:val="22"/>
          <w:szCs w:val="22"/>
          <w:lang w:val="sk-SK"/>
        </w:rPr>
        <w:t xml:space="preserve">metadónu musí starostlivo sledovať. Osobitná starostlivosť je nevyhnutná vždy, keď </w:t>
      </w:r>
      <w:r w:rsidR="005C4951" w:rsidRPr="00442C85">
        <w:rPr>
          <w:sz w:val="22"/>
          <w:szCs w:val="22"/>
          <w:lang w:val="sk-SK"/>
        </w:rPr>
        <w:t>sú</w:t>
      </w:r>
      <w:r w:rsidR="0065037D" w:rsidRPr="00442C85">
        <w:rPr>
          <w:sz w:val="22"/>
          <w:szCs w:val="22"/>
          <w:lang w:val="sk-SK"/>
        </w:rPr>
        <w:t xml:space="preserve"> predpísan</w:t>
      </w:r>
      <w:r w:rsidR="005C4951" w:rsidRPr="00442C85">
        <w:rPr>
          <w:sz w:val="22"/>
          <w:szCs w:val="22"/>
          <w:lang w:val="sk-SK"/>
        </w:rPr>
        <w:t>é</w:t>
      </w:r>
      <w:r w:rsidR="0065037D" w:rsidRPr="00442C85">
        <w:rPr>
          <w:sz w:val="22"/>
          <w:szCs w:val="22"/>
          <w:lang w:val="sk-SK"/>
        </w:rPr>
        <w:t xml:space="preserve"> dávk</w:t>
      </w:r>
      <w:r w:rsidR="005C4951" w:rsidRPr="00442C85">
        <w:rPr>
          <w:sz w:val="22"/>
          <w:szCs w:val="22"/>
          <w:lang w:val="sk-SK"/>
        </w:rPr>
        <w:t>y</w:t>
      </w:r>
      <w:r w:rsidR="0065037D" w:rsidRPr="00442C85">
        <w:rPr>
          <w:sz w:val="22"/>
          <w:szCs w:val="22"/>
          <w:lang w:val="sk-SK"/>
        </w:rPr>
        <w:t xml:space="preserve"> vyšši</w:t>
      </w:r>
      <w:r w:rsidR="005C4951" w:rsidRPr="00442C85">
        <w:rPr>
          <w:sz w:val="22"/>
          <w:szCs w:val="22"/>
          <w:lang w:val="sk-SK"/>
        </w:rPr>
        <w:t>e</w:t>
      </w:r>
      <w:r w:rsidR="0065037D" w:rsidRPr="00442C85">
        <w:rPr>
          <w:sz w:val="22"/>
          <w:szCs w:val="22"/>
          <w:lang w:val="sk-SK"/>
        </w:rPr>
        <w:t xml:space="preserve"> ako 50</w:t>
      </w:r>
      <w:r w:rsidR="00712F14" w:rsidRPr="00442C85">
        <w:rPr>
          <w:sz w:val="22"/>
          <w:szCs w:val="22"/>
          <w:lang w:val="sk-SK"/>
        </w:rPr>
        <w:t> mg</w:t>
      </w:r>
      <w:r w:rsidR="0065037D" w:rsidRPr="00442C85">
        <w:rPr>
          <w:sz w:val="22"/>
          <w:szCs w:val="22"/>
          <w:lang w:val="sk-SK"/>
        </w:rPr>
        <w:t>.</w:t>
      </w:r>
    </w:p>
    <w:p w14:paraId="15AA29D8" w14:textId="77777777" w:rsidR="0065037D" w:rsidRPr="00442C85" w:rsidRDefault="0065037D" w:rsidP="004B4690">
      <w:pPr>
        <w:rPr>
          <w:sz w:val="22"/>
          <w:szCs w:val="22"/>
          <w:lang w:val="sk-SK"/>
        </w:rPr>
      </w:pPr>
    </w:p>
    <w:p w14:paraId="3C140C3A" w14:textId="77777777" w:rsidR="00EA5564" w:rsidRPr="00442C85" w:rsidRDefault="0065037D" w:rsidP="004B4690">
      <w:pPr>
        <w:rPr>
          <w:i/>
          <w:sz w:val="22"/>
          <w:szCs w:val="22"/>
          <w:u w:val="single"/>
          <w:lang w:val="sk-SK"/>
        </w:rPr>
      </w:pPr>
      <w:r w:rsidRPr="00442C85">
        <w:rPr>
          <w:i/>
          <w:sz w:val="22"/>
          <w:szCs w:val="22"/>
          <w:u w:val="single"/>
          <w:lang w:val="sk-SK"/>
        </w:rPr>
        <w:t>Po</w:t>
      </w:r>
      <w:r w:rsidR="002332D3" w:rsidRPr="00442C85">
        <w:rPr>
          <w:i/>
          <w:sz w:val="22"/>
          <w:szCs w:val="22"/>
          <w:u w:val="single"/>
          <w:lang w:val="sk-SK"/>
        </w:rPr>
        <w:t>rucha</w:t>
      </w:r>
      <w:r w:rsidRPr="00442C85">
        <w:rPr>
          <w:i/>
          <w:sz w:val="22"/>
          <w:szCs w:val="22"/>
          <w:u w:val="single"/>
          <w:lang w:val="sk-SK"/>
        </w:rPr>
        <w:t xml:space="preserve"> funkcie obličiek</w:t>
      </w:r>
    </w:p>
    <w:p w14:paraId="6825CEDB" w14:textId="77777777" w:rsidR="00EA5564" w:rsidRPr="00442C85" w:rsidRDefault="0065037D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Metadón sa má používať opatrne u pacientov s po</w:t>
      </w:r>
      <w:r w:rsidR="002332D3" w:rsidRPr="00442C85">
        <w:rPr>
          <w:sz w:val="22"/>
          <w:szCs w:val="22"/>
          <w:lang w:val="sk-SK"/>
        </w:rPr>
        <w:t>ruchou</w:t>
      </w:r>
      <w:r w:rsidRPr="00442C85">
        <w:rPr>
          <w:sz w:val="22"/>
          <w:szCs w:val="22"/>
          <w:lang w:val="sk-SK"/>
        </w:rPr>
        <w:t xml:space="preserve"> funkcie obličiek. Dávkovací interval sa má predĺžiť aspoň na 32 hodín, ak je rýchlosť glomerulárnej filtrácie (GFR) </w:t>
      </w:r>
      <w:r w:rsidR="00EA5564" w:rsidRPr="00442C85">
        <w:rPr>
          <w:sz w:val="22"/>
          <w:szCs w:val="22"/>
          <w:lang w:val="sk-SK"/>
        </w:rPr>
        <w:t>10</w:t>
      </w:r>
      <w:r w:rsidR="002332D3" w:rsidRPr="00442C85">
        <w:rPr>
          <w:sz w:val="22"/>
          <w:szCs w:val="22"/>
          <w:lang w:val="sk-SK"/>
        </w:rPr>
        <w:t xml:space="preserve"> – </w:t>
      </w:r>
      <w:r w:rsidR="00EA5564" w:rsidRPr="00442C85">
        <w:rPr>
          <w:sz w:val="22"/>
          <w:szCs w:val="22"/>
          <w:lang w:val="sk-SK"/>
        </w:rPr>
        <w:t>50</w:t>
      </w:r>
      <w:r w:rsidR="00712F14" w:rsidRPr="00442C85">
        <w:rPr>
          <w:sz w:val="22"/>
          <w:szCs w:val="22"/>
          <w:lang w:val="sk-SK"/>
        </w:rPr>
        <w:t> ml</w:t>
      </w:r>
      <w:r w:rsidR="00EA5564" w:rsidRPr="00442C85">
        <w:rPr>
          <w:sz w:val="22"/>
          <w:szCs w:val="22"/>
          <w:lang w:val="sk-SK"/>
        </w:rPr>
        <w:t xml:space="preserve">/min </w:t>
      </w:r>
      <w:r w:rsidRPr="00442C85">
        <w:rPr>
          <w:sz w:val="22"/>
          <w:szCs w:val="22"/>
          <w:lang w:val="sk-SK"/>
        </w:rPr>
        <w:t xml:space="preserve">alebo aspoň na </w:t>
      </w:r>
      <w:r w:rsidR="00EA5564" w:rsidRPr="00442C85">
        <w:rPr>
          <w:sz w:val="22"/>
          <w:szCs w:val="22"/>
          <w:lang w:val="sk-SK"/>
        </w:rPr>
        <w:t>36</w:t>
      </w:r>
      <w:r w:rsidR="002332D3" w:rsidRPr="00442C85">
        <w:rPr>
          <w:sz w:val="22"/>
          <w:szCs w:val="22"/>
          <w:lang w:val="sk-SK"/>
        </w:rPr>
        <w:t> </w:t>
      </w:r>
      <w:r w:rsidRPr="00442C85">
        <w:rPr>
          <w:sz w:val="22"/>
          <w:szCs w:val="22"/>
          <w:lang w:val="sk-SK"/>
        </w:rPr>
        <w:t xml:space="preserve">hodín, ak je </w:t>
      </w:r>
      <w:r w:rsidR="00EA5564" w:rsidRPr="00442C85">
        <w:rPr>
          <w:sz w:val="22"/>
          <w:szCs w:val="22"/>
          <w:lang w:val="sk-SK"/>
        </w:rPr>
        <w:t xml:space="preserve">GFR </w:t>
      </w:r>
      <w:r w:rsidRPr="00442C85">
        <w:rPr>
          <w:sz w:val="22"/>
          <w:szCs w:val="22"/>
          <w:lang w:val="sk-SK"/>
        </w:rPr>
        <w:t xml:space="preserve">nižšia než </w:t>
      </w:r>
      <w:r w:rsidR="00EA5564" w:rsidRPr="00442C85">
        <w:rPr>
          <w:sz w:val="22"/>
          <w:szCs w:val="22"/>
          <w:lang w:val="sk-SK"/>
        </w:rPr>
        <w:t>10</w:t>
      </w:r>
      <w:r w:rsidR="00712F14" w:rsidRPr="00442C85">
        <w:rPr>
          <w:sz w:val="22"/>
          <w:szCs w:val="22"/>
          <w:lang w:val="sk-SK"/>
        </w:rPr>
        <w:t> ml</w:t>
      </w:r>
      <w:r w:rsidR="00EA5564" w:rsidRPr="00442C85">
        <w:rPr>
          <w:sz w:val="22"/>
          <w:szCs w:val="22"/>
          <w:lang w:val="sk-SK"/>
        </w:rPr>
        <w:t>/min.</w:t>
      </w:r>
    </w:p>
    <w:p w14:paraId="0D7D93D5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259D17EA" w14:textId="77777777" w:rsidR="00EA5564" w:rsidRPr="00442C85" w:rsidRDefault="00807830" w:rsidP="004B4690">
      <w:pPr>
        <w:rPr>
          <w:i/>
          <w:sz w:val="22"/>
          <w:szCs w:val="22"/>
          <w:u w:val="single"/>
          <w:lang w:val="sk-SK"/>
        </w:rPr>
      </w:pPr>
      <w:r w:rsidRPr="00442C85">
        <w:rPr>
          <w:i/>
          <w:sz w:val="22"/>
          <w:szCs w:val="22"/>
          <w:u w:val="single"/>
          <w:lang w:val="sk-SK"/>
        </w:rPr>
        <w:t>Gastrointestinálna motilita</w:t>
      </w:r>
      <w:r w:rsidR="00EA5564" w:rsidRPr="00442C85">
        <w:rPr>
          <w:i/>
          <w:sz w:val="22"/>
          <w:szCs w:val="22"/>
          <w:u w:val="single"/>
          <w:lang w:val="sk-SK"/>
        </w:rPr>
        <w:t xml:space="preserve"> </w:t>
      </w:r>
    </w:p>
    <w:p w14:paraId="16AB3511" w14:textId="6A71EEA7" w:rsidR="00807830" w:rsidRDefault="00442C85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Opi</w:t>
      </w:r>
      <w:r w:rsidR="001B7216" w:rsidRPr="00442C85">
        <w:rPr>
          <w:sz w:val="22"/>
          <w:szCs w:val="22"/>
          <w:lang w:val="sk-SK"/>
        </w:rPr>
        <w:t>oidy</w:t>
      </w:r>
      <w:r w:rsidR="00807830" w:rsidRPr="00442C85">
        <w:rPr>
          <w:sz w:val="22"/>
          <w:szCs w:val="22"/>
          <w:lang w:val="sk-SK"/>
        </w:rPr>
        <w:t xml:space="preserve"> vrátane metadónu môžu spôsobiť </w:t>
      </w:r>
      <w:r w:rsidR="00C952A7" w:rsidRPr="00442C85">
        <w:rPr>
          <w:sz w:val="22"/>
          <w:szCs w:val="22"/>
          <w:lang w:val="sk-SK"/>
        </w:rPr>
        <w:t>nepríjemnú</w:t>
      </w:r>
      <w:r w:rsidR="00807830" w:rsidRPr="00442C85">
        <w:rPr>
          <w:sz w:val="22"/>
          <w:szCs w:val="22"/>
          <w:lang w:val="sk-SK"/>
        </w:rPr>
        <w:t xml:space="preserve"> zápchu, ktorá je zvlášť nebezpečná u pacientov so závažn</w:t>
      </w:r>
      <w:r w:rsidR="002332D3" w:rsidRPr="00442C85">
        <w:rPr>
          <w:sz w:val="22"/>
          <w:szCs w:val="22"/>
          <w:lang w:val="sk-SK"/>
        </w:rPr>
        <w:t>ou</w:t>
      </w:r>
      <w:r w:rsidR="00807830" w:rsidRPr="00442C85">
        <w:rPr>
          <w:sz w:val="22"/>
          <w:szCs w:val="22"/>
          <w:lang w:val="sk-SK"/>
        </w:rPr>
        <w:t xml:space="preserve"> po</w:t>
      </w:r>
      <w:r w:rsidR="002332D3" w:rsidRPr="00442C85">
        <w:rPr>
          <w:sz w:val="22"/>
          <w:szCs w:val="22"/>
          <w:lang w:val="sk-SK"/>
        </w:rPr>
        <w:t>ruchou</w:t>
      </w:r>
      <w:r w:rsidR="00807830" w:rsidRPr="00442C85">
        <w:rPr>
          <w:sz w:val="22"/>
          <w:szCs w:val="22"/>
          <w:lang w:val="sk-SK"/>
        </w:rPr>
        <w:t xml:space="preserve"> funkcie pečene. </w:t>
      </w:r>
      <w:r w:rsidR="00C952A7" w:rsidRPr="00442C85">
        <w:rPr>
          <w:sz w:val="22"/>
          <w:szCs w:val="22"/>
          <w:lang w:val="sk-SK"/>
        </w:rPr>
        <w:t>Je nutné včas urobiť o</w:t>
      </w:r>
      <w:r w:rsidR="00807830" w:rsidRPr="00442C85">
        <w:rPr>
          <w:sz w:val="22"/>
          <w:szCs w:val="22"/>
          <w:lang w:val="sk-SK"/>
        </w:rPr>
        <w:t>patrenia na zabránenie zápchy</w:t>
      </w:r>
      <w:r w:rsidR="00C952A7" w:rsidRPr="00442C85">
        <w:rPr>
          <w:sz w:val="22"/>
          <w:szCs w:val="22"/>
          <w:lang w:val="sk-SK"/>
        </w:rPr>
        <w:t>.</w:t>
      </w:r>
    </w:p>
    <w:p w14:paraId="57C08798" w14:textId="77777777" w:rsidR="005B76AA" w:rsidRDefault="005B76AA" w:rsidP="005B76AA">
      <w:pPr>
        <w:rPr>
          <w:sz w:val="22"/>
          <w:szCs w:val="22"/>
          <w:lang w:val="sk-SK"/>
        </w:rPr>
      </w:pPr>
    </w:p>
    <w:p w14:paraId="495D0B9E" w14:textId="3249E41A" w:rsidR="005B76AA" w:rsidRPr="00693514" w:rsidRDefault="005B76AA" w:rsidP="005B76AA">
      <w:pPr>
        <w:rPr>
          <w:i/>
          <w:sz w:val="22"/>
          <w:szCs w:val="22"/>
          <w:lang w:val="sk-SK"/>
        </w:rPr>
      </w:pPr>
      <w:r w:rsidRPr="00693514">
        <w:rPr>
          <w:i/>
          <w:sz w:val="22"/>
          <w:szCs w:val="22"/>
          <w:lang w:val="sk-SK"/>
        </w:rPr>
        <w:t xml:space="preserve">Hypoglykémia </w:t>
      </w:r>
    </w:p>
    <w:p w14:paraId="2FDD6845" w14:textId="53E71C99" w:rsidR="005B76AA" w:rsidRPr="005B76AA" w:rsidRDefault="005B76AA" w:rsidP="005B76AA">
      <w:pPr>
        <w:rPr>
          <w:sz w:val="22"/>
          <w:szCs w:val="22"/>
          <w:lang w:val="sk-SK"/>
        </w:rPr>
      </w:pPr>
      <w:r w:rsidRPr="005B76AA">
        <w:rPr>
          <w:sz w:val="22"/>
          <w:szCs w:val="22"/>
          <w:lang w:val="sk-SK"/>
        </w:rPr>
        <w:t>Hypoglykémia bola pozorovaná v súvislosti s</w:t>
      </w:r>
      <w:r w:rsidR="00050B04">
        <w:rPr>
          <w:sz w:val="22"/>
          <w:szCs w:val="22"/>
          <w:lang w:val="sk-SK"/>
        </w:rPr>
        <w:t> predávkovaním</w:t>
      </w:r>
      <w:r w:rsidRPr="005B76AA">
        <w:rPr>
          <w:sz w:val="22"/>
          <w:szCs w:val="22"/>
          <w:lang w:val="sk-SK"/>
        </w:rPr>
        <w:t xml:space="preserve"> </w:t>
      </w:r>
      <w:r w:rsidR="00050B04" w:rsidRPr="005B76AA">
        <w:rPr>
          <w:sz w:val="22"/>
          <w:szCs w:val="22"/>
          <w:lang w:val="sk-SK"/>
        </w:rPr>
        <w:t>metadón</w:t>
      </w:r>
      <w:r w:rsidR="00050B04">
        <w:rPr>
          <w:sz w:val="22"/>
          <w:szCs w:val="22"/>
          <w:lang w:val="sk-SK"/>
        </w:rPr>
        <w:t>om</w:t>
      </w:r>
      <w:r w:rsidR="00050B04" w:rsidRPr="005B76AA">
        <w:rPr>
          <w:sz w:val="22"/>
          <w:szCs w:val="22"/>
          <w:lang w:val="sk-SK"/>
        </w:rPr>
        <w:t xml:space="preserve"> </w:t>
      </w:r>
      <w:r w:rsidRPr="005B76AA">
        <w:rPr>
          <w:sz w:val="22"/>
          <w:szCs w:val="22"/>
          <w:lang w:val="sk-SK"/>
        </w:rPr>
        <w:t xml:space="preserve">alebo </w:t>
      </w:r>
      <w:r w:rsidR="00050B04">
        <w:rPr>
          <w:sz w:val="22"/>
          <w:szCs w:val="22"/>
          <w:lang w:val="sk-SK"/>
        </w:rPr>
        <w:t xml:space="preserve">so </w:t>
      </w:r>
      <w:r w:rsidRPr="005B76AA">
        <w:rPr>
          <w:sz w:val="22"/>
          <w:szCs w:val="22"/>
          <w:lang w:val="sk-SK"/>
        </w:rPr>
        <w:t>zvyšovan</w:t>
      </w:r>
      <w:r w:rsidR="00050B04">
        <w:rPr>
          <w:sz w:val="22"/>
          <w:szCs w:val="22"/>
          <w:lang w:val="sk-SK"/>
        </w:rPr>
        <w:t>ím</w:t>
      </w:r>
      <w:r w:rsidRPr="005B76AA">
        <w:rPr>
          <w:sz w:val="22"/>
          <w:szCs w:val="22"/>
          <w:lang w:val="sk-SK"/>
        </w:rPr>
        <w:t xml:space="preserve"> dávk</w:t>
      </w:r>
      <w:r w:rsidR="00050B04">
        <w:rPr>
          <w:sz w:val="22"/>
          <w:szCs w:val="22"/>
          <w:lang w:val="sk-SK"/>
        </w:rPr>
        <w:t>y</w:t>
      </w:r>
      <w:r w:rsidRPr="005B76AA">
        <w:rPr>
          <w:sz w:val="22"/>
          <w:szCs w:val="22"/>
          <w:lang w:val="sk-SK"/>
        </w:rPr>
        <w:t>. P</w:t>
      </w:r>
      <w:r w:rsidR="000A1529">
        <w:rPr>
          <w:sz w:val="22"/>
          <w:szCs w:val="22"/>
          <w:lang w:val="sk-SK"/>
        </w:rPr>
        <w:t>očas</w:t>
      </w:r>
      <w:r w:rsidRPr="005B76AA">
        <w:rPr>
          <w:sz w:val="22"/>
          <w:szCs w:val="22"/>
          <w:lang w:val="sk-SK"/>
        </w:rPr>
        <w:t xml:space="preserve"> zvyšovan</w:t>
      </w:r>
      <w:r w:rsidR="000A1529">
        <w:rPr>
          <w:sz w:val="22"/>
          <w:szCs w:val="22"/>
          <w:lang w:val="sk-SK"/>
        </w:rPr>
        <w:t>ia</w:t>
      </w:r>
      <w:r w:rsidRPr="005B76AA">
        <w:rPr>
          <w:sz w:val="22"/>
          <w:szCs w:val="22"/>
          <w:lang w:val="sk-SK"/>
        </w:rPr>
        <w:t xml:space="preserve"> dávky sa odporúča pravidelné sledovanie </w:t>
      </w:r>
      <w:r w:rsidR="00050B04">
        <w:rPr>
          <w:sz w:val="22"/>
          <w:szCs w:val="22"/>
          <w:lang w:val="sk-SK"/>
        </w:rPr>
        <w:t>hladiny cukru v krvi</w:t>
      </w:r>
      <w:r w:rsidRPr="005B76AA">
        <w:rPr>
          <w:sz w:val="22"/>
          <w:szCs w:val="22"/>
          <w:lang w:val="sk-SK"/>
        </w:rPr>
        <w:t xml:space="preserve"> (pozri časť 4.8 a 4.9).</w:t>
      </w:r>
    </w:p>
    <w:p w14:paraId="17FBB7BC" w14:textId="77777777" w:rsidR="005B76AA" w:rsidRDefault="005B76AA" w:rsidP="005B76AA">
      <w:pPr>
        <w:rPr>
          <w:i/>
          <w:sz w:val="22"/>
          <w:szCs w:val="22"/>
          <w:lang w:val="sk-SK"/>
        </w:rPr>
      </w:pPr>
    </w:p>
    <w:p w14:paraId="2214EFA3" w14:textId="1F68F13F" w:rsidR="005B76AA" w:rsidRPr="00693514" w:rsidRDefault="005B76AA" w:rsidP="005B76AA">
      <w:pPr>
        <w:rPr>
          <w:i/>
          <w:sz w:val="22"/>
          <w:szCs w:val="22"/>
          <w:lang w:val="sk-SK"/>
        </w:rPr>
      </w:pPr>
      <w:r w:rsidRPr="00693514">
        <w:rPr>
          <w:i/>
          <w:sz w:val="22"/>
          <w:szCs w:val="22"/>
          <w:lang w:val="sk-SK"/>
        </w:rPr>
        <w:t xml:space="preserve">Insuficiencia nadobličiek </w:t>
      </w:r>
    </w:p>
    <w:p w14:paraId="7B25ABA2" w14:textId="2C8FF203" w:rsidR="005B76AA" w:rsidRDefault="005B76AA" w:rsidP="005B76AA">
      <w:pPr>
        <w:rPr>
          <w:sz w:val="22"/>
          <w:szCs w:val="22"/>
          <w:lang w:val="sk-SK"/>
        </w:rPr>
      </w:pPr>
      <w:r w:rsidRPr="005B76AA">
        <w:rPr>
          <w:sz w:val="22"/>
          <w:szCs w:val="22"/>
          <w:lang w:val="sk-SK"/>
        </w:rPr>
        <w:t>Opioidné analgetiká môžu spôsobovať reverzibilnú insuficienciu nadobličiek, ktor</w:t>
      </w:r>
      <w:r w:rsidR="00110A7D">
        <w:rPr>
          <w:sz w:val="22"/>
          <w:szCs w:val="22"/>
          <w:lang w:val="sk-SK"/>
        </w:rPr>
        <w:t>á si vyžaduje</w:t>
      </w:r>
      <w:r w:rsidRPr="005B76AA">
        <w:rPr>
          <w:sz w:val="22"/>
          <w:szCs w:val="22"/>
          <w:lang w:val="sk-SK"/>
        </w:rPr>
        <w:t xml:space="preserve"> monitorovanie a substitučnú liečbu glukokortikoidmi. Medzi symptómy insuficiencie nadobličiek môže patriť nevoľnosť, vracanie, strata chuti do jedla, únava, slabosť, závrat alebo nízky krvný tlak.</w:t>
      </w:r>
    </w:p>
    <w:p w14:paraId="4C36E669" w14:textId="61A462EE" w:rsidR="005B76AA" w:rsidRDefault="005B76AA" w:rsidP="005B76AA">
      <w:pPr>
        <w:rPr>
          <w:sz w:val="22"/>
          <w:szCs w:val="22"/>
          <w:lang w:val="sk-SK"/>
        </w:rPr>
      </w:pPr>
    </w:p>
    <w:p w14:paraId="3C08A635" w14:textId="77777777" w:rsidR="005B76AA" w:rsidRPr="00693514" w:rsidRDefault="005B76AA" w:rsidP="005B76AA">
      <w:pPr>
        <w:rPr>
          <w:i/>
          <w:sz w:val="22"/>
          <w:szCs w:val="22"/>
          <w:lang w:val="sk-SK"/>
        </w:rPr>
      </w:pPr>
      <w:r w:rsidRPr="00693514">
        <w:rPr>
          <w:i/>
          <w:sz w:val="22"/>
          <w:szCs w:val="22"/>
          <w:lang w:val="sk-SK"/>
        </w:rPr>
        <w:t xml:space="preserve">Zníženie hladiny pohlavných hormónov a zvýšenie hladiny prolaktínu </w:t>
      </w:r>
    </w:p>
    <w:p w14:paraId="7A741CE0" w14:textId="3624DADA" w:rsidR="005B76AA" w:rsidRPr="005B76AA" w:rsidRDefault="005B76AA" w:rsidP="005B76AA">
      <w:pPr>
        <w:rPr>
          <w:sz w:val="22"/>
          <w:szCs w:val="22"/>
          <w:lang w:val="sk-SK"/>
        </w:rPr>
      </w:pPr>
      <w:r w:rsidRPr="005B76AA">
        <w:rPr>
          <w:sz w:val="22"/>
          <w:szCs w:val="22"/>
          <w:lang w:val="sk-SK"/>
        </w:rPr>
        <w:t xml:space="preserve">Dlhodobé užívanie opioidných analgetík môže byť spojené so znížením hladiny pohlavných hormónov a zvýšením hladiny prolaktínu. Medzi symptómy patrí </w:t>
      </w:r>
      <w:r w:rsidR="00050B04">
        <w:rPr>
          <w:sz w:val="22"/>
          <w:szCs w:val="22"/>
          <w:lang w:val="sk-SK"/>
        </w:rPr>
        <w:t>znížené</w:t>
      </w:r>
      <w:r w:rsidRPr="005B76AA">
        <w:rPr>
          <w:sz w:val="22"/>
          <w:szCs w:val="22"/>
          <w:lang w:val="sk-SK"/>
        </w:rPr>
        <w:t xml:space="preserve"> libid</w:t>
      </w:r>
      <w:r w:rsidR="00050B04">
        <w:rPr>
          <w:sz w:val="22"/>
          <w:szCs w:val="22"/>
          <w:lang w:val="sk-SK"/>
        </w:rPr>
        <w:t>o</w:t>
      </w:r>
      <w:r w:rsidRPr="005B76AA">
        <w:rPr>
          <w:sz w:val="22"/>
          <w:szCs w:val="22"/>
          <w:lang w:val="sk-SK"/>
        </w:rPr>
        <w:t>, impotencia alebo amenorea.</w:t>
      </w:r>
    </w:p>
    <w:p w14:paraId="411F8479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7129F1BE" w14:textId="77777777" w:rsidR="00EA5564" w:rsidRPr="00442C85" w:rsidRDefault="00807830" w:rsidP="004B4690">
      <w:pPr>
        <w:rPr>
          <w:i/>
          <w:sz w:val="22"/>
          <w:szCs w:val="22"/>
          <w:u w:val="single"/>
          <w:lang w:val="sk-SK"/>
        </w:rPr>
      </w:pPr>
      <w:r w:rsidRPr="00442C85">
        <w:rPr>
          <w:i/>
          <w:sz w:val="22"/>
          <w:szCs w:val="22"/>
          <w:u w:val="single"/>
          <w:lang w:val="sk-SK"/>
        </w:rPr>
        <w:t>Novorodenci</w:t>
      </w:r>
      <w:r w:rsidR="00EA5564" w:rsidRPr="00442C85">
        <w:rPr>
          <w:i/>
          <w:sz w:val="22"/>
          <w:szCs w:val="22"/>
          <w:u w:val="single"/>
          <w:lang w:val="sk-SK"/>
        </w:rPr>
        <w:t>/</w:t>
      </w:r>
      <w:r w:rsidRPr="00442C85">
        <w:rPr>
          <w:i/>
          <w:sz w:val="22"/>
          <w:szCs w:val="22"/>
          <w:u w:val="single"/>
          <w:lang w:val="sk-SK"/>
        </w:rPr>
        <w:t>deti</w:t>
      </w:r>
    </w:p>
    <w:p w14:paraId="712BF36B" w14:textId="77777777" w:rsidR="00807830" w:rsidRPr="00442C85" w:rsidRDefault="00C952A7" w:rsidP="004B469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lastRenderedPageBreak/>
        <w:t>Kvôli</w:t>
      </w:r>
      <w:r w:rsidR="00731F37" w:rsidRPr="00442C85">
        <w:rPr>
          <w:sz w:val="22"/>
          <w:szCs w:val="22"/>
          <w:lang w:val="sk-SK"/>
        </w:rPr>
        <w:t xml:space="preserve"> rizik</w:t>
      </w:r>
      <w:r w:rsidRPr="00442C85">
        <w:rPr>
          <w:sz w:val="22"/>
          <w:szCs w:val="22"/>
          <w:lang w:val="sk-SK"/>
        </w:rPr>
        <w:t>u</w:t>
      </w:r>
      <w:r w:rsidR="00731F37" w:rsidRPr="00442C85">
        <w:rPr>
          <w:sz w:val="22"/>
          <w:szCs w:val="22"/>
          <w:lang w:val="sk-SK"/>
        </w:rPr>
        <w:t xml:space="preserve"> väčšieho útlmu </w:t>
      </w:r>
      <w:r w:rsidRPr="00442C85">
        <w:rPr>
          <w:sz w:val="22"/>
          <w:szCs w:val="22"/>
          <w:lang w:val="sk-SK"/>
        </w:rPr>
        <w:t>dýchania</w:t>
      </w:r>
      <w:r w:rsidR="00731F37" w:rsidRPr="00442C85">
        <w:rPr>
          <w:sz w:val="22"/>
          <w:szCs w:val="22"/>
          <w:lang w:val="sk-SK"/>
        </w:rPr>
        <w:t xml:space="preserve"> u novorodencov sa použitie metadónu u detí a dospievajúcich</w:t>
      </w:r>
      <w:r w:rsidR="00712F14" w:rsidRPr="00442C85">
        <w:rPr>
          <w:sz w:val="22"/>
          <w:szCs w:val="22"/>
          <w:lang w:val="sk-SK"/>
        </w:rPr>
        <w:t> ml</w:t>
      </w:r>
      <w:r w:rsidR="00731F37" w:rsidRPr="00442C85">
        <w:rPr>
          <w:sz w:val="22"/>
          <w:szCs w:val="22"/>
          <w:lang w:val="sk-SK"/>
        </w:rPr>
        <w:t xml:space="preserve">adších ako 18 rokov neodporúča, pretože o jeho účinnosti a bezpečnosti nie </w:t>
      </w:r>
      <w:r w:rsidRPr="00442C85">
        <w:rPr>
          <w:sz w:val="22"/>
          <w:szCs w:val="22"/>
          <w:lang w:val="sk-SK"/>
        </w:rPr>
        <w:t>je dostatok</w:t>
      </w:r>
      <w:r w:rsidR="00731F37" w:rsidRPr="00442C85">
        <w:rPr>
          <w:sz w:val="22"/>
          <w:szCs w:val="22"/>
          <w:lang w:val="sk-SK"/>
        </w:rPr>
        <w:t xml:space="preserve"> klinick</w:t>
      </w:r>
      <w:r w:rsidRPr="00442C85">
        <w:rPr>
          <w:sz w:val="22"/>
          <w:szCs w:val="22"/>
          <w:lang w:val="sk-SK"/>
        </w:rPr>
        <w:t>ých údajov</w:t>
      </w:r>
      <w:r w:rsidR="00731F37" w:rsidRPr="00442C85">
        <w:rPr>
          <w:sz w:val="22"/>
          <w:szCs w:val="22"/>
          <w:lang w:val="sk-SK"/>
        </w:rPr>
        <w:t>.</w:t>
      </w:r>
    </w:p>
    <w:p w14:paraId="3E263134" w14:textId="77777777" w:rsidR="00EA5564" w:rsidRPr="00442C85" w:rsidRDefault="00EA5564" w:rsidP="002332D3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</w:p>
    <w:p w14:paraId="5A3A6FEE" w14:textId="77777777" w:rsidR="00EA5564" w:rsidRPr="00442C85" w:rsidRDefault="00731F37" w:rsidP="004B4690">
      <w:pPr>
        <w:rPr>
          <w:i/>
          <w:sz w:val="22"/>
          <w:szCs w:val="22"/>
          <w:u w:val="single"/>
          <w:lang w:val="sk-SK"/>
        </w:rPr>
      </w:pPr>
      <w:r w:rsidRPr="00442C85">
        <w:rPr>
          <w:i/>
          <w:sz w:val="22"/>
          <w:szCs w:val="22"/>
          <w:u w:val="single"/>
          <w:lang w:val="sk-SK"/>
        </w:rPr>
        <w:t>Ďalšie upozornenia</w:t>
      </w:r>
    </w:p>
    <w:p w14:paraId="300FC439" w14:textId="77777777" w:rsidR="001B7D71" w:rsidRPr="00442C85" w:rsidRDefault="001B7D71" w:rsidP="004B4690">
      <w:pPr>
        <w:rPr>
          <w:i/>
          <w:sz w:val="22"/>
          <w:szCs w:val="22"/>
          <w:u w:val="single"/>
          <w:lang w:val="sk-SK"/>
        </w:rPr>
      </w:pPr>
    </w:p>
    <w:p w14:paraId="0EE4E7B6" w14:textId="77777777" w:rsidR="00731F37" w:rsidRPr="00442C85" w:rsidRDefault="00731F37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Deti narodené matkám užívajúcim metadón môžu trpieť abstinenčnými </w:t>
      </w:r>
      <w:r w:rsidR="00EC2CB3" w:rsidRPr="00442C85">
        <w:rPr>
          <w:sz w:val="22"/>
          <w:szCs w:val="22"/>
          <w:lang w:val="sk-SK"/>
        </w:rPr>
        <w:t>prízn</w:t>
      </w:r>
      <w:r w:rsidR="006337E8" w:rsidRPr="00442C85">
        <w:rPr>
          <w:sz w:val="22"/>
          <w:szCs w:val="22"/>
          <w:lang w:val="sk-SK"/>
        </w:rPr>
        <w:t>a</w:t>
      </w:r>
      <w:r w:rsidR="00EC2CB3" w:rsidRPr="00442C85">
        <w:rPr>
          <w:sz w:val="22"/>
          <w:szCs w:val="22"/>
          <w:lang w:val="sk-SK"/>
        </w:rPr>
        <w:t>k</w:t>
      </w:r>
      <w:r w:rsidRPr="00442C85">
        <w:rPr>
          <w:sz w:val="22"/>
          <w:szCs w:val="22"/>
          <w:lang w:val="sk-SK"/>
        </w:rPr>
        <w:t>mi.</w:t>
      </w:r>
    </w:p>
    <w:p w14:paraId="67E78570" w14:textId="77777777" w:rsidR="001B7D71" w:rsidRPr="00442C85" w:rsidRDefault="001B7D71" w:rsidP="004B4690">
      <w:pPr>
        <w:rPr>
          <w:sz w:val="22"/>
          <w:szCs w:val="22"/>
          <w:lang w:val="sk-SK"/>
        </w:rPr>
      </w:pPr>
    </w:p>
    <w:p w14:paraId="7E99FA52" w14:textId="77777777" w:rsidR="00EA5564" w:rsidRPr="00442C85" w:rsidRDefault="00731F37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Metadón sa musí</w:t>
      </w:r>
      <w:r w:rsidR="006415A5" w:rsidRPr="00442C85">
        <w:rPr>
          <w:sz w:val="22"/>
          <w:szCs w:val="22"/>
          <w:lang w:val="sk-SK"/>
        </w:rPr>
        <w:t xml:space="preserve"> po</w:t>
      </w:r>
      <w:r w:rsidR="00054A5C" w:rsidRPr="00442C85">
        <w:rPr>
          <w:sz w:val="22"/>
          <w:szCs w:val="22"/>
          <w:lang w:val="sk-SK"/>
        </w:rPr>
        <w:t>užívať opatrne u paciento</w:t>
      </w:r>
      <w:r w:rsidR="00D1068A" w:rsidRPr="00442C85">
        <w:rPr>
          <w:sz w:val="22"/>
          <w:szCs w:val="22"/>
          <w:lang w:val="sk-SK"/>
        </w:rPr>
        <w:t>v</w:t>
      </w:r>
      <w:r w:rsidR="00054A5C" w:rsidRPr="00442C85">
        <w:rPr>
          <w:sz w:val="22"/>
          <w:szCs w:val="22"/>
          <w:lang w:val="sk-SK"/>
        </w:rPr>
        <w:t xml:space="preserve"> so zá</w:t>
      </w:r>
      <w:r w:rsidR="006415A5" w:rsidRPr="00442C85">
        <w:rPr>
          <w:sz w:val="22"/>
          <w:szCs w:val="22"/>
          <w:lang w:val="sk-SK"/>
        </w:rPr>
        <w:t>chvatovými ochoreniami</w:t>
      </w:r>
      <w:r w:rsidRPr="00442C85">
        <w:rPr>
          <w:sz w:val="22"/>
          <w:szCs w:val="22"/>
          <w:lang w:val="sk-SK"/>
        </w:rPr>
        <w:t>, hypotyreózou</w:t>
      </w:r>
      <w:r w:rsidR="00EA5564" w:rsidRPr="00442C85">
        <w:rPr>
          <w:sz w:val="22"/>
          <w:szCs w:val="22"/>
          <w:lang w:val="sk-SK"/>
        </w:rPr>
        <w:t xml:space="preserve">, </w:t>
      </w:r>
      <w:r w:rsidR="00054A5C" w:rsidRPr="00442C85">
        <w:rPr>
          <w:sz w:val="22"/>
          <w:szCs w:val="22"/>
          <w:lang w:val="sk-SK"/>
        </w:rPr>
        <w:t xml:space="preserve">nedostatočnosťou </w:t>
      </w:r>
      <w:r w:rsidRPr="00442C85">
        <w:rPr>
          <w:sz w:val="22"/>
          <w:szCs w:val="22"/>
          <w:lang w:val="sk-SK"/>
        </w:rPr>
        <w:t>nadobličiek</w:t>
      </w:r>
      <w:r w:rsidR="00EA5564" w:rsidRPr="00442C85">
        <w:rPr>
          <w:sz w:val="22"/>
          <w:szCs w:val="22"/>
          <w:lang w:val="sk-SK"/>
        </w:rPr>
        <w:t>,</w:t>
      </w:r>
      <w:r w:rsidRPr="00442C85">
        <w:rPr>
          <w:sz w:val="22"/>
          <w:szCs w:val="22"/>
          <w:lang w:val="sk-SK"/>
        </w:rPr>
        <w:t xml:space="preserve"> hyperpláziou prostaty, hypotenziou, šokovým stavom, zápalovými alebo obštrukčnými poruchami čriev alebo myasténiou</w:t>
      </w:r>
      <w:r w:rsidR="00EA5564" w:rsidRPr="00442C85">
        <w:rPr>
          <w:sz w:val="22"/>
          <w:szCs w:val="22"/>
          <w:lang w:val="sk-SK"/>
        </w:rPr>
        <w:t xml:space="preserve"> gravis.</w:t>
      </w:r>
    </w:p>
    <w:p w14:paraId="588213F8" w14:textId="77777777" w:rsidR="001B7D71" w:rsidRPr="00442C85" w:rsidRDefault="001B7D71" w:rsidP="004B4690">
      <w:pPr>
        <w:rPr>
          <w:sz w:val="22"/>
          <w:szCs w:val="22"/>
          <w:lang w:val="sk-SK"/>
        </w:rPr>
      </w:pPr>
    </w:p>
    <w:p w14:paraId="4B993482" w14:textId="77777777" w:rsidR="00EA5564" w:rsidRPr="00442C85" w:rsidRDefault="00CB7B79" w:rsidP="004B469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Metadón sa musí používať s opatrnosťou a podávať v zníženej dávke pacientom, ktorí súbežne používajú ďalšie narkotické analgetiká, celkové anestetiká, fenotiazíny, iné trankvilizéry, sedatívne hypnotiká, tricyklické antidepresíva a iné látky utlmujúce CNS (vrátane alkoholu) (pozri časť</w:t>
      </w:r>
      <w:r w:rsidR="004F4185" w:rsidRPr="00442C85">
        <w:rPr>
          <w:sz w:val="22"/>
          <w:szCs w:val="22"/>
          <w:lang w:val="sk-SK"/>
        </w:rPr>
        <w:t xml:space="preserve"> 4.5 Liekové a iné interakcie</w:t>
      </w:r>
      <w:r w:rsidR="00EA5564" w:rsidRPr="00442C85">
        <w:rPr>
          <w:sz w:val="22"/>
          <w:szCs w:val="22"/>
          <w:lang w:val="sk-SK"/>
        </w:rPr>
        <w:t xml:space="preserve">). </w:t>
      </w:r>
    </w:p>
    <w:p w14:paraId="114506A9" w14:textId="77777777" w:rsidR="001B7D71" w:rsidRPr="00442C85" w:rsidRDefault="001B7D71" w:rsidP="004B469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F804D72" w14:textId="77777777" w:rsidR="00EA5564" w:rsidRPr="00442C85" w:rsidRDefault="004F4185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Počas liečby metadónom boli hlásené prípady predĺženia QT intervalu a </w:t>
      </w:r>
      <w:r w:rsidR="00EA5564" w:rsidRPr="00442C85">
        <w:rPr>
          <w:i/>
          <w:sz w:val="22"/>
          <w:szCs w:val="22"/>
          <w:lang w:val="sk-SK"/>
        </w:rPr>
        <w:t>torsades de pointes</w:t>
      </w:r>
      <w:r w:rsidR="00EA5564" w:rsidRPr="00442C85">
        <w:rPr>
          <w:sz w:val="22"/>
          <w:szCs w:val="22"/>
          <w:lang w:val="sk-SK"/>
        </w:rPr>
        <w:t>,</w:t>
      </w:r>
      <w:r w:rsidRPr="00442C85">
        <w:rPr>
          <w:sz w:val="22"/>
          <w:szCs w:val="22"/>
          <w:lang w:val="sk-SK"/>
        </w:rPr>
        <w:t xml:space="preserve"> najmä pri vysokých dávkach </w:t>
      </w:r>
      <w:r w:rsidR="00EA5564" w:rsidRPr="00442C85">
        <w:rPr>
          <w:sz w:val="22"/>
          <w:szCs w:val="22"/>
          <w:lang w:val="sk-SK"/>
        </w:rPr>
        <w:t>(&gt;100</w:t>
      </w:r>
      <w:r w:rsidR="00712F14" w:rsidRPr="00442C85">
        <w:rPr>
          <w:sz w:val="22"/>
          <w:szCs w:val="22"/>
          <w:lang w:val="sk-SK"/>
        </w:rPr>
        <w:t> mg</w:t>
      </w:r>
      <w:r w:rsidR="00EA5564" w:rsidRPr="00442C85">
        <w:rPr>
          <w:sz w:val="22"/>
          <w:szCs w:val="22"/>
          <w:lang w:val="sk-SK"/>
        </w:rPr>
        <w:t>/</w:t>
      </w:r>
      <w:r w:rsidRPr="00442C85">
        <w:rPr>
          <w:sz w:val="22"/>
          <w:szCs w:val="22"/>
          <w:lang w:val="sk-SK"/>
        </w:rPr>
        <w:t>deň</w:t>
      </w:r>
      <w:r w:rsidR="00EA5564" w:rsidRPr="00442C85">
        <w:rPr>
          <w:sz w:val="22"/>
          <w:szCs w:val="22"/>
          <w:lang w:val="sk-SK"/>
        </w:rPr>
        <w:t>).</w:t>
      </w:r>
      <w:r w:rsidRPr="00442C85">
        <w:rPr>
          <w:sz w:val="22"/>
          <w:szCs w:val="22"/>
          <w:lang w:val="sk-SK"/>
        </w:rPr>
        <w:t xml:space="preserve"> Metadón sa má podávať pacientom, u ktorých je riziko vzniku predĺženia QT intervalu, napr. v prípade</w:t>
      </w:r>
    </w:p>
    <w:p w14:paraId="0827EFAD" w14:textId="77777777" w:rsidR="00EA5564" w:rsidRPr="00442C85" w:rsidRDefault="004F4185" w:rsidP="004B4690">
      <w:pPr>
        <w:numPr>
          <w:ilvl w:val="0"/>
          <w:numId w:val="1"/>
        </w:numPr>
        <w:tabs>
          <w:tab w:val="left" w:pos="284"/>
          <w:tab w:val="left" w:pos="567"/>
        </w:tabs>
        <w:ind w:hanging="72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anamnézy abnormalít </w:t>
      </w:r>
      <w:r w:rsidR="006415A5" w:rsidRPr="00442C85">
        <w:rPr>
          <w:sz w:val="22"/>
          <w:szCs w:val="22"/>
          <w:lang w:val="sk-SK"/>
        </w:rPr>
        <w:t>srdcového vedenia</w:t>
      </w:r>
      <w:r w:rsidR="00EA5564" w:rsidRPr="00442C85">
        <w:rPr>
          <w:sz w:val="22"/>
          <w:szCs w:val="22"/>
          <w:lang w:val="sk-SK"/>
        </w:rPr>
        <w:t>,</w:t>
      </w:r>
    </w:p>
    <w:p w14:paraId="7F226A7A" w14:textId="77777777" w:rsidR="00EA5564" w:rsidRPr="00442C85" w:rsidRDefault="004F4185" w:rsidP="004B4690">
      <w:pPr>
        <w:numPr>
          <w:ilvl w:val="0"/>
          <w:numId w:val="1"/>
        </w:numPr>
        <w:tabs>
          <w:tab w:val="left" w:pos="284"/>
          <w:tab w:val="left" w:pos="567"/>
        </w:tabs>
        <w:ind w:hanging="72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pokročilého alebo isch</w:t>
      </w:r>
      <w:r w:rsidR="00EA5564" w:rsidRPr="00442C85">
        <w:rPr>
          <w:sz w:val="22"/>
          <w:szCs w:val="22"/>
          <w:lang w:val="sk-SK"/>
        </w:rPr>
        <w:t>emic</w:t>
      </w:r>
      <w:r w:rsidRPr="00442C85">
        <w:rPr>
          <w:sz w:val="22"/>
          <w:szCs w:val="22"/>
          <w:lang w:val="sk-SK"/>
        </w:rPr>
        <w:t>kého ochorenia srdca,</w:t>
      </w:r>
    </w:p>
    <w:p w14:paraId="665BD815" w14:textId="77777777" w:rsidR="00EA5564" w:rsidRPr="00442C85" w:rsidRDefault="004F4185" w:rsidP="004B4690">
      <w:pPr>
        <w:numPr>
          <w:ilvl w:val="0"/>
          <w:numId w:val="1"/>
        </w:numPr>
        <w:tabs>
          <w:tab w:val="left" w:pos="284"/>
          <w:tab w:val="left" w:pos="567"/>
        </w:tabs>
        <w:ind w:hanging="72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ochorenia pečene</w:t>
      </w:r>
      <w:r w:rsidR="00EA5564" w:rsidRPr="00442C85">
        <w:rPr>
          <w:sz w:val="22"/>
          <w:szCs w:val="22"/>
          <w:lang w:val="sk-SK"/>
        </w:rPr>
        <w:t>,</w:t>
      </w:r>
    </w:p>
    <w:p w14:paraId="6C7D90F1" w14:textId="77777777" w:rsidR="00EA5564" w:rsidRPr="00442C85" w:rsidRDefault="004F4185" w:rsidP="004B4690">
      <w:pPr>
        <w:numPr>
          <w:ilvl w:val="0"/>
          <w:numId w:val="1"/>
        </w:numPr>
        <w:tabs>
          <w:tab w:val="left" w:pos="284"/>
          <w:tab w:val="left" w:pos="567"/>
        </w:tabs>
        <w:ind w:hanging="72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rodinnej anamnézy náhleho úmrtia</w:t>
      </w:r>
      <w:r w:rsidR="00EA5564" w:rsidRPr="00442C85">
        <w:rPr>
          <w:sz w:val="22"/>
          <w:szCs w:val="22"/>
          <w:lang w:val="sk-SK"/>
        </w:rPr>
        <w:t>,</w:t>
      </w:r>
    </w:p>
    <w:p w14:paraId="282E5C4C" w14:textId="77777777" w:rsidR="00EA5564" w:rsidRPr="00442C85" w:rsidRDefault="004F4185" w:rsidP="004B4690">
      <w:pPr>
        <w:numPr>
          <w:ilvl w:val="0"/>
          <w:numId w:val="1"/>
        </w:numPr>
        <w:tabs>
          <w:tab w:val="left" w:pos="284"/>
          <w:tab w:val="left" w:pos="567"/>
        </w:tabs>
        <w:ind w:hanging="72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abnormalít hladín elektrolytov</w:t>
      </w:r>
      <w:r w:rsidR="00EA5564" w:rsidRPr="00442C85">
        <w:rPr>
          <w:sz w:val="22"/>
          <w:szCs w:val="22"/>
          <w:lang w:val="sk-SK"/>
        </w:rPr>
        <w:t>,</w:t>
      </w:r>
      <w:r w:rsidRPr="00442C85">
        <w:rPr>
          <w:sz w:val="22"/>
          <w:szCs w:val="22"/>
          <w:lang w:val="sk-SK"/>
        </w:rPr>
        <w:t xml:space="preserve"> t.j. hypokaliémia, hypomagneziémia</w:t>
      </w:r>
      <w:r w:rsidR="00EA5564" w:rsidRPr="00442C85">
        <w:rPr>
          <w:sz w:val="22"/>
          <w:szCs w:val="22"/>
          <w:lang w:val="sk-SK"/>
        </w:rPr>
        <w:t>,</w:t>
      </w:r>
    </w:p>
    <w:p w14:paraId="15979512" w14:textId="77777777" w:rsidR="00EA5564" w:rsidRPr="00442C85" w:rsidRDefault="00AB1BF3" w:rsidP="004B4690">
      <w:pPr>
        <w:numPr>
          <w:ilvl w:val="0"/>
          <w:numId w:val="1"/>
        </w:numPr>
        <w:tabs>
          <w:tab w:val="left" w:pos="284"/>
          <w:tab w:val="left" w:pos="567"/>
        </w:tabs>
        <w:ind w:hanging="72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súbežnej liečby liekmi, ktoré môžu spôsobiť predĺženie </w:t>
      </w:r>
      <w:r w:rsidR="00EA5564" w:rsidRPr="00442C85">
        <w:rPr>
          <w:sz w:val="22"/>
          <w:szCs w:val="22"/>
          <w:lang w:val="sk-SK"/>
        </w:rPr>
        <w:t>QT</w:t>
      </w:r>
      <w:r w:rsidR="00D1068A" w:rsidRPr="00442C85">
        <w:rPr>
          <w:sz w:val="22"/>
          <w:szCs w:val="22"/>
          <w:lang w:val="sk-SK"/>
        </w:rPr>
        <w:t>-</w:t>
      </w:r>
      <w:r w:rsidRPr="00442C85">
        <w:rPr>
          <w:sz w:val="22"/>
          <w:szCs w:val="22"/>
          <w:lang w:val="sk-SK"/>
        </w:rPr>
        <w:t>intervalu</w:t>
      </w:r>
      <w:r w:rsidR="00EA5564" w:rsidRPr="00442C85">
        <w:rPr>
          <w:sz w:val="22"/>
          <w:szCs w:val="22"/>
          <w:lang w:val="sk-SK"/>
        </w:rPr>
        <w:t>,</w:t>
      </w:r>
    </w:p>
    <w:p w14:paraId="733E959F" w14:textId="77777777" w:rsidR="00EA5564" w:rsidRPr="00442C85" w:rsidRDefault="00AB1BF3" w:rsidP="004B4690">
      <w:pPr>
        <w:numPr>
          <w:ilvl w:val="0"/>
          <w:numId w:val="1"/>
        </w:numPr>
        <w:tabs>
          <w:tab w:val="left" w:pos="284"/>
          <w:tab w:val="left" w:pos="567"/>
        </w:tabs>
        <w:ind w:hanging="72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súbežnej liečby liekmi, ktoré môžu spôsobiť abnorm</w:t>
      </w:r>
      <w:r w:rsidR="00D1068A" w:rsidRPr="00442C85">
        <w:rPr>
          <w:sz w:val="22"/>
          <w:szCs w:val="22"/>
          <w:lang w:val="sk-SK"/>
        </w:rPr>
        <w:t>álne</w:t>
      </w:r>
      <w:r w:rsidRPr="00442C85">
        <w:rPr>
          <w:sz w:val="22"/>
          <w:szCs w:val="22"/>
          <w:lang w:val="sk-SK"/>
        </w:rPr>
        <w:t xml:space="preserve"> hlad</w:t>
      </w:r>
      <w:r w:rsidR="00D1068A" w:rsidRPr="00442C85">
        <w:rPr>
          <w:sz w:val="22"/>
          <w:szCs w:val="22"/>
          <w:lang w:val="sk-SK"/>
        </w:rPr>
        <w:t>iny</w:t>
      </w:r>
      <w:r w:rsidRPr="00442C85">
        <w:rPr>
          <w:sz w:val="22"/>
          <w:szCs w:val="22"/>
          <w:lang w:val="sk-SK"/>
        </w:rPr>
        <w:t xml:space="preserve"> elektrolytov</w:t>
      </w:r>
      <w:r w:rsidR="00EA5564" w:rsidRPr="00442C85">
        <w:rPr>
          <w:sz w:val="22"/>
          <w:szCs w:val="22"/>
          <w:lang w:val="sk-SK"/>
        </w:rPr>
        <w:t>,</w:t>
      </w:r>
    </w:p>
    <w:p w14:paraId="42FEFCE8" w14:textId="77777777" w:rsidR="00EA5564" w:rsidRPr="00442C85" w:rsidRDefault="00AB1BF3" w:rsidP="004B4690">
      <w:pPr>
        <w:numPr>
          <w:ilvl w:val="0"/>
          <w:numId w:val="1"/>
        </w:numPr>
        <w:tabs>
          <w:tab w:val="left" w:pos="284"/>
          <w:tab w:val="left" w:pos="567"/>
        </w:tabs>
        <w:ind w:hanging="72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súbežnej liečby inhibítormi cytochrómu</w:t>
      </w:r>
      <w:r w:rsidR="00EA5564" w:rsidRPr="00442C85">
        <w:rPr>
          <w:sz w:val="22"/>
          <w:szCs w:val="22"/>
          <w:lang w:val="sk-SK"/>
        </w:rPr>
        <w:t xml:space="preserve"> P450 CYP3A4 (</w:t>
      </w:r>
      <w:r w:rsidRPr="00442C85">
        <w:rPr>
          <w:sz w:val="22"/>
          <w:szCs w:val="22"/>
          <w:lang w:val="sk-SK"/>
        </w:rPr>
        <w:t xml:space="preserve">pozri časť </w:t>
      </w:r>
      <w:r w:rsidR="00EA5564" w:rsidRPr="00442C85">
        <w:rPr>
          <w:sz w:val="22"/>
          <w:szCs w:val="22"/>
          <w:lang w:val="sk-SK"/>
        </w:rPr>
        <w:t>4.5).</w:t>
      </w:r>
    </w:p>
    <w:p w14:paraId="4B392BC5" w14:textId="77777777" w:rsidR="00C8318C" w:rsidRPr="00442C85" w:rsidRDefault="00C8318C" w:rsidP="004B4690">
      <w:pPr>
        <w:tabs>
          <w:tab w:val="left" w:pos="284"/>
          <w:tab w:val="left" w:pos="567"/>
        </w:tabs>
        <w:rPr>
          <w:sz w:val="22"/>
          <w:szCs w:val="22"/>
          <w:lang w:val="sk-SK"/>
        </w:rPr>
      </w:pPr>
    </w:p>
    <w:p w14:paraId="6B50F616" w14:textId="77777777" w:rsidR="003F29ED" w:rsidRPr="00442C85" w:rsidRDefault="003F29ED" w:rsidP="004B4690">
      <w:pPr>
        <w:tabs>
          <w:tab w:val="left" w:pos="284"/>
          <w:tab w:val="left" w:pos="567"/>
        </w:tabs>
        <w:rPr>
          <w:sz w:val="22"/>
          <w:szCs w:val="22"/>
          <w:lang w:val="sk-SK" w:eastAsia="de-DE"/>
        </w:rPr>
      </w:pPr>
      <w:r w:rsidRPr="00442C85">
        <w:rPr>
          <w:sz w:val="22"/>
          <w:szCs w:val="22"/>
          <w:lang w:val="sk-SK" w:eastAsia="de-DE"/>
        </w:rPr>
        <w:t xml:space="preserve">U pacientov liečených kombináciou agonistu/antagonistu (napr. buprenorfínom), sa musí </w:t>
      </w:r>
      <w:r w:rsidR="00D1068A" w:rsidRPr="00442C85">
        <w:rPr>
          <w:sz w:val="22"/>
          <w:szCs w:val="22"/>
          <w:lang w:val="sk-SK" w:eastAsia="de-DE"/>
        </w:rPr>
        <w:t xml:space="preserve">dávka na začiatku </w:t>
      </w:r>
      <w:r w:rsidRPr="00442C85">
        <w:rPr>
          <w:sz w:val="22"/>
          <w:szCs w:val="22"/>
          <w:lang w:val="sk-SK" w:eastAsia="de-DE"/>
        </w:rPr>
        <w:t>liečby metadónom postupne znižovať. Ak sa liečba metadónom preruší a plánuje sa prechod na liečbu sublinguálnym buprenorfínom (najmä v kombinácii s nalox</w:t>
      </w:r>
      <w:r w:rsidR="00D1068A" w:rsidRPr="00442C85">
        <w:rPr>
          <w:sz w:val="22"/>
          <w:szCs w:val="22"/>
          <w:lang w:val="sk-SK" w:eastAsia="de-DE"/>
        </w:rPr>
        <w:t>ónom</w:t>
      </w:r>
      <w:r w:rsidRPr="00442C85">
        <w:rPr>
          <w:sz w:val="22"/>
          <w:szCs w:val="22"/>
          <w:lang w:val="sk-SK" w:eastAsia="de-DE"/>
        </w:rPr>
        <w:t xml:space="preserve">), </w:t>
      </w:r>
      <w:r w:rsidR="006D4FEE" w:rsidRPr="00442C85">
        <w:rPr>
          <w:sz w:val="22"/>
          <w:szCs w:val="22"/>
          <w:lang w:val="sk-SK" w:eastAsia="de-DE"/>
        </w:rPr>
        <w:t xml:space="preserve">musí sa úvodná </w:t>
      </w:r>
      <w:r w:rsidRPr="00442C85">
        <w:rPr>
          <w:sz w:val="22"/>
          <w:szCs w:val="22"/>
          <w:lang w:val="sk-SK" w:eastAsia="de-DE"/>
        </w:rPr>
        <w:t>dávka metadónu znížiť na 30</w:t>
      </w:r>
      <w:r w:rsidR="00712F14" w:rsidRPr="00442C85">
        <w:rPr>
          <w:sz w:val="22"/>
          <w:szCs w:val="22"/>
          <w:lang w:val="sk-SK" w:eastAsia="de-DE"/>
        </w:rPr>
        <w:t> mg</w:t>
      </w:r>
      <w:r w:rsidRPr="00442C85">
        <w:rPr>
          <w:sz w:val="22"/>
          <w:szCs w:val="22"/>
          <w:lang w:val="sk-SK" w:eastAsia="de-DE"/>
        </w:rPr>
        <w:t xml:space="preserve">/deň, aby </w:t>
      </w:r>
      <w:r w:rsidR="002A597B" w:rsidRPr="00442C85">
        <w:rPr>
          <w:sz w:val="22"/>
          <w:szCs w:val="22"/>
          <w:lang w:val="sk-SK" w:eastAsia="de-DE"/>
        </w:rPr>
        <w:t xml:space="preserve">sa predišlo </w:t>
      </w:r>
      <w:r w:rsidRPr="00442C85">
        <w:rPr>
          <w:sz w:val="22"/>
          <w:szCs w:val="22"/>
          <w:lang w:val="sk-SK" w:eastAsia="de-DE"/>
        </w:rPr>
        <w:t xml:space="preserve">abstinenčným </w:t>
      </w:r>
      <w:r w:rsidR="00EC2CB3" w:rsidRPr="00442C85">
        <w:rPr>
          <w:sz w:val="22"/>
          <w:szCs w:val="22"/>
          <w:lang w:val="sk-SK" w:eastAsia="de-DE"/>
        </w:rPr>
        <w:t>príznak</w:t>
      </w:r>
      <w:r w:rsidRPr="00442C85">
        <w:rPr>
          <w:sz w:val="22"/>
          <w:szCs w:val="22"/>
          <w:lang w:val="sk-SK" w:eastAsia="de-DE"/>
        </w:rPr>
        <w:t>om spôsobeným buprenorfínom/nalox</w:t>
      </w:r>
      <w:r w:rsidR="006D4FEE" w:rsidRPr="00442C85">
        <w:rPr>
          <w:sz w:val="22"/>
          <w:szCs w:val="22"/>
          <w:lang w:val="sk-SK" w:eastAsia="de-DE"/>
        </w:rPr>
        <w:t>ónom</w:t>
      </w:r>
      <w:r w:rsidR="002A597B" w:rsidRPr="00442C85">
        <w:rPr>
          <w:sz w:val="22"/>
          <w:szCs w:val="22"/>
          <w:lang w:val="sk-SK" w:eastAsia="de-DE"/>
        </w:rPr>
        <w:t>.</w:t>
      </w:r>
    </w:p>
    <w:p w14:paraId="1BFD9BD0" w14:textId="77777777" w:rsidR="003F29ED" w:rsidRPr="00442C85" w:rsidRDefault="003F29ED" w:rsidP="004B4690">
      <w:pPr>
        <w:tabs>
          <w:tab w:val="left" w:pos="284"/>
          <w:tab w:val="left" w:pos="567"/>
        </w:tabs>
        <w:rPr>
          <w:sz w:val="22"/>
          <w:szCs w:val="22"/>
          <w:lang w:val="sk-SK"/>
        </w:rPr>
      </w:pPr>
    </w:p>
    <w:p w14:paraId="6B4F2ABD" w14:textId="77777777" w:rsidR="00801FF7" w:rsidRPr="00442C85" w:rsidRDefault="00326300" w:rsidP="004B4690">
      <w:pPr>
        <w:tabs>
          <w:tab w:val="left" w:pos="284"/>
          <w:tab w:val="left" w:pos="567"/>
        </w:tabs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Ak sú u pacienta známe rizikové faktory</w:t>
      </w:r>
      <w:r w:rsidR="00801FF7" w:rsidRPr="00442C85">
        <w:rPr>
          <w:sz w:val="22"/>
          <w:szCs w:val="22"/>
          <w:lang w:val="sk-SK"/>
        </w:rPr>
        <w:t xml:space="preserve"> pre predĺženie QT</w:t>
      </w:r>
      <w:r w:rsidR="006D4FEE" w:rsidRPr="00442C85">
        <w:rPr>
          <w:sz w:val="22"/>
          <w:szCs w:val="22"/>
          <w:lang w:val="sk-SK"/>
        </w:rPr>
        <w:t>-</w:t>
      </w:r>
      <w:r w:rsidR="00801FF7" w:rsidRPr="00442C85">
        <w:rPr>
          <w:sz w:val="22"/>
          <w:szCs w:val="22"/>
          <w:lang w:val="sk-SK"/>
        </w:rPr>
        <w:t xml:space="preserve">intervalu alebo </w:t>
      </w:r>
      <w:r w:rsidR="006D4FEE" w:rsidRPr="00442C85">
        <w:rPr>
          <w:sz w:val="22"/>
          <w:szCs w:val="22"/>
          <w:lang w:val="sk-SK"/>
        </w:rPr>
        <w:t xml:space="preserve">ak </w:t>
      </w:r>
      <w:r w:rsidRPr="00442C85">
        <w:rPr>
          <w:sz w:val="22"/>
          <w:szCs w:val="22"/>
          <w:lang w:val="sk-SK"/>
        </w:rPr>
        <w:t>dostáva súbežnú liečbu</w:t>
      </w:r>
      <w:r w:rsidR="00801FF7" w:rsidRPr="00442C85">
        <w:rPr>
          <w:sz w:val="22"/>
          <w:szCs w:val="22"/>
          <w:lang w:val="sk-SK"/>
        </w:rPr>
        <w:t xml:space="preserve"> liekmi, ktoré môžu predlžovať QT</w:t>
      </w:r>
      <w:r w:rsidR="006D4FEE" w:rsidRPr="00442C85">
        <w:rPr>
          <w:sz w:val="22"/>
          <w:szCs w:val="22"/>
          <w:lang w:val="sk-SK"/>
        </w:rPr>
        <w:t>-</w:t>
      </w:r>
      <w:r w:rsidR="00801FF7" w:rsidRPr="00442C85">
        <w:rPr>
          <w:sz w:val="22"/>
          <w:szCs w:val="22"/>
          <w:lang w:val="sk-SK"/>
        </w:rPr>
        <w:t xml:space="preserve">interval, </w:t>
      </w:r>
      <w:r w:rsidR="006D4FEE" w:rsidRPr="00442C85">
        <w:rPr>
          <w:sz w:val="22"/>
          <w:szCs w:val="22"/>
          <w:lang w:val="sk-SK"/>
        </w:rPr>
        <w:t xml:space="preserve">odporúča sa </w:t>
      </w:r>
      <w:r w:rsidR="00801FF7" w:rsidRPr="00442C85">
        <w:rPr>
          <w:sz w:val="22"/>
          <w:szCs w:val="22"/>
          <w:lang w:val="sk-SK"/>
        </w:rPr>
        <w:t xml:space="preserve">pred začatím liečby metadónom </w:t>
      </w:r>
      <w:r w:rsidRPr="00442C85">
        <w:rPr>
          <w:sz w:val="22"/>
          <w:szCs w:val="22"/>
          <w:lang w:val="sk-SK"/>
        </w:rPr>
        <w:t>vyšetr</w:t>
      </w:r>
      <w:r w:rsidR="006D4FEE" w:rsidRPr="00442C85">
        <w:rPr>
          <w:sz w:val="22"/>
          <w:szCs w:val="22"/>
          <w:lang w:val="sk-SK"/>
        </w:rPr>
        <w:t>iť jeho</w:t>
      </w:r>
      <w:r w:rsidRPr="00442C85">
        <w:rPr>
          <w:sz w:val="22"/>
          <w:szCs w:val="22"/>
          <w:lang w:val="sk-SK"/>
        </w:rPr>
        <w:t xml:space="preserve"> EKG</w:t>
      </w:r>
      <w:r w:rsidR="006D4FEE" w:rsidRPr="00442C85">
        <w:rPr>
          <w:sz w:val="22"/>
          <w:szCs w:val="22"/>
          <w:lang w:val="sk-SK"/>
        </w:rPr>
        <w:t>, pričom</w:t>
      </w:r>
      <w:r w:rsidR="00801FF7" w:rsidRPr="00442C85">
        <w:rPr>
          <w:sz w:val="22"/>
          <w:szCs w:val="22"/>
          <w:lang w:val="sk-SK"/>
        </w:rPr>
        <w:t> ďalš</w:t>
      </w:r>
      <w:r w:rsidR="006D4FEE" w:rsidRPr="00442C85">
        <w:rPr>
          <w:sz w:val="22"/>
          <w:szCs w:val="22"/>
          <w:lang w:val="sk-SK"/>
        </w:rPr>
        <w:t>ie</w:t>
      </w:r>
      <w:r w:rsidR="00801FF7" w:rsidRPr="00442C85">
        <w:rPr>
          <w:sz w:val="22"/>
          <w:szCs w:val="22"/>
          <w:lang w:val="sk-SK"/>
        </w:rPr>
        <w:t xml:space="preserve"> vyšetren</w:t>
      </w:r>
      <w:r w:rsidR="006D4FEE" w:rsidRPr="00442C85">
        <w:rPr>
          <w:sz w:val="22"/>
          <w:szCs w:val="22"/>
          <w:lang w:val="sk-SK"/>
        </w:rPr>
        <w:t>ie</w:t>
      </w:r>
      <w:r w:rsidR="00801FF7" w:rsidRPr="00442C85">
        <w:rPr>
          <w:sz w:val="22"/>
          <w:szCs w:val="22"/>
          <w:lang w:val="sk-SK"/>
        </w:rPr>
        <w:t xml:space="preserve"> EKG </w:t>
      </w:r>
      <w:r w:rsidR="006D4FEE" w:rsidRPr="00442C85">
        <w:rPr>
          <w:sz w:val="22"/>
          <w:szCs w:val="22"/>
          <w:lang w:val="sk-SK"/>
        </w:rPr>
        <w:t xml:space="preserve">sa uskutoční </w:t>
      </w:r>
      <w:r w:rsidR="00801FF7" w:rsidRPr="00442C85">
        <w:rPr>
          <w:sz w:val="22"/>
          <w:szCs w:val="22"/>
          <w:lang w:val="sk-SK"/>
        </w:rPr>
        <w:t>pri ustálení dávky.</w:t>
      </w:r>
    </w:p>
    <w:p w14:paraId="57278CFE" w14:textId="77777777" w:rsidR="00801FF7" w:rsidRPr="00442C85" w:rsidRDefault="006D4FEE" w:rsidP="004B4690">
      <w:pPr>
        <w:tabs>
          <w:tab w:val="left" w:pos="284"/>
          <w:tab w:val="left" w:pos="567"/>
        </w:tabs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Sledovanie </w:t>
      </w:r>
      <w:r w:rsidR="00801FF7" w:rsidRPr="00442C85">
        <w:rPr>
          <w:sz w:val="22"/>
          <w:szCs w:val="22"/>
          <w:lang w:val="sk-SK"/>
        </w:rPr>
        <w:t>EKG</w:t>
      </w:r>
      <w:r w:rsidR="00745D72" w:rsidRPr="00442C85">
        <w:rPr>
          <w:sz w:val="22"/>
          <w:szCs w:val="22"/>
          <w:lang w:val="sk-SK"/>
        </w:rPr>
        <w:t xml:space="preserve"> </w:t>
      </w:r>
      <w:r w:rsidR="00801FF7" w:rsidRPr="00442C85">
        <w:rPr>
          <w:sz w:val="22"/>
          <w:szCs w:val="22"/>
          <w:lang w:val="sk-SK"/>
        </w:rPr>
        <w:t>sa odporúča u pacien</w:t>
      </w:r>
      <w:r w:rsidR="00326300" w:rsidRPr="00442C85">
        <w:rPr>
          <w:sz w:val="22"/>
          <w:szCs w:val="22"/>
          <w:lang w:val="sk-SK"/>
        </w:rPr>
        <w:t>t</w:t>
      </w:r>
      <w:r w:rsidR="00801FF7" w:rsidRPr="00442C85">
        <w:rPr>
          <w:sz w:val="22"/>
          <w:szCs w:val="22"/>
          <w:lang w:val="sk-SK"/>
        </w:rPr>
        <w:t>ov bez známych rizikových faktorov pre predĺženie QT</w:t>
      </w:r>
      <w:r w:rsidRPr="00442C85">
        <w:rPr>
          <w:sz w:val="22"/>
          <w:szCs w:val="22"/>
          <w:lang w:val="sk-SK"/>
        </w:rPr>
        <w:t>-</w:t>
      </w:r>
      <w:r w:rsidR="00801FF7" w:rsidRPr="00442C85">
        <w:rPr>
          <w:sz w:val="22"/>
          <w:szCs w:val="22"/>
          <w:lang w:val="sk-SK"/>
        </w:rPr>
        <w:t>intervalu pred titráciou dávky nad 100</w:t>
      </w:r>
      <w:r w:rsidR="00712F14" w:rsidRPr="00442C85">
        <w:rPr>
          <w:sz w:val="22"/>
          <w:szCs w:val="22"/>
          <w:lang w:val="sk-SK"/>
        </w:rPr>
        <w:t> mg</w:t>
      </w:r>
      <w:r w:rsidR="00801FF7" w:rsidRPr="00442C85">
        <w:rPr>
          <w:sz w:val="22"/>
          <w:szCs w:val="22"/>
          <w:lang w:val="sk-SK"/>
        </w:rPr>
        <w:t>/deň a sedem dní po tejto titrácii.</w:t>
      </w:r>
    </w:p>
    <w:p w14:paraId="2358E1B0" w14:textId="77777777" w:rsidR="00801FF7" w:rsidRPr="00442C85" w:rsidRDefault="00801FF7" w:rsidP="004B4690">
      <w:pPr>
        <w:tabs>
          <w:tab w:val="left" w:pos="284"/>
          <w:tab w:val="left" w:pos="567"/>
        </w:tabs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U pacientov, ktorí súbežne užívajú lieky na útlm centrálneho nervového systému (CNS)</w:t>
      </w:r>
      <w:r w:rsidR="006D4FEE" w:rsidRPr="00442C85">
        <w:rPr>
          <w:sz w:val="22"/>
          <w:szCs w:val="22"/>
          <w:lang w:val="sk-SK"/>
        </w:rPr>
        <w:t>,</w:t>
      </w:r>
      <w:r w:rsidRPr="00442C85">
        <w:rPr>
          <w:sz w:val="22"/>
          <w:szCs w:val="22"/>
          <w:lang w:val="sk-SK"/>
        </w:rPr>
        <w:t xml:space="preserve"> je nutné postupovať opatrne.</w:t>
      </w:r>
    </w:p>
    <w:p w14:paraId="23D6E89E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06A6BA69" w14:textId="77777777" w:rsidR="00EA5564" w:rsidRPr="00442C85" w:rsidRDefault="00801FF7" w:rsidP="004B4690">
      <w:pPr>
        <w:rPr>
          <w:i/>
          <w:sz w:val="22"/>
          <w:szCs w:val="22"/>
          <w:u w:val="single"/>
          <w:lang w:val="sk-SK"/>
        </w:rPr>
      </w:pPr>
      <w:r w:rsidRPr="00442C85">
        <w:rPr>
          <w:i/>
          <w:sz w:val="22"/>
          <w:szCs w:val="22"/>
          <w:u w:val="single"/>
          <w:lang w:val="sk-SK"/>
        </w:rPr>
        <w:t>Pomocné látky</w:t>
      </w:r>
    </w:p>
    <w:p w14:paraId="7500A1B6" w14:textId="40B990AF" w:rsidR="000210DC" w:rsidRPr="00442C85" w:rsidRDefault="00801FF7" w:rsidP="004B4690">
      <w:pPr>
        <w:rPr>
          <w:noProof/>
          <w:sz w:val="22"/>
          <w:szCs w:val="22"/>
          <w:lang w:val="sk-SK" w:eastAsia="en-US"/>
        </w:rPr>
      </w:pPr>
      <w:r w:rsidRPr="00442C85">
        <w:rPr>
          <w:sz w:val="22"/>
          <w:szCs w:val="22"/>
          <w:lang w:val="sk-SK"/>
        </w:rPr>
        <w:t xml:space="preserve">Tento liek obsahuje </w:t>
      </w:r>
      <w:r w:rsidR="001B7D71" w:rsidRPr="00442C85">
        <w:rPr>
          <w:sz w:val="22"/>
          <w:szCs w:val="22"/>
          <w:lang w:val="sk-SK"/>
        </w:rPr>
        <w:t xml:space="preserve">300.00 mg </w:t>
      </w:r>
      <w:r w:rsidR="00EA5564" w:rsidRPr="00442C85">
        <w:rPr>
          <w:sz w:val="22"/>
          <w:szCs w:val="22"/>
          <w:lang w:val="sk-SK"/>
        </w:rPr>
        <w:t>sorbitol</w:t>
      </w:r>
      <w:r w:rsidR="001B7D71" w:rsidRPr="00442C85">
        <w:rPr>
          <w:sz w:val="22"/>
          <w:szCs w:val="22"/>
          <w:lang w:val="sk-SK"/>
        </w:rPr>
        <w:t xml:space="preserve">u, </w:t>
      </w:r>
      <w:r w:rsidR="001B7D71" w:rsidRPr="00442C85">
        <w:rPr>
          <w:noProof/>
          <w:sz w:val="22"/>
          <w:szCs w:val="22"/>
          <w:lang w:val="sk-SK" w:eastAsia="en-US"/>
        </w:rPr>
        <w:t>nekryštalizujúceho</w:t>
      </w:r>
      <w:r w:rsidR="00DC2C71" w:rsidRPr="00442C85">
        <w:rPr>
          <w:noProof/>
          <w:sz w:val="22"/>
          <w:szCs w:val="22"/>
          <w:lang w:val="sk-SK" w:eastAsia="en-US"/>
        </w:rPr>
        <w:t xml:space="preserve"> roztoku</w:t>
      </w:r>
      <w:r w:rsidR="000210DC" w:rsidRPr="00442C85">
        <w:rPr>
          <w:noProof/>
          <w:sz w:val="22"/>
          <w:szCs w:val="22"/>
          <w:lang w:val="sk-SK" w:eastAsia="en-US"/>
        </w:rPr>
        <w:t xml:space="preserve"> (E420) (</w:t>
      </w:r>
      <w:r w:rsidR="00DC2C71" w:rsidRPr="00442C85">
        <w:rPr>
          <w:noProof/>
          <w:sz w:val="22"/>
          <w:szCs w:val="22"/>
          <w:lang w:val="sk-SK" w:eastAsia="en-US"/>
        </w:rPr>
        <w:t>čo zodpovedá</w:t>
      </w:r>
      <w:r w:rsidR="000210DC" w:rsidRPr="00442C85">
        <w:rPr>
          <w:noProof/>
          <w:sz w:val="22"/>
          <w:szCs w:val="22"/>
          <w:lang w:val="sk-SK" w:eastAsia="en-US"/>
        </w:rPr>
        <w:t xml:space="preserve"> 210.00 mg sorbitolu).</w:t>
      </w:r>
    </w:p>
    <w:p w14:paraId="797AA153" w14:textId="42BE3325" w:rsidR="000210DC" w:rsidRPr="00442C85" w:rsidRDefault="00940D74" w:rsidP="004B4690">
      <w:pPr>
        <w:rPr>
          <w:sz w:val="22"/>
          <w:szCs w:val="22"/>
          <w:lang w:val="sk-SK"/>
        </w:rPr>
      </w:pPr>
      <w:r w:rsidRPr="0000402A">
        <w:rPr>
          <w:sz w:val="22"/>
          <w:szCs w:val="22"/>
          <w:lang w:val="sk-SK"/>
        </w:rPr>
        <w:t>Musí sa vziať do úvahy aditívny účinok súbežne podávaných liekov obsahujúcich sorbitol (alebo fruktózu) a príjem sorbitolu (alebo fruktózy) v strave.</w:t>
      </w:r>
      <w:r w:rsidR="000210DC" w:rsidRPr="00442C85">
        <w:rPr>
          <w:sz w:val="22"/>
          <w:szCs w:val="22"/>
          <w:lang w:val="sk-SK"/>
        </w:rPr>
        <w:t xml:space="preserve"> </w:t>
      </w:r>
    </w:p>
    <w:p w14:paraId="63737BEE" w14:textId="71F4CF82" w:rsidR="000210DC" w:rsidRPr="00442C85" w:rsidRDefault="000210DC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Obsah sorbitolu v liekoch na perorálne použitie môže ovplyvniť biologickú dostupnosť iných </w:t>
      </w:r>
      <w:r w:rsidR="00940D74" w:rsidRPr="00442C85">
        <w:rPr>
          <w:sz w:val="22"/>
          <w:szCs w:val="22"/>
          <w:lang w:val="sk-SK"/>
        </w:rPr>
        <w:t>liekov na perorálne použitie podávaných súbežne.</w:t>
      </w:r>
    </w:p>
    <w:p w14:paraId="454A0CC9" w14:textId="6271A04E" w:rsidR="00EA5564" w:rsidRPr="00442C85" w:rsidRDefault="00940D74" w:rsidP="004B4690">
      <w:pPr>
        <w:rPr>
          <w:sz w:val="22"/>
          <w:szCs w:val="22"/>
          <w:lang w:val="sk-SK"/>
        </w:rPr>
      </w:pPr>
      <w:r w:rsidRPr="0000402A">
        <w:rPr>
          <w:sz w:val="22"/>
          <w:szCs w:val="22"/>
        </w:rPr>
        <w:t>Pacienti s hereditárnou intoleranciou fruktózy (HFI) nesmú užiť/nesmie im byť podaný tento liek.</w:t>
      </w:r>
    </w:p>
    <w:p w14:paraId="48729806" w14:textId="77777777" w:rsidR="000210DC" w:rsidRPr="00442C85" w:rsidRDefault="000210DC" w:rsidP="004B4690">
      <w:pPr>
        <w:rPr>
          <w:sz w:val="22"/>
          <w:szCs w:val="22"/>
          <w:lang w:val="sk-SK"/>
        </w:rPr>
      </w:pPr>
    </w:p>
    <w:p w14:paraId="38CCD49B" w14:textId="3EECBD67" w:rsidR="000210DC" w:rsidRPr="00442C85" w:rsidRDefault="000210DC" w:rsidP="000210DC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Tento liek obsahuje 3</w:t>
      </w:r>
      <w:r w:rsidR="00C04FA2" w:rsidRPr="00442C85">
        <w:rPr>
          <w:sz w:val="22"/>
          <w:szCs w:val="22"/>
          <w:lang w:val="sk-SK"/>
        </w:rPr>
        <w:t>,00</w:t>
      </w:r>
      <w:r w:rsidRPr="00442C85">
        <w:rPr>
          <w:sz w:val="22"/>
          <w:szCs w:val="22"/>
          <w:lang w:val="sk-SK"/>
        </w:rPr>
        <w:t xml:space="preserve"> mg </w:t>
      </w:r>
      <w:r w:rsidR="006C6FD3" w:rsidRPr="00442C85">
        <w:rPr>
          <w:sz w:val="22"/>
          <w:szCs w:val="22"/>
          <w:lang w:val="sk-SK"/>
        </w:rPr>
        <w:t>benzo</w:t>
      </w:r>
      <w:r w:rsidR="006C6FD3">
        <w:rPr>
          <w:sz w:val="22"/>
          <w:szCs w:val="22"/>
          <w:lang w:val="sk-SK"/>
        </w:rPr>
        <w:t>át</w:t>
      </w:r>
      <w:r w:rsidR="006C6FD3" w:rsidRPr="00442C85">
        <w:rPr>
          <w:sz w:val="22"/>
          <w:szCs w:val="22"/>
          <w:lang w:val="sk-SK"/>
        </w:rPr>
        <w:t xml:space="preserve">u </w:t>
      </w:r>
      <w:r w:rsidRPr="00442C85">
        <w:rPr>
          <w:sz w:val="22"/>
          <w:szCs w:val="22"/>
          <w:lang w:val="sk-SK"/>
        </w:rPr>
        <w:t>sodného (E 211) v 1 ml.</w:t>
      </w:r>
    </w:p>
    <w:p w14:paraId="1B24CD8E" w14:textId="1B2AFAF4" w:rsidR="000210DC" w:rsidRPr="00442C85" w:rsidRDefault="000210DC" w:rsidP="000210DC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lastRenderedPageBreak/>
        <w:t xml:space="preserve">Hoci tento liek nie je určený pre novorodencov, je dôležité vedieť, že zvýšenie bilirubinémie po vytesnení bilirubínu z albumínu </w:t>
      </w:r>
      <w:r w:rsidR="0009312A" w:rsidRPr="00442C85">
        <w:rPr>
          <w:sz w:val="22"/>
          <w:szCs w:val="22"/>
          <w:lang w:val="sk-SK"/>
        </w:rPr>
        <w:t xml:space="preserve">z dôvodu prítomnosti </w:t>
      </w:r>
      <w:r w:rsidR="006C6FD3" w:rsidRPr="00442C85">
        <w:rPr>
          <w:sz w:val="22"/>
          <w:szCs w:val="22"/>
          <w:lang w:val="sk-SK"/>
        </w:rPr>
        <w:t>benzo</w:t>
      </w:r>
      <w:r w:rsidR="006C6FD3">
        <w:rPr>
          <w:sz w:val="22"/>
          <w:szCs w:val="22"/>
          <w:lang w:val="sk-SK"/>
        </w:rPr>
        <w:t>át</w:t>
      </w:r>
      <w:r w:rsidR="006C6FD3" w:rsidRPr="00442C85">
        <w:rPr>
          <w:sz w:val="22"/>
          <w:szCs w:val="22"/>
          <w:lang w:val="sk-SK"/>
        </w:rPr>
        <w:t xml:space="preserve">u </w:t>
      </w:r>
      <w:r w:rsidRPr="00442C85">
        <w:rPr>
          <w:sz w:val="22"/>
          <w:szCs w:val="22"/>
          <w:lang w:val="sk-SK"/>
        </w:rPr>
        <w:t>môže spôsobiť zhoršenie neonatálnej žltačky, čo môže viesť k jadrovému ikteru (depozity nekonjugovaného bilirubínu v mozgovom tkanive)</w:t>
      </w:r>
      <w:r w:rsidR="0009312A" w:rsidRPr="00442C85">
        <w:rPr>
          <w:sz w:val="22"/>
          <w:szCs w:val="22"/>
          <w:lang w:val="sk-SK"/>
        </w:rPr>
        <w:t>.</w:t>
      </w:r>
    </w:p>
    <w:p w14:paraId="63F406FA" w14:textId="77777777" w:rsidR="00940D74" w:rsidRPr="00442C85" w:rsidRDefault="00940D74" w:rsidP="000210DC">
      <w:pPr>
        <w:rPr>
          <w:sz w:val="22"/>
          <w:szCs w:val="22"/>
          <w:lang w:val="sk-SK"/>
        </w:rPr>
      </w:pPr>
    </w:p>
    <w:p w14:paraId="4C7C49BA" w14:textId="3C1FBF75" w:rsidR="000210DC" w:rsidRPr="00442C85" w:rsidRDefault="000210DC" w:rsidP="000210DC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Tento liek obsahuje menej ako 1 mmol sodíka (23 mg) na 1 ml, </w:t>
      </w:r>
      <w:r w:rsidR="00940D74" w:rsidRPr="0000402A">
        <w:rPr>
          <w:sz w:val="22"/>
          <w:szCs w:val="22"/>
          <w:lang w:val="sk-SK"/>
        </w:rPr>
        <w:t>t.j. v podstate zanedbateľné množstvo sodíka.</w:t>
      </w:r>
    </w:p>
    <w:p w14:paraId="6F3EEB21" w14:textId="77777777" w:rsidR="000210DC" w:rsidRPr="00442C85" w:rsidRDefault="000210DC" w:rsidP="004B4690">
      <w:pPr>
        <w:rPr>
          <w:sz w:val="22"/>
          <w:szCs w:val="22"/>
          <w:lang w:val="sk-SK"/>
        </w:rPr>
      </w:pPr>
    </w:p>
    <w:p w14:paraId="44D94F2A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5FBED76C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 xml:space="preserve">4.5 </w:t>
      </w:r>
      <w:r w:rsidRPr="00442C85">
        <w:rPr>
          <w:b/>
          <w:sz w:val="22"/>
          <w:szCs w:val="22"/>
          <w:lang w:val="sk-SK"/>
        </w:rPr>
        <w:tab/>
      </w:r>
      <w:r w:rsidR="00926A98" w:rsidRPr="00442C85">
        <w:rPr>
          <w:b/>
          <w:sz w:val="22"/>
          <w:szCs w:val="22"/>
          <w:lang w:val="sk-SK"/>
        </w:rPr>
        <w:t>Liekové a iné interakcie</w:t>
      </w:r>
    </w:p>
    <w:p w14:paraId="375B29EB" w14:textId="77777777" w:rsidR="002708DF" w:rsidRPr="00442C85" w:rsidRDefault="002708DF" w:rsidP="004B4690">
      <w:pPr>
        <w:rPr>
          <w:sz w:val="22"/>
          <w:szCs w:val="22"/>
          <w:u w:val="single"/>
          <w:lang w:val="sk-SK"/>
        </w:rPr>
      </w:pPr>
    </w:p>
    <w:p w14:paraId="3F63F47D" w14:textId="77777777" w:rsidR="002708DF" w:rsidRPr="00442C85" w:rsidRDefault="00926A98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u w:val="single"/>
          <w:lang w:val="sk-SK"/>
        </w:rPr>
        <w:t>Farmakokinetické interakcie</w:t>
      </w:r>
      <w:r w:rsidR="002708DF" w:rsidRPr="00442C85">
        <w:rPr>
          <w:sz w:val="22"/>
          <w:szCs w:val="22"/>
          <w:u w:val="single"/>
          <w:lang w:val="sk-SK"/>
        </w:rPr>
        <w:t xml:space="preserve"> </w:t>
      </w:r>
    </w:p>
    <w:p w14:paraId="78A72A43" w14:textId="77777777" w:rsidR="002708DF" w:rsidRPr="00442C85" w:rsidRDefault="0096295E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Inhibítory p-glykoproteí</w:t>
      </w:r>
      <w:r w:rsidR="002708DF" w:rsidRPr="00442C85">
        <w:rPr>
          <w:sz w:val="22"/>
          <w:szCs w:val="22"/>
          <w:lang w:val="sk-SK"/>
        </w:rPr>
        <w:t>n</w:t>
      </w:r>
      <w:r w:rsidR="000B02D0" w:rsidRPr="00442C85">
        <w:rPr>
          <w:sz w:val="22"/>
          <w:szCs w:val="22"/>
          <w:lang w:val="sk-SK"/>
        </w:rPr>
        <w:t>u</w:t>
      </w:r>
      <w:r w:rsidR="006A4A72" w:rsidRPr="00442C85">
        <w:rPr>
          <w:sz w:val="22"/>
          <w:szCs w:val="22"/>
          <w:lang w:val="sk-SK"/>
        </w:rPr>
        <w:t>: M</w:t>
      </w:r>
      <w:r w:rsidRPr="00442C85">
        <w:rPr>
          <w:sz w:val="22"/>
          <w:szCs w:val="22"/>
          <w:lang w:val="sk-SK"/>
        </w:rPr>
        <w:t>etadón je substrát p-glykoproteí</w:t>
      </w:r>
      <w:r w:rsidR="002708DF" w:rsidRPr="00442C85">
        <w:rPr>
          <w:sz w:val="22"/>
          <w:szCs w:val="22"/>
          <w:lang w:val="sk-SK"/>
        </w:rPr>
        <w:t>n</w:t>
      </w:r>
      <w:r w:rsidRPr="00442C85">
        <w:rPr>
          <w:sz w:val="22"/>
          <w:szCs w:val="22"/>
          <w:lang w:val="sk-SK"/>
        </w:rPr>
        <w:t>u</w:t>
      </w:r>
      <w:r w:rsidR="002708DF" w:rsidRPr="00442C85">
        <w:rPr>
          <w:sz w:val="22"/>
          <w:szCs w:val="22"/>
          <w:lang w:val="sk-SK"/>
        </w:rPr>
        <w:t xml:space="preserve">; </w:t>
      </w:r>
      <w:r w:rsidRPr="00442C85">
        <w:rPr>
          <w:sz w:val="22"/>
          <w:szCs w:val="22"/>
          <w:lang w:val="sk-SK"/>
        </w:rPr>
        <w:t>preto všetky lieky, ktoré inhibujú p-glykoproteín (napr. gu</w:t>
      </w:r>
      <w:r w:rsidR="00B61E7C" w:rsidRPr="00442C85">
        <w:rPr>
          <w:sz w:val="22"/>
          <w:szCs w:val="22"/>
          <w:lang w:val="sk-SK"/>
        </w:rPr>
        <w:t>a</w:t>
      </w:r>
      <w:r w:rsidRPr="00442C85">
        <w:rPr>
          <w:sz w:val="22"/>
          <w:szCs w:val="22"/>
          <w:lang w:val="sk-SK"/>
        </w:rPr>
        <w:t>nidín</w:t>
      </w:r>
      <w:r w:rsidR="002708DF" w:rsidRPr="00442C85">
        <w:rPr>
          <w:sz w:val="22"/>
          <w:szCs w:val="22"/>
          <w:lang w:val="sk-SK"/>
        </w:rPr>
        <w:t>, ver</w:t>
      </w:r>
      <w:r w:rsidRPr="00442C85">
        <w:rPr>
          <w:sz w:val="22"/>
          <w:szCs w:val="22"/>
          <w:lang w:val="sk-SK"/>
        </w:rPr>
        <w:t>apamil, ciklosporí</w:t>
      </w:r>
      <w:r w:rsidR="002708DF" w:rsidRPr="00442C85">
        <w:rPr>
          <w:sz w:val="22"/>
          <w:szCs w:val="22"/>
          <w:lang w:val="sk-SK"/>
        </w:rPr>
        <w:t>n), m</w:t>
      </w:r>
      <w:r w:rsidRPr="00442C85">
        <w:rPr>
          <w:sz w:val="22"/>
          <w:szCs w:val="22"/>
          <w:lang w:val="sk-SK"/>
        </w:rPr>
        <w:t>ôžu</w:t>
      </w:r>
      <w:r w:rsidR="002708DF" w:rsidRPr="00442C85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/>
        </w:rPr>
        <w:t>zvyšovať sérové koncentrácie metadónu</w:t>
      </w:r>
      <w:r w:rsidR="002708DF" w:rsidRPr="00442C85">
        <w:rPr>
          <w:sz w:val="22"/>
          <w:szCs w:val="22"/>
          <w:lang w:val="sk-SK"/>
        </w:rPr>
        <w:t xml:space="preserve">. </w:t>
      </w:r>
      <w:r w:rsidRPr="00442C85">
        <w:rPr>
          <w:sz w:val="22"/>
          <w:szCs w:val="22"/>
          <w:lang w:val="sk-SK"/>
        </w:rPr>
        <w:t>Farmak</w:t>
      </w:r>
      <w:r w:rsidR="002708DF" w:rsidRPr="00442C85">
        <w:rPr>
          <w:sz w:val="22"/>
          <w:szCs w:val="22"/>
          <w:lang w:val="sk-SK"/>
        </w:rPr>
        <w:t>odynamic</w:t>
      </w:r>
      <w:r w:rsidRPr="00442C85">
        <w:rPr>
          <w:sz w:val="22"/>
          <w:szCs w:val="22"/>
          <w:lang w:val="sk-SK"/>
        </w:rPr>
        <w:t>ký</w:t>
      </w:r>
      <w:r w:rsidR="002708DF" w:rsidRPr="00442C85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/>
        </w:rPr>
        <w:t xml:space="preserve">účinok metadónu sa môže zvýšiť aj z dôvodu </w:t>
      </w:r>
      <w:r w:rsidR="00326300" w:rsidRPr="00442C85">
        <w:rPr>
          <w:sz w:val="22"/>
          <w:szCs w:val="22"/>
          <w:lang w:val="sk-SK"/>
        </w:rPr>
        <w:t>zvýšeného pr</w:t>
      </w:r>
      <w:r w:rsidRPr="00442C85">
        <w:rPr>
          <w:sz w:val="22"/>
          <w:szCs w:val="22"/>
          <w:lang w:val="sk-SK"/>
        </w:rPr>
        <w:t>estupu cez</w:t>
      </w:r>
      <w:r w:rsidR="002708DF" w:rsidRPr="00442C85">
        <w:rPr>
          <w:sz w:val="22"/>
          <w:szCs w:val="22"/>
          <w:lang w:val="sk-SK"/>
        </w:rPr>
        <w:t xml:space="preserve"> </w:t>
      </w:r>
      <w:r w:rsidR="009F1EC2" w:rsidRPr="00442C85">
        <w:rPr>
          <w:sz w:val="22"/>
          <w:szCs w:val="22"/>
          <w:lang w:val="sk-SK" w:eastAsia="sk-SK"/>
        </w:rPr>
        <w:t>hematoencefalickú bariéru</w:t>
      </w:r>
      <w:r w:rsidR="002708DF" w:rsidRPr="00442C85">
        <w:rPr>
          <w:sz w:val="22"/>
          <w:szCs w:val="22"/>
          <w:lang w:val="sk-SK"/>
        </w:rPr>
        <w:t xml:space="preserve">. </w:t>
      </w:r>
    </w:p>
    <w:p w14:paraId="400D37CA" w14:textId="77777777" w:rsidR="002708DF" w:rsidRPr="00442C85" w:rsidRDefault="006A4A72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Induktory </w:t>
      </w:r>
      <w:r w:rsidR="00B61E7C" w:rsidRPr="00442C85">
        <w:rPr>
          <w:sz w:val="22"/>
          <w:szCs w:val="22"/>
          <w:lang w:val="sk-SK"/>
        </w:rPr>
        <w:t xml:space="preserve">enzýmu </w:t>
      </w:r>
      <w:r w:rsidRPr="00442C85">
        <w:rPr>
          <w:sz w:val="22"/>
          <w:szCs w:val="22"/>
          <w:lang w:val="sk-SK"/>
        </w:rPr>
        <w:t>CYP3A4: Met</w:t>
      </w:r>
      <w:r w:rsidR="000B02D0" w:rsidRPr="00442C85">
        <w:rPr>
          <w:sz w:val="22"/>
          <w:szCs w:val="22"/>
          <w:lang w:val="sk-SK"/>
        </w:rPr>
        <w:t>adón</w:t>
      </w:r>
      <w:r w:rsidRPr="00442C85">
        <w:rPr>
          <w:sz w:val="22"/>
          <w:szCs w:val="22"/>
          <w:lang w:val="sk-SK"/>
        </w:rPr>
        <w:t xml:space="preserve"> je</w:t>
      </w:r>
      <w:r w:rsidR="002708DF" w:rsidRPr="00442C85">
        <w:rPr>
          <w:sz w:val="22"/>
          <w:szCs w:val="22"/>
          <w:lang w:val="sk-SK"/>
        </w:rPr>
        <w:t xml:space="preserve"> substr</w:t>
      </w:r>
      <w:r w:rsidRPr="00442C85">
        <w:rPr>
          <w:sz w:val="22"/>
          <w:szCs w:val="22"/>
          <w:lang w:val="sk-SK"/>
        </w:rPr>
        <w:t>át</w:t>
      </w:r>
      <w:r w:rsidR="002708DF" w:rsidRPr="00442C85">
        <w:rPr>
          <w:sz w:val="22"/>
          <w:szCs w:val="22"/>
          <w:lang w:val="sk-SK"/>
        </w:rPr>
        <w:t xml:space="preserve"> CYP3A4 (</w:t>
      </w:r>
      <w:r w:rsidR="00326300" w:rsidRPr="00442C85">
        <w:rPr>
          <w:sz w:val="22"/>
          <w:szCs w:val="22"/>
          <w:lang w:val="sk-SK"/>
        </w:rPr>
        <w:t xml:space="preserve">pozri </w:t>
      </w:r>
      <w:r w:rsidRPr="00442C85">
        <w:rPr>
          <w:sz w:val="22"/>
          <w:szCs w:val="22"/>
          <w:lang w:val="sk-SK"/>
        </w:rPr>
        <w:t>časť</w:t>
      </w:r>
      <w:r w:rsidR="002708DF" w:rsidRPr="00442C85">
        <w:rPr>
          <w:sz w:val="22"/>
          <w:szCs w:val="22"/>
          <w:lang w:val="sk-SK"/>
        </w:rPr>
        <w:t xml:space="preserve"> 5.2). </w:t>
      </w:r>
      <w:r w:rsidR="000B02D0" w:rsidRPr="00442C85">
        <w:rPr>
          <w:sz w:val="22"/>
          <w:szCs w:val="22"/>
          <w:lang w:val="sk-SK"/>
        </w:rPr>
        <w:t>Indukciou CYP3A4 sa zvýši klí</w:t>
      </w:r>
      <w:r w:rsidRPr="00442C85">
        <w:rPr>
          <w:sz w:val="22"/>
          <w:szCs w:val="22"/>
          <w:lang w:val="sk-SK"/>
        </w:rPr>
        <w:t>rens metadónu</w:t>
      </w:r>
      <w:r w:rsidR="002708DF" w:rsidRPr="00442C85">
        <w:rPr>
          <w:sz w:val="22"/>
          <w:szCs w:val="22"/>
          <w:lang w:val="sk-SK"/>
        </w:rPr>
        <w:t xml:space="preserve"> a</w:t>
      </w:r>
      <w:r w:rsidRPr="00442C85">
        <w:rPr>
          <w:sz w:val="22"/>
          <w:szCs w:val="22"/>
          <w:lang w:val="sk-SK"/>
        </w:rPr>
        <w:t xml:space="preserve"> zníži</w:t>
      </w:r>
      <w:r w:rsidR="00B61E7C" w:rsidRPr="00442C85">
        <w:rPr>
          <w:sz w:val="22"/>
          <w:szCs w:val="22"/>
          <w:lang w:val="sk-SK"/>
        </w:rPr>
        <w:t>a</w:t>
      </w:r>
      <w:r w:rsidRPr="00442C85">
        <w:rPr>
          <w:sz w:val="22"/>
          <w:szCs w:val="22"/>
          <w:lang w:val="sk-SK"/>
        </w:rPr>
        <w:t xml:space="preserve"> plaz</w:t>
      </w:r>
      <w:r w:rsidR="002708DF" w:rsidRPr="00442C85">
        <w:rPr>
          <w:sz w:val="22"/>
          <w:szCs w:val="22"/>
          <w:lang w:val="sk-SK"/>
        </w:rPr>
        <w:t>ma</w:t>
      </w:r>
      <w:r w:rsidRPr="00442C85">
        <w:rPr>
          <w:sz w:val="22"/>
          <w:szCs w:val="22"/>
          <w:lang w:val="sk-SK"/>
        </w:rPr>
        <w:t>tick</w:t>
      </w:r>
      <w:r w:rsidR="00B61E7C" w:rsidRPr="00442C85">
        <w:rPr>
          <w:sz w:val="22"/>
          <w:szCs w:val="22"/>
          <w:lang w:val="sk-SK"/>
        </w:rPr>
        <w:t>é</w:t>
      </w:r>
      <w:r w:rsidRPr="00442C85">
        <w:rPr>
          <w:sz w:val="22"/>
          <w:szCs w:val="22"/>
          <w:lang w:val="sk-SK"/>
        </w:rPr>
        <w:t xml:space="preserve"> hladin</w:t>
      </w:r>
      <w:r w:rsidR="00B61E7C" w:rsidRPr="00442C85">
        <w:rPr>
          <w:sz w:val="22"/>
          <w:szCs w:val="22"/>
          <w:lang w:val="sk-SK"/>
        </w:rPr>
        <w:t>y</w:t>
      </w:r>
      <w:r w:rsidR="002708DF" w:rsidRPr="00442C85">
        <w:rPr>
          <w:sz w:val="22"/>
          <w:szCs w:val="22"/>
          <w:lang w:val="sk-SK"/>
        </w:rPr>
        <w:t>. Indu</w:t>
      </w:r>
      <w:r w:rsidR="00CA3114" w:rsidRPr="00442C85">
        <w:rPr>
          <w:sz w:val="22"/>
          <w:szCs w:val="22"/>
          <w:lang w:val="sk-SK"/>
        </w:rPr>
        <w:t>ktory tohto enzýmu</w:t>
      </w:r>
      <w:r w:rsidR="002708DF" w:rsidRPr="00442C85">
        <w:rPr>
          <w:sz w:val="22"/>
          <w:szCs w:val="22"/>
          <w:lang w:val="sk-SK"/>
        </w:rPr>
        <w:t xml:space="preserve"> (barbitur</w:t>
      </w:r>
      <w:r w:rsidR="00CA3114" w:rsidRPr="00442C85">
        <w:rPr>
          <w:sz w:val="22"/>
          <w:szCs w:val="22"/>
          <w:lang w:val="sk-SK"/>
        </w:rPr>
        <w:t>áty, karbamazepíny, fenytoín, nevirapí</w:t>
      </w:r>
      <w:r w:rsidR="002708DF" w:rsidRPr="00442C85">
        <w:rPr>
          <w:sz w:val="22"/>
          <w:szCs w:val="22"/>
          <w:lang w:val="sk-SK"/>
        </w:rPr>
        <w:t>n</w:t>
      </w:r>
      <w:r w:rsidR="00CA3114" w:rsidRPr="00442C85">
        <w:rPr>
          <w:sz w:val="22"/>
          <w:szCs w:val="22"/>
          <w:lang w:val="sk-SK"/>
        </w:rPr>
        <w:t>, rifampicí</w:t>
      </w:r>
      <w:r w:rsidR="002708DF" w:rsidRPr="00442C85">
        <w:rPr>
          <w:sz w:val="22"/>
          <w:szCs w:val="22"/>
          <w:lang w:val="sk-SK"/>
        </w:rPr>
        <w:t>n, ef</w:t>
      </w:r>
      <w:r w:rsidR="00CA3114" w:rsidRPr="00442C85">
        <w:rPr>
          <w:sz w:val="22"/>
          <w:szCs w:val="22"/>
          <w:lang w:val="sk-SK"/>
        </w:rPr>
        <w:t>avirenz, amprenavir, spirononlaktón, dexamet</w:t>
      </w:r>
      <w:r w:rsidR="00326300" w:rsidRPr="00442C85">
        <w:rPr>
          <w:sz w:val="22"/>
          <w:szCs w:val="22"/>
          <w:lang w:val="sk-SK"/>
        </w:rPr>
        <w:t>az</w:t>
      </w:r>
      <w:r w:rsidR="00CA3114" w:rsidRPr="00442C85">
        <w:rPr>
          <w:sz w:val="22"/>
          <w:szCs w:val="22"/>
          <w:lang w:val="sk-SK"/>
        </w:rPr>
        <w:t>ón</w:t>
      </w:r>
      <w:r w:rsidR="002708DF" w:rsidRPr="00442C85">
        <w:rPr>
          <w:sz w:val="22"/>
          <w:szCs w:val="22"/>
          <w:lang w:val="sk-SK"/>
        </w:rPr>
        <w:t xml:space="preserve">, </w:t>
      </w:r>
      <w:r w:rsidR="00B61E7C" w:rsidRPr="00442C85">
        <w:rPr>
          <w:sz w:val="22"/>
          <w:szCs w:val="22"/>
          <w:lang w:val="sk-SK"/>
        </w:rPr>
        <w:t>ľubovník bodkovaný [</w:t>
      </w:r>
      <w:r w:rsidR="002708DF" w:rsidRPr="00442C85">
        <w:rPr>
          <w:sz w:val="22"/>
          <w:szCs w:val="22"/>
          <w:lang w:val="sk-SK"/>
        </w:rPr>
        <w:t>Hypericum perforatum</w:t>
      </w:r>
      <w:r w:rsidR="00B61E7C" w:rsidRPr="00442C85">
        <w:rPr>
          <w:sz w:val="22"/>
          <w:szCs w:val="22"/>
          <w:lang w:val="sk-SK"/>
        </w:rPr>
        <w:t>]</w:t>
      </w:r>
      <w:r w:rsidR="00CA3114" w:rsidRPr="00442C85">
        <w:rPr>
          <w:sz w:val="22"/>
          <w:szCs w:val="22"/>
          <w:lang w:val="sk-SK"/>
        </w:rPr>
        <w:t>)</w:t>
      </w:r>
      <w:r w:rsidR="002708DF" w:rsidRPr="00442C85">
        <w:rPr>
          <w:sz w:val="22"/>
          <w:szCs w:val="22"/>
          <w:lang w:val="sk-SK"/>
        </w:rPr>
        <w:t xml:space="preserve"> m</w:t>
      </w:r>
      <w:r w:rsidR="00CA3114" w:rsidRPr="00442C85">
        <w:rPr>
          <w:sz w:val="22"/>
          <w:szCs w:val="22"/>
          <w:lang w:val="sk-SK"/>
        </w:rPr>
        <w:t>ôžu indukovať</w:t>
      </w:r>
      <w:r w:rsidR="002708DF" w:rsidRPr="00442C85">
        <w:rPr>
          <w:sz w:val="22"/>
          <w:szCs w:val="22"/>
          <w:lang w:val="sk-SK"/>
        </w:rPr>
        <w:t xml:space="preserve"> hepat</w:t>
      </w:r>
      <w:r w:rsidR="00CA3114" w:rsidRPr="00442C85">
        <w:rPr>
          <w:sz w:val="22"/>
          <w:szCs w:val="22"/>
          <w:lang w:val="sk-SK"/>
        </w:rPr>
        <w:t>álny metaboliz</w:t>
      </w:r>
      <w:r w:rsidR="002708DF" w:rsidRPr="00442C85">
        <w:rPr>
          <w:sz w:val="22"/>
          <w:szCs w:val="22"/>
          <w:lang w:val="sk-SK"/>
        </w:rPr>
        <w:t>m</w:t>
      </w:r>
      <w:r w:rsidR="00CA3114" w:rsidRPr="00442C85">
        <w:rPr>
          <w:sz w:val="22"/>
          <w:szCs w:val="22"/>
          <w:lang w:val="sk-SK"/>
        </w:rPr>
        <w:t>us</w:t>
      </w:r>
      <w:r w:rsidR="002708DF" w:rsidRPr="00442C85">
        <w:rPr>
          <w:sz w:val="22"/>
          <w:szCs w:val="22"/>
          <w:lang w:val="sk-SK"/>
        </w:rPr>
        <w:t xml:space="preserve">. </w:t>
      </w:r>
      <w:r w:rsidR="00CA3114" w:rsidRPr="00442C85">
        <w:rPr>
          <w:sz w:val="22"/>
          <w:szCs w:val="22"/>
          <w:lang w:val="sk-SK"/>
        </w:rPr>
        <w:t>Napríklad po troch týždňoch liečby efavirenzom 600</w:t>
      </w:r>
      <w:r w:rsidR="00712F14" w:rsidRPr="00442C85">
        <w:rPr>
          <w:sz w:val="22"/>
          <w:szCs w:val="22"/>
          <w:lang w:val="sk-SK"/>
        </w:rPr>
        <w:t> mg</w:t>
      </w:r>
      <w:r w:rsidR="00CA3114" w:rsidRPr="00442C85">
        <w:rPr>
          <w:sz w:val="22"/>
          <w:szCs w:val="22"/>
          <w:lang w:val="sk-SK"/>
        </w:rPr>
        <w:t xml:space="preserve"> denne klesla priemerná maximálna plazmatická hladina AUC o</w:t>
      </w:r>
      <w:r w:rsidR="002708DF" w:rsidRPr="00442C85">
        <w:rPr>
          <w:sz w:val="22"/>
          <w:szCs w:val="22"/>
          <w:lang w:val="sk-SK"/>
        </w:rPr>
        <w:t xml:space="preserve"> 48</w:t>
      </w:r>
      <w:r w:rsidR="00712F14" w:rsidRPr="00442C85">
        <w:rPr>
          <w:sz w:val="22"/>
          <w:szCs w:val="22"/>
          <w:lang w:val="sk-SK"/>
        </w:rPr>
        <w:t> %</w:t>
      </w:r>
      <w:r w:rsidR="00CA3114" w:rsidRPr="00442C85">
        <w:rPr>
          <w:sz w:val="22"/>
          <w:szCs w:val="22"/>
          <w:lang w:val="sk-SK"/>
        </w:rPr>
        <w:t xml:space="preserve"> u pacientov liečených 35</w:t>
      </w:r>
      <w:r w:rsidR="00712F14" w:rsidRPr="00442C85">
        <w:rPr>
          <w:sz w:val="22"/>
          <w:szCs w:val="22"/>
          <w:lang w:val="sk-SK"/>
        </w:rPr>
        <w:t> mg</w:t>
      </w:r>
      <w:r w:rsidR="00CA3114" w:rsidRPr="00442C85">
        <w:rPr>
          <w:sz w:val="22"/>
          <w:szCs w:val="22"/>
          <w:lang w:val="sk-SK"/>
        </w:rPr>
        <w:t xml:space="preserve"> metadónu denne a o</w:t>
      </w:r>
      <w:r w:rsidR="002708DF" w:rsidRPr="00442C85">
        <w:rPr>
          <w:sz w:val="22"/>
          <w:szCs w:val="22"/>
          <w:lang w:val="sk-SK"/>
        </w:rPr>
        <w:t xml:space="preserve"> 57</w:t>
      </w:r>
      <w:r w:rsidR="00712F14" w:rsidRPr="00442C85">
        <w:rPr>
          <w:sz w:val="22"/>
          <w:szCs w:val="22"/>
          <w:lang w:val="sk-SK"/>
        </w:rPr>
        <w:t> %</w:t>
      </w:r>
      <w:r w:rsidR="00CA3114" w:rsidRPr="00442C85">
        <w:rPr>
          <w:sz w:val="22"/>
          <w:szCs w:val="22"/>
          <w:lang w:val="sk-SK"/>
        </w:rPr>
        <w:t xml:space="preserve"> u pacientov liečených </w:t>
      </w:r>
      <w:r w:rsidR="002708DF" w:rsidRPr="00442C85">
        <w:rPr>
          <w:sz w:val="22"/>
          <w:szCs w:val="22"/>
          <w:lang w:val="sk-SK"/>
        </w:rPr>
        <w:t xml:space="preserve">100 </w:t>
      </w:r>
      <w:r w:rsidR="00B61E7C" w:rsidRPr="00442C85">
        <w:rPr>
          <w:sz w:val="22"/>
          <w:szCs w:val="22"/>
          <w:lang w:val="sk-SK"/>
        </w:rPr>
        <w:t xml:space="preserve">mg </w:t>
      </w:r>
      <w:r w:rsidR="000B02D0" w:rsidRPr="00442C85">
        <w:rPr>
          <w:sz w:val="22"/>
          <w:szCs w:val="22"/>
          <w:lang w:val="sk-SK"/>
        </w:rPr>
        <w:t>metadónu</w:t>
      </w:r>
      <w:r w:rsidR="00712F14" w:rsidRPr="00442C85">
        <w:rPr>
          <w:sz w:val="22"/>
          <w:szCs w:val="22"/>
          <w:lang w:val="sk-SK"/>
        </w:rPr>
        <w:t> </w:t>
      </w:r>
      <w:r w:rsidR="00CA3114" w:rsidRPr="00442C85">
        <w:rPr>
          <w:sz w:val="22"/>
          <w:szCs w:val="22"/>
          <w:lang w:val="sk-SK"/>
        </w:rPr>
        <w:t>denne</w:t>
      </w:r>
      <w:r w:rsidR="002708DF" w:rsidRPr="00442C85">
        <w:rPr>
          <w:sz w:val="22"/>
          <w:szCs w:val="22"/>
          <w:lang w:val="sk-SK"/>
        </w:rPr>
        <w:t xml:space="preserve">. </w:t>
      </w:r>
    </w:p>
    <w:p w14:paraId="56220624" w14:textId="77777777" w:rsidR="002708DF" w:rsidRPr="00442C85" w:rsidRDefault="00CA3114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Dôsledky enzymatickej indukcie sú výraznejšie</w:t>
      </w:r>
      <w:r w:rsidR="000B02D0" w:rsidRPr="00442C85">
        <w:rPr>
          <w:sz w:val="22"/>
          <w:szCs w:val="22"/>
          <w:lang w:val="sk-SK"/>
        </w:rPr>
        <w:t>,</w:t>
      </w:r>
      <w:r w:rsidRPr="00442C85">
        <w:rPr>
          <w:sz w:val="22"/>
          <w:szCs w:val="22"/>
          <w:lang w:val="sk-SK"/>
        </w:rPr>
        <w:t xml:space="preserve"> ak bol induktor podaný až po začatí liečby metadónom</w:t>
      </w:r>
      <w:r w:rsidR="002708DF" w:rsidRPr="00442C85">
        <w:rPr>
          <w:sz w:val="22"/>
          <w:szCs w:val="22"/>
          <w:lang w:val="sk-SK"/>
        </w:rPr>
        <w:t xml:space="preserve">. </w:t>
      </w:r>
      <w:r w:rsidR="000B02D0" w:rsidRPr="00442C85">
        <w:rPr>
          <w:sz w:val="22"/>
          <w:szCs w:val="22"/>
          <w:lang w:val="sk-SK"/>
        </w:rPr>
        <w:t>Po tak</w:t>
      </w:r>
      <w:r w:rsidRPr="00442C85">
        <w:rPr>
          <w:sz w:val="22"/>
          <w:szCs w:val="22"/>
          <w:lang w:val="sk-SK"/>
        </w:rPr>
        <w:t xml:space="preserve">ých interakciách boli hlásené abstinenčné </w:t>
      </w:r>
      <w:r w:rsidR="0027039E" w:rsidRPr="00442C85">
        <w:rPr>
          <w:sz w:val="22"/>
          <w:szCs w:val="22"/>
          <w:lang w:val="sk-SK"/>
        </w:rPr>
        <w:t>príznaky</w:t>
      </w:r>
      <w:r w:rsidRPr="00442C85">
        <w:rPr>
          <w:sz w:val="22"/>
          <w:szCs w:val="22"/>
          <w:lang w:val="sk-SK"/>
        </w:rPr>
        <w:t xml:space="preserve"> </w:t>
      </w:r>
      <w:r w:rsidR="009E0BAA" w:rsidRPr="00442C85">
        <w:rPr>
          <w:sz w:val="22"/>
          <w:szCs w:val="22"/>
          <w:lang w:val="sk-SK"/>
        </w:rPr>
        <w:t>a preto môže byť nutné zvýšenie dávky metadónu</w:t>
      </w:r>
      <w:r w:rsidR="002708DF" w:rsidRPr="00442C85">
        <w:rPr>
          <w:sz w:val="22"/>
          <w:szCs w:val="22"/>
          <w:lang w:val="sk-SK"/>
        </w:rPr>
        <w:t xml:space="preserve">. </w:t>
      </w:r>
      <w:r w:rsidR="009E0BAA" w:rsidRPr="00442C85">
        <w:rPr>
          <w:sz w:val="22"/>
          <w:szCs w:val="22"/>
          <w:lang w:val="sk-SK"/>
        </w:rPr>
        <w:t>Ak sa liečba induktorom</w:t>
      </w:r>
      <w:r w:rsidR="002708DF" w:rsidRPr="00442C85">
        <w:rPr>
          <w:sz w:val="22"/>
          <w:szCs w:val="22"/>
          <w:lang w:val="sk-SK"/>
        </w:rPr>
        <w:t xml:space="preserve"> CYP3A4</w:t>
      </w:r>
      <w:r w:rsidR="009E0BAA" w:rsidRPr="00442C85">
        <w:rPr>
          <w:sz w:val="22"/>
          <w:szCs w:val="22"/>
          <w:lang w:val="sk-SK"/>
        </w:rPr>
        <w:t xml:space="preserve"> preruší</w:t>
      </w:r>
      <w:r w:rsidR="002708DF" w:rsidRPr="00442C85">
        <w:rPr>
          <w:sz w:val="22"/>
          <w:szCs w:val="22"/>
          <w:lang w:val="sk-SK"/>
        </w:rPr>
        <w:t xml:space="preserve">, </w:t>
      </w:r>
      <w:r w:rsidR="009E0BAA" w:rsidRPr="00442C85">
        <w:rPr>
          <w:sz w:val="22"/>
          <w:szCs w:val="22"/>
          <w:lang w:val="sk-SK"/>
        </w:rPr>
        <w:t xml:space="preserve">dávka metadónu by sa </w:t>
      </w:r>
      <w:r w:rsidR="00315B40" w:rsidRPr="00442C85">
        <w:rPr>
          <w:sz w:val="22"/>
          <w:szCs w:val="22"/>
          <w:lang w:val="sk-SK"/>
        </w:rPr>
        <w:t xml:space="preserve">má </w:t>
      </w:r>
      <w:r w:rsidR="009E0BAA" w:rsidRPr="00442C85">
        <w:rPr>
          <w:sz w:val="22"/>
          <w:szCs w:val="22"/>
          <w:lang w:val="sk-SK"/>
        </w:rPr>
        <w:t>znížiť</w:t>
      </w:r>
      <w:r w:rsidR="002708DF" w:rsidRPr="00442C85">
        <w:rPr>
          <w:sz w:val="22"/>
          <w:szCs w:val="22"/>
          <w:lang w:val="sk-SK"/>
        </w:rPr>
        <w:t xml:space="preserve">. </w:t>
      </w:r>
    </w:p>
    <w:p w14:paraId="72527109" w14:textId="77777777" w:rsidR="002708DF" w:rsidRPr="00442C85" w:rsidRDefault="009E0BAA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Inhibítory enzýmu </w:t>
      </w:r>
      <w:r w:rsidR="002708DF" w:rsidRPr="00442C85">
        <w:rPr>
          <w:sz w:val="22"/>
          <w:szCs w:val="22"/>
          <w:lang w:val="sk-SK"/>
        </w:rPr>
        <w:t>CYP3A4</w:t>
      </w:r>
      <w:r w:rsidRPr="00442C85">
        <w:rPr>
          <w:sz w:val="22"/>
          <w:szCs w:val="22"/>
          <w:lang w:val="sk-SK"/>
        </w:rPr>
        <w:t>: Metadó</w:t>
      </w:r>
      <w:r w:rsidR="002708DF" w:rsidRPr="00442C85">
        <w:rPr>
          <w:sz w:val="22"/>
          <w:szCs w:val="22"/>
          <w:lang w:val="sk-SK"/>
        </w:rPr>
        <w:t>n</w:t>
      </w:r>
      <w:r w:rsidRPr="00442C85">
        <w:rPr>
          <w:sz w:val="22"/>
          <w:szCs w:val="22"/>
          <w:lang w:val="sk-SK"/>
        </w:rPr>
        <w:t xml:space="preserve"> je substrátom</w:t>
      </w:r>
      <w:r w:rsidR="002708DF" w:rsidRPr="00442C85">
        <w:rPr>
          <w:sz w:val="22"/>
          <w:szCs w:val="22"/>
          <w:lang w:val="sk-SK"/>
        </w:rPr>
        <w:t xml:space="preserve"> CYP3A4 (</w:t>
      </w:r>
      <w:r w:rsidRPr="00442C85">
        <w:rPr>
          <w:sz w:val="22"/>
          <w:szCs w:val="22"/>
          <w:lang w:val="sk-SK"/>
        </w:rPr>
        <w:t>pozri časť</w:t>
      </w:r>
      <w:r w:rsidR="002708DF" w:rsidRPr="00442C85">
        <w:rPr>
          <w:sz w:val="22"/>
          <w:szCs w:val="22"/>
          <w:lang w:val="sk-SK"/>
        </w:rPr>
        <w:t xml:space="preserve"> 5.2).</w:t>
      </w:r>
      <w:r w:rsidRPr="00442C85">
        <w:rPr>
          <w:sz w:val="22"/>
          <w:szCs w:val="22"/>
          <w:lang w:val="sk-SK"/>
        </w:rPr>
        <w:t xml:space="preserve"> Inhibíciou</w:t>
      </w:r>
      <w:r w:rsidR="002708DF" w:rsidRPr="00442C85">
        <w:rPr>
          <w:sz w:val="22"/>
          <w:szCs w:val="22"/>
          <w:lang w:val="sk-SK"/>
        </w:rPr>
        <w:t xml:space="preserve"> CYP3A4</w:t>
      </w:r>
      <w:r w:rsidRPr="00442C85">
        <w:rPr>
          <w:sz w:val="22"/>
          <w:szCs w:val="22"/>
          <w:lang w:val="sk-SK"/>
        </w:rPr>
        <w:t xml:space="preserve"> sa klírens metadónu zníži</w:t>
      </w:r>
      <w:r w:rsidR="002708DF" w:rsidRPr="00442C85">
        <w:rPr>
          <w:sz w:val="22"/>
          <w:szCs w:val="22"/>
          <w:lang w:val="sk-SK"/>
        </w:rPr>
        <w:t xml:space="preserve">. </w:t>
      </w:r>
      <w:r w:rsidRPr="00442C85">
        <w:rPr>
          <w:sz w:val="22"/>
          <w:szCs w:val="22"/>
          <w:lang w:val="sk-SK"/>
        </w:rPr>
        <w:t>Pri súbežnom podávaní inhibítorov</w:t>
      </w:r>
      <w:r w:rsidR="002708DF" w:rsidRPr="00442C85">
        <w:rPr>
          <w:sz w:val="22"/>
          <w:szCs w:val="22"/>
          <w:lang w:val="sk-SK"/>
        </w:rPr>
        <w:t xml:space="preserve"> CYP3A4 (</w:t>
      </w:r>
      <w:r w:rsidRPr="00442C85">
        <w:rPr>
          <w:sz w:val="22"/>
          <w:szCs w:val="22"/>
          <w:lang w:val="sk-SK"/>
        </w:rPr>
        <w:t>napr. kanabinoidov, klaritromycí</w:t>
      </w:r>
      <w:r w:rsidR="002708DF" w:rsidRPr="00442C85">
        <w:rPr>
          <w:sz w:val="22"/>
          <w:szCs w:val="22"/>
          <w:lang w:val="sk-SK"/>
        </w:rPr>
        <w:t>n</w:t>
      </w:r>
      <w:r w:rsidRPr="00442C85">
        <w:rPr>
          <w:sz w:val="22"/>
          <w:szCs w:val="22"/>
          <w:lang w:val="sk-SK"/>
        </w:rPr>
        <w:t>u, delavirdínu, erytromycí</w:t>
      </w:r>
      <w:r w:rsidR="002708DF" w:rsidRPr="00442C85">
        <w:rPr>
          <w:sz w:val="22"/>
          <w:szCs w:val="22"/>
          <w:lang w:val="sk-SK"/>
        </w:rPr>
        <w:t>n</w:t>
      </w:r>
      <w:r w:rsidRPr="00442C85">
        <w:rPr>
          <w:sz w:val="22"/>
          <w:szCs w:val="22"/>
          <w:lang w:val="sk-SK"/>
        </w:rPr>
        <w:t>u, ciprofloxací</w:t>
      </w:r>
      <w:r w:rsidR="002708DF" w:rsidRPr="00442C85">
        <w:rPr>
          <w:sz w:val="22"/>
          <w:szCs w:val="22"/>
          <w:lang w:val="sk-SK"/>
        </w:rPr>
        <w:t>n</w:t>
      </w:r>
      <w:r w:rsidRPr="00442C85">
        <w:rPr>
          <w:sz w:val="22"/>
          <w:szCs w:val="22"/>
          <w:lang w:val="sk-SK"/>
        </w:rPr>
        <w:t>u, flukonazolu</w:t>
      </w:r>
      <w:r w:rsidR="002708DF" w:rsidRPr="00442C85">
        <w:rPr>
          <w:sz w:val="22"/>
          <w:szCs w:val="22"/>
          <w:lang w:val="sk-SK"/>
        </w:rPr>
        <w:t>, grapefruit</w:t>
      </w:r>
      <w:r w:rsidRPr="00442C85">
        <w:rPr>
          <w:sz w:val="22"/>
          <w:szCs w:val="22"/>
          <w:lang w:val="sk-SK"/>
        </w:rPr>
        <w:t>ového džúsu, cimetidínu, itrakonazolu, ketokonazolu, fluoxetínu, fluvoxamínu, nefazodónu</w:t>
      </w:r>
      <w:r w:rsidR="002708DF" w:rsidRPr="00442C85">
        <w:rPr>
          <w:sz w:val="22"/>
          <w:szCs w:val="22"/>
          <w:lang w:val="sk-SK"/>
        </w:rPr>
        <w:t xml:space="preserve"> a</w:t>
      </w:r>
      <w:r w:rsidRPr="00442C85">
        <w:rPr>
          <w:sz w:val="22"/>
          <w:szCs w:val="22"/>
          <w:lang w:val="sk-SK"/>
        </w:rPr>
        <w:t xml:space="preserve"> telitromycí</w:t>
      </w:r>
      <w:r w:rsidR="002708DF" w:rsidRPr="00442C85">
        <w:rPr>
          <w:sz w:val="22"/>
          <w:szCs w:val="22"/>
          <w:lang w:val="sk-SK"/>
        </w:rPr>
        <w:t>n</w:t>
      </w:r>
      <w:r w:rsidRPr="00442C85">
        <w:rPr>
          <w:sz w:val="22"/>
          <w:szCs w:val="22"/>
          <w:lang w:val="sk-SK"/>
        </w:rPr>
        <w:t>u</w:t>
      </w:r>
      <w:r w:rsidR="002708DF" w:rsidRPr="00442C85">
        <w:rPr>
          <w:sz w:val="22"/>
          <w:szCs w:val="22"/>
          <w:lang w:val="sk-SK"/>
        </w:rPr>
        <w:t>)</w:t>
      </w:r>
      <w:r w:rsidRPr="00442C85">
        <w:rPr>
          <w:sz w:val="22"/>
          <w:szCs w:val="22"/>
          <w:lang w:val="sk-SK"/>
        </w:rPr>
        <w:t xml:space="preserve"> môže </w:t>
      </w:r>
      <w:r w:rsidR="0027039E" w:rsidRPr="00442C85">
        <w:rPr>
          <w:sz w:val="22"/>
          <w:szCs w:val="22"/>
          <w:lang w:val="sk-SK"/>
        </w:rPr>
        <w:t>dôjsť</w:t>
      </w:r>
      <w:r w:rsidRPr="00442C85">
        <w:rPr>
          <w:sz w:val="22"/>
          <w:szCs w:val="22"/>
          <w:lang w:val="sk-SK"/>
        </w:rPr>
        <w:t xml:space="preserve"> k zvýšeniu plazmatickej hladiny metadónu</w:t>
      </w:r>
      <w:r w:rsidR="00A776E1" w:rsidRPr="00442C85">
        <w:rPr>
          <w:sz w:val="22"/>
          <w:szCs w:val="22"/>
          <w:lang w:val="sk-SK"/>
        </w:rPr>
        <w:t>.</w:t>
      </w:r>
      <w:r w:rsidR="002708DF" w:rsidRPr="00442C85">
        <w:rPr>
          <w:sz w:val="22"/>
          <w:szCs w:val="22"/>
          <w:lang w:val="sk-SK"/>
        </w:rPr>
        <w:t xml:space="preserve"> </w:t>
      </w:r>
      <w:r w:rsidR="0027039E" w:rsidRPr="00442C85">
        <w:rPr>
          <w:sz w:val="22"/>
          <w:szCs w:val="22"/>
          <w:lang w:val="sk-SK"/>
        </w:rPr>
        <w:t>Pri súbežnej liečbe fluvoxamínom sa u</w:t>
      </w:r>
      <w:r w:rsidR="00A776E1" w:rsidRPr="00442C85">
        <w:rPr>
          <w:sz w:val="22"/>
          <w:szCs w:val="22"/>
          <w:lang w:val="sk-SK"/>
        </w:rPr>
        <w:t xml:space="preserve">kázalo </w:t>
      </w:r>
      <w:r w:rsidR="0027039E" w:rsidRPr="00442C85">
        <w:rPr>
          <w:sz w:val="22"/>
          <w:szCs w:val="22"/>
          <w:lang w:val="sk-SK"/>
        </w:rPr>
        <w:t>40</w:t>
      </w:r>
      <w:r w:rsidR="002332D3" w:rsidRPr="00442C85">
        <w:rPr>
          <w:sz w:val="22"/>
          <w:szCs w:val="22"/>
          <w:lang w:val="sk-SK"/>
        </w:rPr>
        <w:t xml:space="preserve"> – </w:t>
      </w:r>
      <w:r w:rsidR="0027039E" w:rsidRPr="00442C85">
        <w:rPr>
          <w:sz w:val="22"/>
          <w:szCs w:val="22"/>
          <w:lang w:val="sk-SK"/>
        </w:rPr>
        <w:t>100</w:t>
      </w:r>
      <w:r w:rsidR="002332D3" w:rsidRPr="00442C85">
        <w:rPr>
          <w:sz w:val="22"/>
          <w:szCs w:val="22"/>
          <w:lang w:val="sk-SK"/>
        </w:rPr>
        <w:t> </w:t>
      </w:r>
      <w:r w:rsidR="002708DF" w:rsidRPr="00442C85">
        <w:rPr>
          <w:sz w:val="22"/>
          <w:szCs w:val="22"/>
          <w:lang w:val="sk-SK"/>
        </w:rPr>
        <w:t xml:space="preserve">% </w:t>
      </w:r>
      <w:r w:rsidR="00A776E1" w:rsidRPr="00442C85">
        <w:rPr>
          <w:sz w:val="22"/>
          <w:szCs w:val="22"/>
          <w:lang w:val="sk-SK"/>
        </w:rPr>
        <w:t>zvýšenie</w:t>
      </w:r>
      <w:r w:rsidR="002708DF" w:rsidRPr="00442C85">
        <w:rPr>
          <w:sz w:val="22"/>
          <w:szCs w:val="22"/>
          <w:lang w:val="sk-SK"/>
        </w:rPr>
        <w:t xml:space="preserve"> </w:t>
      </w:r>
      <w:r w:rsidR="00614CF3" w:rsidRPr="00442C85">
        <w:rPr>
          <w:sz w:val="22"/>
          <w:szCs w:val="22"/>
          <w:lang w:val="sk-SK"/>
        </w:rPr>
        <w:t>rozdielu</w:t>
      </w:r>
      <w:r w:rsidR="00A776E1" w:rsidRPr="00442C85">
        <w:rPr>
          <w:sz w:val="22"/>
          <w:szCs w:val="22"/>
          <w:lang w:val="sk-SK"/>
        </w:rPr>
        <w:t xml:space="preserve"> medzi sérovou hladinou a dávkou metadónu</w:t>
      </w:r>
      <w:r w:rsidR="002708DF" w:rsidRPr="00442C85">
        <w:rPr>
          <w:sz w:val="22"/>
          <w:szCs w:val="22"/>
          <w:lang w:val="sk-SK"/>
        </w:rPr>
        <w:t xml:space="preserve">. </w:t>
      </w:r>
      <w:r w:rsidR="00A776E1" w:rsidRPr="00442C85">
        <w:rPr>
          <w:sz w:val="22"/>
          <w:szCs w:val="22"/>
          <w:lang w:val="sk-SK"/>
        </w:rPr>
        <w:t>Ak sú tieto lieky predpísané pacientom na udržiavacej liečbe meta</w:t>
      </w:r>
      <w:r w:rsidR="00BA5973" w:rsidRPr="00442C85">
        <w:rPr>
          <w:sz w:val="22"/>
          <w:szCs w:val="22"/>
          <w:lang w:val="sk-SK"/>
        </w:rPr>
        <w:t xml:space="preserve">dónom, je potrebné byť </w:t>
      </w:r>
      <w:r w:rsidR="00081051" w:rsidRPr="00442C85">
        <w:rPr>
          <w:sz w:val="22"/>
          <w:szCs w:val="22"/>
          <w:lang w:val="sk-SK"/>
        </w:rPr>
        <w:t xml:space="preserve">si </w:t>
      </w:r>
      <w:r w:rsidR="00BA5973" w:rsidRPr="00442C85">
        <w:rPr>
          <w:sz w:val="22"/>
          <w:szCs w:val="22"/>
          <w:lang w:val="sk-SK"/>
        </w:rPr>
        <w:t>vedomý</w:t>
      </w:r>
      <w:r w:rsidR="00A776E1" w:rsidRPr="00442C85">
        <w:rPr>
          <w:sz w:val="22"/>
          <w:szCs w:val="22"/>
          <w:lang w:val="sk-SK"/>
        </w:rPr>
        <w:t xml:space="preserve"> rizika predávkovania</w:t>
      </w:r>
      <w:r w:rsidR="002708DF" w:rsidRPr="00442C85">
        <w:rPr>
          <w:sz w:val="22"/>
          <w:szCs w:val="22"/>
          <w:lang w:val="sk-SK"/>
        </w:rPr>
        <w:t xml:space="preserve">. </w:t>
      </w:r>
    </w:p>
    <w:p w14:paraId="5FC75DEE" w14:textId="77777777" w:rsidR="002708DF" w:rsidRPr="00442C85" w:rsidRDefault="007D7C72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Lieky ovpl</w:t>
      </w:r>
      <w:r w:rsidR="00BA5973" w:rsidRPr="00442C85">
        <w:rPr>
          <w:sz w:val="22"/>
          <w:szCs w:val="22"/>
          <w:lang w:val="sk-SK"/>
        </w:rPr>
        <w:t>y</w:t>
      </w:r>
      <w:r w:rsidRPr="00442C85">
        <w:rPr>
          <w:sz w:val="22"/>
          <w:szCs w:val="22"/>
          <w:lang w:val="sk-SK"/>
        </w:rPr>
        <w:t xml:space="preserve">vňujúce </w:t>
      </w:r>
      <w:r w:rsidR="0027039E" w:rsidRPr="00442C85">
        <w:rPr>
          <w:sz w:val="22"/>
          <w:szCs w:val="22"/>
          <w:lang w:val="sk-SK"/>
        </w:rPr>
        <w:t>aciditu</w:t>
      </w:r>
      <w:r w:rsidRPr="00442C85">
        <w:rPr>
          <w:sz w:val="22"/>
          <w:szCs w:val="22"/>
          <w:lang w:val="sk-SK"/>
        </w:rPr>
        <w:t xml:space="preserve"> moč</w:t>
      </w:r>
      <w:r w:rsidR="0027039E" w:rsidRPr="00442C85">
        <w:rPr>
          <w:sz w:val="22"/>
          <w:szCs w:val="22"/>
          <w:lang w:val="sk-SK"/>
        </w:rPr>
        <w:t>u</w:t>
      </w:r>
      <w:r w:rsidRPr="00442C85">
        <w:rPr>
          <w:sz w:val="22"/>
          <w:szCs w:val="22"/>
          <w:lang w:val="sk-SK"/>
        </w:rPr>
        <w:t xml:space="preserve">: Metadón je slabá </w:t>
      </w:r>
      <w:r w:rsidR="00BA5973" w:rsidRPr="00442C85">
        <w:rPr>
          <w:sz w:val="22"/>
          <w:szCs w:val="22"/>
          <w:lang w:val="sk-SK"/>
        </w:rPr>
        <w:t>zásad</w:t>
      </w:r>
      <w:r w:rsidR="0027039E" w:rsidRPr="00442C85">
        <w:rPr>
          <w:sz w:val="22"/>
          <w:szCs w:val="22"/>
          <w:lang w:val="sk-SK"/>
        </w:rPr>
        <w:t xml:space="preserve">itá </w:t>
      </w:r>
      <w:r w:rsidR="009F1EC2" w:rsidRPr="00442C85">
        <w:rPr>
          <w:sz w:val="22"/>
          <w:szCs w:val="22"/>
          <w:lang w:val="sk-SK"/>
        </w:rPr>
        <w:t>látka</w:t>
      </w:r>
      <w:r w:rsidR="002708DF" w:rsidRPr="00442C85">
        <w:rPr>
          <w:sz w:val="22"/>
          <w:szCs w:val="22"/>
          <w:lang w:val="sk-SK"/>
        </w:rPr>
        <w:t xml:space="preserve">. </w:t>
      </w:r>
      <w:r w:rsidR="00BA5973" w:rsidRPr="00442C85">
        <w:rPr>
          <w:sz w:val="22"/>
          <w:szCs w:val="22"/>
          <w:lang w:val="sk-SK"/>
        </w:rPr>
        <w:t>Lá</w:t>
      </w:r>
      <w:r w:rsidRPr="00442C85">
        <w:rPr>
          <w:sz w:val="22"/>
          <w:szCs w:val="22"/>
          <w:lang w:val="sk-SK"/>
        </w:rPr>
        <w:t>tky ok</w:t>
      </w:r>
      <w:r w:rsidR="0027039E" w:rsidRPr="00442C85">
        <w:rPr>
          <w:sz w:val="22"/>
          <w:szCs w:val="22"/>
          <w:lang w:val="sk-SK"/>
        </w:rPr>
        <w:t>ys</w:t>
      </w:r>
      <w:r w:rsidR="00BA5973" w:rsidRPr="00442C85">
        <w:rPr>
          <w:sz w:val="22"/>
          <w:szCs w:val="22"/>
          <w:lang w:val="sk-SK"/>
        </w:rPr>
        <w:t>ľujúce</w:t>
      </w:r>
      <w:r w:rsidRPr="00442C85">
        <w:rPr>
          <w:sz w:val="22"/>
          <w:szCs w:val="22"/>
          <w:lang w:val="sk-SK"/>
        </w:rPr>
        <w:t xml:space="preserve"> moč</w:t>
      </w:r>
      <w:r w:rsidR="002708DF" w:rsidRPr="00442C85">
        <w:rPr>
          <w:sz w:val="22"/>
          <w:szCs w:val="22"/>
          <w:lang w:val="sk-SK"/>
        </w:rPr>
        <w:t xml:space="preserve"> (</w:t>
      </w:r>
      <w:r w:rsidRPr="00442C85">
        <w:rPr>
          <w:sz w:val="22"/>
          <w:szCs w:val="22"/>
          <w:lang w:val="sk-SK"/>
        </w:rPr>
        <w:t>ako napríklad chlorid amónny</w:t>
      </w:r>
      <w:r w:rsidR="002708DF" w:rsidRPr="00442C85">
        <w:rPr>
          <w:sz w:val="22"/>
          <w:szCs w:val="22"/>
          <w:lang w:val="sk-SK"/>
        </w:rPr>
        <w:t xml:space="preserve"> a</w:t>
      </w:r>
      <w:r w:rsidRPr="00442C85">
        <w:rPr>
          <w:sz w:val="22"/>
          <w:szCs w:val="22"/>
          <w:lang w:val="sk-SK"/>
        </w:rPr>
        <w:t> kyselina askorbová</w:t>
      </w:r>
      <w:r w:rsidR="002708DF" w:rsidRPr="00442C85">
        <w:rPr>
          <w:sz w:val="22"/>
          <w:szCs w:val="22"/>
          <w:lang w:val="sk-SK"/>
        </w:rPr>
        <w:t>) m</w:t>
      </w:r>
      <w:r w:rsidRPr="00442C85">
        <w:rPr>
          <w:sz w:val="22"/>
          <w:szCs w:val="22"/>
          <w:lang w:val="sk-SK"/>
        </w:rPr>
        <w:t>ôžu zvýšiť rená</w:t>
      </w:r>
      <w:r w:rsidR="002708DF" w:rsidRPr="00442C85">
        <w:rPr>
          <w:sz w:val="22"/>
          <w:szCs w:val="22"/>
          <w:lang w:val="sk-SK"/>
        </w:rPr>
        <w:t>l</w:t>
      </w:r>
      <w:r w:rsidR="00BA5973" w:rsidRPr="00442C85">
        <w:rPr>
          <w:sz w:val="22"/>
          <w:szCs w:val="22"/>
          <w:lang w:val="sk-SK"/>
        </w:rPr>
        <w:t>ny</w:t>
      </w:r>
      <w:r w:rsidRPr="00442C85">
        <w:rPr>
          <w:sz w:val="22"/>
          <w:szCs w:val="22"/>
          <w:lang w:val="sk-SK"/>
        </w:rPr>
        <w:t xml:space="preserve"> klírens metadónu</w:t>
      </w:r>
      <w:r w:rsidR="002708DF" w:rsidRPr="00442C85">
        <w:rPr>
          <w:sz w:val="22"/>
          <w:szCs w:val="22"/>
          <w:lang w:val="sk-SK"/>
        </w:rPr>
        <w:t>. P</w:t>
      </w:r>
      <w:r w:rsidRPr="00442C85">
        <w:rPr>
          <w:sz w:val="22"/>
          <w:szCs w:val="22"/>
          <w:lang w:val="sk-SK"/>
        </w:rPr>
        <w:t>acientom, ktorí sa liečia metadónom</w:t>
      </w:r>
      <w:r w:rsidR="00081051" w:rsidRPr="00442C85">
        <w:rPr>
          <w:sz w:val="22"/>
          <w:szCs w:val="22"/>
          <w:lang w:val="sk-SK"/>
        </w:rPr>
        <w:t>,</w:t>
      </w:r>
      <w:r w:rsidRPr="00442C85">
        <w:rPr>
          <w:sz w:val="22"/>
          <w:szCs w:val="22"/>
          <w:lang w:val="sk-SK"/>
        </w:rPr>
        <w:t xml:space="preserve"> sa odporúča vyhýbať sa prípravkom s chloridom amónnym</w:t>
      </w:r>
      <w:r w:rsidR="002708DF" w:rsidRPr="00442C85">
        <w:rPr>
          <w:sz w:val="22"/>
          <w:szCs w:val="22"/>
          <w:lang w:val="sk-SK"/>
        </w:rPr>
        <w:t xml:space="preserve">. </w:t>
      </w:r>
    </w:p>
    <w:p w14:paraId="7E6B5072" w14:textId="2900AD4B" w:rsidR="002708DF" w:rsidRPr="00442C85" w:rsidRDefault="00FF5DD6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Súbežná liečba HIV infekcie</w:t>
      </w:r>
      <w:r w:rsidR="002708DF" w:rsidRPr="00442C85">
        <w:rPr>
          <w:sz w:val="22"/>
          <w:szCs w:val="22"/>
          <w:lang w:val="sk-SK"/>
        </w:rPr>
        <w:t xml:space="preserve">: </w:t>
      </w:r>
      <w:r w:rsidRPr="00442C85">
        <w:rPr>
          <w:sz w:val="22"/>
          <w:szCs w:val="22"/>
          <w:lang w:val="sk-SK"/>
        </w:rPr>
        <w:t>Zdá sa, že niektoré inhibítory proteáz (amprenavir, nelfinavir, abak</w:t>
      </w:r>
      <w:r w:rsidR="002708DF" w:rsidRPr="00442C85">
        <w:rPr>
          <w:sz w:val="22"/>
          <w:szCs w:val="22"/>
          <w:lang w:val="sk-SK"/>
        </w:rPr>
        <w:t>avir, lopinavir/ritonavir a ritonavir/saquinavir)</w:t>
      </w:r>
      <w:r w:rsidRPr="00442C85">
        <w:rPr>
          <w:sz w:val="22"/>
          <w:szCs w:val="22"/>
          <w:lang w:val="sk-SK"/>
        </w:rPr>
        <w:t xml:space="preserve"> znižujú sérovú hladinu metadónu</w:t>
      </w:r>
      <w:r w:rsidR="002708DF" w:rsidRPr="00442C85">
        <w:rPr>
          <w:sz w:val="22"/>
          <w:szCs w:val="22"/>
          <w:lang w:val="sk-SK"/>
        </w:rPr>
        <w:t xml:space="preserve">. </w:t>
      </w:r>
      <w:r w:rsidRPr="00442C85">
        <w:rPr>
          <w:sz w:val="22"/>
          <w:szCs w:val="22"/>
          <w:lang w:val="sk-SK"/>
        </w:rPr>
        <w:t>Pri podaní samot</w:t>
      </w:r>
      <w:r w:rsidR="00BA5973" w:rsidRPr="00442C85">
        <w:rPr>
          <w:sz w:val="22"/>
          <w:szCs w:val="22"/>
          <w:lang w:val="sk-SK"/>
        </w:rPr>
        <w:t>ného ritonaviru bol</w:t>
      </w:r>
      <w:r w:rsidR="005C6748" w:rsidRPr="00442C85">
        <w:rPr>
          <w:sz w:val="22"/>
          <w:szCs w:val="22"/>
          <w:lang w:val="sk-SK"/>
        </w:rPr>
        <w:t>a</w:t>
      </w:r>
      <w:r w:rsidR="00BA5973" w:rsidRPr="00442C85">
        <w:rPr>
          <w:sz w:val="22"/>
          <w:szCs w:val="22"/>
          <w:lang w:val="sk-SK"/>
        </w:rPr>
        <w:t xml:space="preserve"> pozorovan</w:t>
      </w:r>
      <w:r w:rsidR="005C6748" w:rsidRPr="00442C85">
        <w:rPr>
          <w:sz w:val="22"/>
          <w:szCs w:val="22"/>
          <w:lang w:val="sk-SK"/>
        </w:rPr>
        <w:t>á</w:t>
      </w:r>
      <w:r w:rsidRPr="00442C85">
        <w:rPr>
          <w:sz w:val="22"/>
          <w:szCs w:val="22"/>
          <w:lang w:val="sk-SK"/>
        </w:rPr>
        <w:t xml:space="preserve"> dvojnásobn</w:t>
      </w:r>
      <w:r w:rsidR="005C6748" w:rsidRPr="00442C85">
        <w:rPr>
          <w:sz w:val="22"/>
          <w:szCs w:val="22"/>
          <w:lang w:val="sk-SK"/>
        </w:rPr>
        <w:t>á</w:t>
      </w:r>
      <w:r w:rsidR="002708DF" w:rsidRPr="00442C85">
        <w:rPr>
          <w:sz w:val="22"/>
          <w:szCs w:val="22"/>
          <w:lang w:val="sk-SK"/>
        </w:rPr>
        <w:t xml:space="preserve"> AUC</w:t>
      </w:r>
      <w:r w:rsidRPr="00442C85">
        <w:rPr>
          <w:sz w:val="22"/>
          <w:szCs w:val="22"/>
          <w:lang w:val="sk-SK"/>
        </w:rPr>
        <w:t xml:space="preserve"> metadónu</w:t>
      </w:r>
      <w:r w:rsidR="002708DF" w:rsidRPr="00442C85">
        <w:rPr>
          <w:sz w:val="22"/>
          <w:szCs w:val="22"/>
          <w:lang w:val="sk-SK"/>
        </w:rPr>
        <w:t xml:space="preserve">. </w:t>
      </w:r>
      <w:r w:rsidRPr="00442C85">
        <w:rPr>
          <w:sz w:val="22"/>
          <w:szCs w:val="22"/>
          <w:lang w:val="sk-SK"/>
        </w:rPr>
        <w:t>Plazmatická hladina zidovudínu (nukleo</w:t>
      </w:r>
      <w:r w:rsidR="00BA5973" w:rsidRPr="00442C85">
        <w:rPr>
          <w:sz w:val="22"/>
          <w:szCs w:val="22"/>
          <w:lang w:val="sk-SK"/>
        </w:rPr>
        <w:t>z</w:t>
      </w:r>
      <w:r w:rsidR="00FA7210" w:rsidRPr="00442C85">
        <w:rPr>
          <w:sz w:val="22"/>
          <w:szCs w:val="22"/>
          <w:lang w:val="sk-SK"/>
        </w:rPr>
        <w:t>idového</w:t>
      </w:r>
      <w:r w:rsidR="00BA5973" w:rsidRPr="00442C85">
        <w:rPr>
          <w:sz w:val="22"/>
          <w:szCs w:val="22"/>
          <w:lang w:val="sk-SK"/>
        </w:rPr>
        <w:t xml:space="preserve"> analó</w:t>
      </w:r>
      <w:r w:rsidR="00FA7210" w:rsidRPr="00442C85">
        <w:rPr>
          <w:sz w:val="22"/>
          <w:szCs w:val="22"/>
          <w:lang w:val="sk-SK"/>
        </w:rPr>
        <w:t>gu</w:t>
      </w:r>
      <w:r w:rsidR="002708DF" w:rsidRPr="00442C85">
        <w:rPr>
          <w:sz w:val="22"/>
          <w:szCs w:val="22"/>
          <w:lang w:val="sk-SK"/>
        </w:rPr>
        <w:t xml:space="preserve">) </w:t>
      </w:r>
      <w:r w:rsidRPr="00442C85">
        <w:rPr>
          <w:sz w:val="22"/>
          <w:szCs w:val="22"/>
          <w:lang w:val="sk-SK"/>
        </w:rPr>
        <w:t>sa zvýšila pri užívaní metadónu a to pri perorálnom aj intravenóznom podaní zidovudínu</w:t>
      </w:r>
      <w:r w:rsidR="002708DF" w:rsidRPr="00442C85">
        <w:rPr>
          <w:sz w:val="22"/>
          <w:szCs w:val="22"/>
          <w:lang w:val="sk-SK"/>
        </w:rPr>
        <w:t xml:space="preserve">. </w:t>
      </w:r>
      <w:r w:rsidRPr="00442C85">
        <w:rPr>
          <w:sz w:val="22"/>
          <w:szCs w:val="22"/>
          <w:lang w:val="sk-SK"/>
        </w:rPr>
        <w:t>Tento efekt je výraznejší po perorálnom ako</w:t>
      </w:r>
      <w:r w:rsidR="004D0025" w:rsidRPr="00442C85">
        <w:rPr>
          <w:sz w:val="22"/>
          <w:szCs w:val="22"/>
          <w:lang w:val="sk-SK"/>
        </w:rPr>
        <w:t xml:space="preserve"> po</w:t>
      </w:r>
      <w:r w:rsidRPr="00442C85">
        <w:rPr>
          <w:sz w:val="22"/>
          <w:szCs w:val="22"/>
          <w:lang w:val="sk-SK"/>
        </w:rPr>
        <w:t xml:space="preserve"> intravenóznom podaní zidovudínu</w:t>
      </w:r>
      <w:r w:rsidR="002708DF" w:rsidRPr="00442C85">
        <w:rPr>
          <w:sz w:val="22"/>
          <w:szCs w:val="22"/>
          <w:lang w:val="sk-SK"/>
        </w:rPr>
        <w:t>. T</w:t>
      </w:r>
      <w:r w:rsidR="004D0025" w:rsidRPr="00442C85">
        <w:rPr>
          <w:sz w:val="22"/>
          <w:szCs w:val="22"/>
          <w:lang w:val="sk-SK"/>
        </w:rPr>
        <w:t xml:space="preserve">ieto pozorovania sú pravdepodobne spôsobené inhibíciou glukuronidácie zidovudínu a tým </w:t>
      </w:r>
      <w:r w:rsidR="00BA5973" w:rsidRPr="00442C85">
        <w:rPr>
          <w:sz w:val="22"/>
          <w:szCs w:val="22"/>
          <w:lang w:val="sk-SK"/>
        </w:rPr>
        <w:t>z</w:t>
      </w:r>
      <w:r w:rsidR="004D0025" w:rsidRPr="00442C85">
        <w:rPr>
          <w:sz w:val="22"/>
          <w:szCs w:val="22"/>
          <w:lang w:val="sk-SK"/>
        </w:rPr>
        <w:t>níženým klírensom zidovudínu</w:t>
      </w:r>
      <w:r w:rsidR="002708DF" w:rsidRPr="00442C85">
        <w:rPr>
          <w:sz w:val="22"/>
          <w:szCs w:val="22"/>
          <w:lang w:val="sk-SK"/>
        </w:rPr>
        <w:t xml:space="preserve">. </w:t>
      </w:r>
      <w:r w:rsidR="004D0025" w:rsidRPr="00442C85">
        <w:rPr>
          <w:sz w:val="22"/>
          <w:szCs w:val="22"/>
          <w:lang w:val="sk-SK"/>
        </w:rPr>
        <w:t xml:space="preserve">Počas liečby metadónom </w:t>
      </w:r>
      <w:r w:rsidR="00FA7210" w:rsidRPr="00442C85">
        <w:rPr>
          <w:sz w:val="22"/>
          <w:szCs w:val="22"/>
          <w:lang w:val="sk-SK"/>
        </w:rPr>
        <w:t xml:space="preserve">je potrebné u pacientov </w:t>
      </w:r>
      <w:r w:rsidR="004D0025" w:rsidRPr="00442C85">
        <w:rPr>
          <w:sz w:val="22"/>
          <w:szCs w:val="22"/>
          <w:lang w:val="sk-SK"/>
        </w:rPr>
        <w:t>starostlivo monitorovať, či sa u nich nevyskytnú prejavy toxicity spôsobenej zidovudínom</w:t>
      </w:r>
      <w:r w:rsidR="002708DF" w:rsidRPr="00442C85">
        <w:rPr>
          <w:sz w:val="22"/>
          <w:szCs w:val="22"/>
          <w:lang w:val="sk-SK"/>
        </w:rPr>
        <w:t xml:space="preserve">, </w:t>
      </w:r>
      <w:r w:rsidR="004D0025" w:rsidRPr="00442C85">
        <w:rPr>
          <w:sz w:val="22"/>
          <w:szCs w:val="22"/>
          <w:lang w:val="sk-SK"/>
        </w:rPr>
        <w:t>kvôli ktorej môže byť nevyhnutné znížiť dávku zidovudínu</w:t>
      </w:r>
      <w:r w:rsidR="002708DF" w:rsidRPr="00442C85">
        <w:rPr>
          <w:sz w:val="22"/>
          <w:szCs w:val="22"/>
          <w:lang w:val="sk-SK"/>
        </w:rPr>
        <w:t xml:space="preserve">. </w:t>
      </w:r>
      <w:r w:rsidR="00FA7210" w:rsidRPr="00442C85">
        <w:rPr>
          <w:sz w:val="22"/>
          <w:szCs w:val="22"/>
          <w:lang w:val="sk-SK"/>
        </w:rPr>
        <w:t>Z dôvodu vzájo</w:t>
      </w:r>
      <w:r w:rsidR="004D0025" w:rsidRPr="00442C85">
        <w:rPr>
          <w:sz w:val="22"/>
          <w:szCs w:val="22"/>
          <w:lang w:val="sk-SK"/>
        </w:rPr>
        <w:t>mnej interakcie medzi</w:t>
      </w:r>
      <w:r w:rsidR="002708DF" w:rsidRPr="00442C85">
        <w:rPr>
          <w:sz w:val="22"/>
          <w:szCs w:val="22"/>
          <w:lang w:val="sk-SK"/>
        </w:rPr>
        <w:t xml:space="preserve"> zidovud</w:t>
      </w:r>
      <w:r w:rsidR="004D0025" w:rsidRPr="00442C85">
        <w:rPr>
          <w:sz w:val="22"/>
          <w:szCs w:val="22"/>
          <w:lang w:val="sk-SK"/>
        </w:rPr>
        <w:t>ínom</w:t>
      </w:r>
      <w:r w:rsidR="002708DF" w:rsidRPr="00442C85">
        <w:rPr>
          <w:sz w:val="22"/>
          <w:szCs w:val="22"/>
          <w:lang w:val="sk-SK"/>
        </w:rPr>
        <w:t xml:space="preserve"> a metad</w:t>
      </w:r>
      <w:r w:rsidR="004D0025" w:rsidRPr="00442C85">
        <w:rPr>
          <w:sz w:val="22"/>
          <w:szCs w:val="22"/>
          <w:lang w:val="sk-SK"/>
        </w:rPr>
        <w:t>ónom</w:t>
      </w:r>
      <w:r w:rsidR="002708DF" w:rsidRPr="00442C85">
        <w:rPr>
          <w:sz w:val="22"/>
          <w:szCs w:val="22"/>
          <w:lang w:val="sk-SK"/>
        </w:rPr>
        <w:t xml:space="preserve"> (zidovud</w:t>
      </w:r>
      <w:r w:rsidR="004D0025" w:rsidRPr="00442C85">
        <w:rPr>
          <w:sz w:val="22"/>
          <w:szCs w:val="22"/>
          <w:lang w:val="sk-SK"/>
        </w:rPr>
        <w:t>ín je induktor</w:t>
      </w:r>
      <w:r w:rsidR="002708DF" w:rsidRPr="00442C85">
        <w:rPr>
          <w:sz w:val="22"/>
          <w:szCs w:val="22"/>
          <w:lang w:val="sk-SK"/>
        </w:rPr>
        <w:t xml:space="preserve"> CYP3A4</w:t>
      </w:r>
      <w:r w:rsidR="004D0025" w:rsidRPr="00442C85">
        <w:rPr>
          <w:sz w:val="22"/>
          <w:szCs w:val="22"/>
          <w:lang w:val="sk-SK"/>
        </w:rPr>
        <w:t>) sa počas ich súbežného použitia môžu objaviť aj abstinenčné príznaky</w:t>
      </w:r>
      <w:r w:rsidR="002708DF" w:rsidRPr="00442C85">
        <w:rPr>
          <w:sz w:val="22"/>
          <w:szCs w:val="22"/>
          <w:lang w:val="sk-SK"/>
        </w:rPr>
        <w:t xml:space="preserve"> </w:t>
      </w:r>
      <w:r w:rsidR="004D0025" w:rsidRPr="00442C85">
        <w:rPr>
          <w:sz w:val="22"/>
          <w:szCs w:val="22"/>
          <w:lang w:val="sk-SK"/>
        </w:rPr>
        <w:t xml:space="preserve">typické pre </w:t>
      </w:r>
      <w:r w:rsidR="00442C85" w:rsidRPr="00442C85">
        <w:rPr>
          <w:sz w:val="22"/>
          <w:szCs w:val="22"/>
          <w:lang w:val="sk-SK"/>
        </w:rPr>
        <w:t>opi</w:t>
      </w:r>
      <w:r w:rsidR="001B7216" w:rsidRPr="00442C85">
        <w:rPr>
          <w:sz w:val="22"/>
          <w:szCs w:val="22"/>
          <w:lang w:val="sk-SK"/>
        </w:rPr>
        <w:t>oid</w:t>
      </w:r>
      <w:r w:rsidR="004D0025" w:rsidRPr="00442C85">
        <w:rPr>
          <w:sz w:val="22"/>
          <w:szCs w:val="22"/>
          <w:lang w:val="sk-SK"/>
        </w:rPr>
        <w:t>y</w:t>
      </w:r>
      <w:r w:rsidR="002708DF" w:rsidRPr="00442C85">
        <w:rPr>
          <w:sz w:val="22"/>
          <w:szCs w:val="22"/>
          <w:lang w:val="sk-SK"/>
        </w:rPr>
        <w:t xml:space="preserve"> (</w:t>
      </w:r>
      <w:r w:rsidR="004D0025" w:rsidRPr="00442C85">
        <w:rPr>
          <w:sz w:val="22"/>
          <w:szCs w:val="22"/>
          <w:lang w:val="sk-SK"/>
        </w:rPr>
        <w:t>bolesť hlavy</w:t>
      </w:r>
      <w:r w:rsidR="002708DF" w:rsidRPr="00442C85">
        <w:rPr>
          <w:sz w:val="22"/>
          <w:szCs w:val="22"/>
          <w:lang w:val="sk-SK"/>
        </w:rPr>
        <w:t xml:space="preserve">, myalgia, </w:t>
      </w:r>
      <w:r w:rsidR="004D0025" w:rsidRPr="00442C85">
        <w:rPr>
          <w:sz w:val="22"/>
          <w:szCs w:val="22"/>
          <w:lang w:val="sk-SK"/>
        </w:rPr>
        <w:t>únava</w:t>
      </w:r>
      <w:r w:rsidR="002708DF" w:rsidRPr="00442C85">
        <w:rPr>
          <w:sz w:val="22"/>
          <w:szCs w:val="22"/>
          <w:lang w:val="sk-SK"/>
        </w:rPr>
        <w:t xml:space="preserve"> a</w:t>
      </w:r>
      <w:r w:rsidR="009C24D6" w:rsidRPr="00442C85">
        <w:rPr>
          <w:sz w:val="22"/>
          <w:szCs w:val="22"/>
          <w:lang w:val="sk-SK"/>
        </w:rPr>
        <w:t xml:space="preserve"> </w:t>
      </w:r>
      <w:r w:rsidR="00FA7210" w:rsidRPr="00442C85">
        <w:rPr>
          <w:sz w:val="22"/>
          <w:szCs w:val="22"/>
          <w:lang w:val="sk-SK"/>
        </w:rPr>
        <w:t>podráždenosť</w:t>
      </w:r>
      <w:r w:rsidR="002708DF" w:rsidRPr="00442C85">
        <w:rPr>
          <w:sz w:val="22"/>
          <w:szCs w:val="22"/>
          <w:lang w:val="sk-SK"/>
        </w:rPr>
        <w:t xml:space="preserve">). </w:t>
      </w:r>
    </w:p>
    <w:p w14:paraId="75FA0F36" w14:textId="77777777" w:rsidR="002708DF" w:rsidRPr="00442C85" w:rsidRDefault="00BA5973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Didanoz</w:t>
      </w:r>
      <w:r w:rsidR="009C24D6" w:rsidRPr="00442C85">
        <w:rPr>
          <w:sz w:val="22"/>
          <w:szCs w:val="22"/>
          <w:lang w:val="sk-SK"/>
        </w:rPr>
        <w:t>ín</w:t>
      </w:r>
      <w:r w:rsidR="002708DF" w:rsidRPr="00442C85">
        <w:rPr>
          <w:sz w:val="22"/>
          <w:szCs w:val="22"/>
          <w:lang w:val="sk-SK"/>
        </w:rPr>
        <w:t xml:space="preserve"> a</w:t>
      </w:r>
      <w:r w:rsidR="009C24D6" w:rsidRPr="00442C85">
        <w:rPr>
          <w:sz w:val="22"/>
          <w:szCs w:val="22"/>
          <w:lang w:val="sk-SK"/>
        </w:rPr>
        <w:t xml:space="preserve"> stavudín: Met</w:t>
      </w:r>
      <w:r w:rsidR="002708DF" w:rsidRPr="00442C85">
        <w:rPr>
          <w:sz w:val="22"/>
          <w:szCs w:val="22"/>
          <w:lang w:val="sk-SK"/>
        </w:rPr>
        <w:t>ad</w:t>
      </w:r>
      <w:r w:rsidR="009C24D6" w:rsidRPr="00442C85">
        <w:rPr>
          <w:sz w:val="22"/>
          <w:szCs w:val="22"/>
          <w:lang w:val="sk-SK"/>
        </w:rPr>
        <w:t xml:space="preserve">ón predlžuje absorpciu a zvyšuje metabolický </w:t>
      </w:r>
      <w:r w:rsidRPr="00442C85">
        <w:rPr>
          <w:sz w:val="22"/>
          <w:szCs w:val="22"/>
          <w:lang w:val="sk-SK"/>
        </w:rPr>
        <w:t>efekt prvého pre</w:t>
      </w:r>
      <w:r w:rsidR="009C24D6" w:rsidRPr="00442C85">
        <w:rPr>
          <w:sz w:val="22"/>
          <w:szCs w:val="22"/>
          <w:lang w:val="sk-SK"/>
        </w:rPr>
        <w:t>chodu pečeňou</w:t>
      </w:r>
      <w:r w:rsidR="002708DF" w:rsidRPr="00442C85">
        <w:rPr>
          <w:sz w:val="22"/>
          <w:szCs w:val="22"/>
          <w:lang w:val="sk-SK"/>
        </w:rPr>
        <w:t xml:space="preserve"> stavud</w:t>
      </w:r>
      <w:r w:rsidR="009C24D6" w:rsidRPr="00442C85">
        <w:rPr>
          <w:sz w:val="22"/>
          <w:szCs w:val="22"/>
          <w:lang w:val="sk-SK"/>
        </w:rPr>
        <w:t>ínu</w:t>
      </w:r>
      <w:r w:rsidR="002708DF" w:rsidRPr="00442C85">
        <w:rPr>
          <w:sz w:val="22"/>
          <w:szCs w:val="22"/>
          <w:lang w:val="sk-SK"/>
        </w:rPr>
        <w:t xml:space="preserve"> a</w:t>
      </w:r>
      <w:r w:rsidR="009C24D6" w:rsidRPr="00442C85">
        <w:rPr>
          <w:sz w:val="22"/>
          <w:szCs w:val="22"/>
          <w:lang w:val="sk-SK"/>
        </w:rPr>
        <w:t> </w:t>
      </w:r>
      <w:r w:rsidRPr="00442C85">
        <w:rPr>
          <w:sz w:val="22"/>
          <w:szCs w:val="22"/>
          <w:lang w:val="sk-SK"/>
        </w:rPr>
        <w:t>didanoz</w:t>
      </w:r>
      <w:r w:rsidR="009C24D6" w:rsidRPr="00442C85">
        <w:rPr>
          <w:sz w:val="22"/>
          <w:szCs w:val="22"/>
          <w:lang w:val="sk-SK"/>
        </w:rPr>
        <w:t>ínu, čoho dôsledkom je znížená biologická dostupnosť stavudínu a didano</w:t>
      </w:r>
      <w:r w:rsidRPr="00442C85">
        <w:rPr>
          <w:sz w:val="22"/>
          <w:szCs w:val="22"/>
          <w:lang w:val="sk-SK"/>
        </w:rPr>
        <w:t>z</w:t>
      </w:r>
      <w:r w:rsidR="009C24D6" w:rsidRPr="00442C85">
        <w:rPr>
          <w:sz w:val="22"/>
          <w:szCs w:val="22"/>
          <w:lang w:val="sk-SK"/>
        </w:rPr>
        <w:t>ínu</w:t>
      </w:r>
      <w:r w:rsidR="002708DF" w:rsidRPr="00442C85">
        <w:rPr>
          <w:sz w:val="22"/>
          <w:szCs w:val="22"/>
          <w:lang w:val="sk-SK"/>
        </w:rPr>
        <w:t xml:space="preserve">. </w:t>
      </w:r>
    </w:p>
    <w:p w14:paraId="152676BE" w14:textId="77777777" w:rsidR="002708DF" w:rsidRPr="00442C85" w:rsidRDefault="009C24D6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Metadón môže zdv</w:t>
      </w:r>
      <w:r w:rsidR="00BA5973" w:rsidRPr="00442C85">
        <w:rPr>
          <w:sz w:val="22"/>
          <w:szCs w:val="22"/>
          <w:lang w:val="sk-SK"/>
        </w:rPr>
        <w:t>o</w:t>
      </w:r>
      <w:r w:rsidRPr="00442C85">
        <w:rPr>
          <w:sz w:val="22"/>
          <w:szCs w:val="22"/>
          <w:lang w:val="sk-SK"/>
        </w:rPr>
        <w:t xml:space="preserve">jnásobiť sérovú hladinu </w:t>
      </w:r>
      <w:r w:rsidR="002708DF" w:rsidRPr="00442C85">
        <w:rPr>
          <w:sz w:val="22"/>
          <w:szCs w:val="22"/>
          <w:lang w:val="sk-SK"/>
        </w:rPr>
        <w:t>de</w:t>
      </w:r>
      <w:r w:rsidR="00A535C5" w:rsidRPr="00442C85">
        <w:rPr>
          <w:sz w:val="22"/>
          <w:szCs w:val="22"/>
          <w:lang w:val="sk-SK"/>
        </w:rPr>
        <w:t>z</w:t>
      </w:r>
      <w:r w:rsidR="002708DF" w:rsidRPr="00442C85">
        <w:rPr>
          <w:sz w:val="22"/>
          <w:szCs w:val="22"/>
          <w:lang w:val="sk-SK"/>
        </w:rPr>
        <w:t>ipram</w:t>
      </w:r>
      <w:r w:rsidRPr="00442C85">
        <w:rPr>
          <w:sz w:val="22"/>
          <w:szCs w:val="22"/>
          <w:lang w:val="sk-SK"/>
        </w:rPr>
        <w:t>ínu</w:t>
      </w:r>
      <w:r w:rsidR="002708DF" w:rsidRPr="00442C85">
        <w:rPr>
          <w:sz w:val="22"/>
          <w:szCs w:val="22"/>
          <w:lang w:val="sk-SK"/>
        </w:rPr>
        <w:t xml:space="preserve">. </w:t>
      </w:r>
    </w:p>
    <w:p w14:paraId="7FA60EB1" w14:textId="77777777" w:rsidR="002708DF" w:rsidRPr="00442C85" w:rsidRDefault="002708DF" w:rsidP="004B4690">
      <w:pPr>
        <w:rPr>
          <w:sz w:val="22"/>
          <w:szCs w:val="22"/>
          <w:lang w:val="sk-SK"/>
        </w:rPr>
      </w:pPr>
    </w:p>
    <w:p w14:paraId="208E9AEF" w14:textId="77777777" w:rsidR="002708DF" w:rsidRPr="00442C85" w:rsidRDefault="00FA7210" w:rsidP="004B4690">
      <w:pPr>
        <w:rPr>
          <w:sz w:val="22"/>
          <w:szCs w:val="22"/>
          <w:u w:val="single"/>
          <w:lang w:val="sk-SK"/>
        </w:rPr>
      </w:pPr>
      <w:r w:rsidRPr="00442C85">
        <w:rPr>
          <w:sz w:val="22"/>
          <w:szCs w:val="22"/>
          <w:u w:val="single"/>
          <w:lang w:val="sk-SK"/>
        </w:rPr>
        <w:t>Farmak</w:t>
      </w:r>
      <w:r w:rsidR="009F1EC2" w:rsidRPr="00442C85">
        <w:rPr>
          <w:sz w:val="22"/>
          <w:szCs w:val="22"/>
          <w:u w:val="single"/>
          <w:lang w:val="sk-SK"/>
        </w:rPr>
        <w:t>odynamické interakcie</w:t>
      </w:r>
      <w:r w:rsidR="002708DF" w:rsidRPr="00442C85">
        <w:rPr>
          <w:sz w:val="22"/>
          <w:szCs w:val="22"/>
          <w:u w:val="single"/>
          <w:lang w:val="sk-SK"/>
        </w:rPr>
        <w:t xml:space="preserve"> </w:t>
      </w:r>
    </w:p>
    <w:p w14:paraId="19DA7567" w14:textId="77777777" w:rsidR="002708DF" w:rsidRPr="00442C85" w:rsidRDefault="009F1EC2" w:rsidP="004B4690">
      <w:pPr>
        <w:pStyle w:val="Normlnywebov"/>
        <w:spacing w:before="0" w:beforeAutospacing="0" w:after="0"/>
        <w:rPr>
          <w:color w:val="auto"/>
          <w:sz w:val="22"/>
          <w:szCs w:val="22"/>
          <w:lang w:val="sk-SK"/>
        </w:rPr>
      </w:pPr>
      <w:r w:rsidRPr="00442C85">
        <w:rPr>
          <w:color w:val="auto"/>
          <w:sz w:val="22"/>
          <w:szCs w:val="22"/>
          <w:bdr w:val="none" w:sz="0" w:space="0" w:color="auto" w:frame="1"/>
          <w:lang w:val="sk-SK" w:eastAsia="sk-SK"/>
        </w:rPr>
        <w:t>Antagonisty opiátov</w:t>
      </w:r>
      <w:r w:rsidRPr="00442C85">
        <w:rPr>
          <w:color w:val="auto"/>
          <w:sz w:val="22"/>
          <w:szCs w:val="22"/>
          <w:lang w:val="sk-SK"/>
        </w:rPr>
        <w:t>: naloxón a naltrexón</w:t>
      </w:r>
      <w:r w:rsidR="002708DF" w:rsidRPr="00442C85">
        <w:rPr>
          <w:color w:val="auto"/>
          <w:sz w:val="22"/>
          <w:szCs w:val="22"/>
          <w:lang w:val="sk-SK"/>
        </w:rPr>
        <w:t xml:space="preserve"> </w:t>
      </w:r>
      <w:r w:rsidRPr="00442C85">
        <w:rPr>
          <w:color w:val="auto"/>
          <w:sz w:val="22"/>
          <w:szCs w:val="22"/>
          <w:lang w:val="sk-SK" w:eastAsia="sk-SK"/>
        </w:rPr>
        <w:t xml:space="preserve">antagonizujú pôsobenie metadónu a vyvolávajú </w:t>
      </w:r>
      <w:r w:rsidR="00572BFE" w:rsidRPr="00442C85">
        <w:rPr>
          <w:color w:val="auto"/>
          <w:sz w:val="22"/>
          <w:szCs w:val="22"/>
          <w:lang w:val="sk-SK" w:eastAsia="sk-SK"/>
        </w:rPr>
        <w:t xml:space="preserve">abstinenčné </w:t>
      </w:r>
      <w:r w:rsidR="00EC2CB3" w:rsidRPr="00442C85">
        <w:rPr>
          <w:color w:val="auto"/>
          <w:sz w:val="22"/>
          <w:szCs w:val="22"/>
          <w:lang w:val="sk-SK" w:eastAsia="sk-SK"/>
        </w:rPr>
        <w:t>príznak</w:t>
      </w:r>
      <w:r w:rsidR="00572BFE" w:rsidRPr="00442C85">
        <w:rPr>
          <w:color w:val="auto"/>
          <w:sz w:val="22"/>
          <w:szCs w:val="22"/>
          <w:lang w:val="sk-SK" w:eastAsia="sk-SK"/>
        </w:rPr>
        <w:t>y</w:t>
      </w:r>
      <w:r w:rsidR="002708DF" w:rsidRPr="00442C85">
        <w:rPr>
          <w:color w:val="auto"/>
          <w:sz w:val="22"/>
          <w:szCs w:val="22"/>
          <w:lang w:val="sk-SK"/>
        </w:rPr>
        <w:t xml:space="preserve">. </w:t>
      </w:r>
      <w:r w:rsidR="00A535C5" w:rsidRPr="00442C85">
        <w:rPr>
          <w:color w:val="auto"/>
          <w:sz w:val="22"/>
          <w:szCs w:val="22"/>
          <w:lang w:val="sk-SK"/>
        </w:rPr>
        <w:t>Podobne môže abstin</w:t>
      </w:r>
      <w:r w:rsidRPr="00442C85">
        <w:rPr>
          <w:color w:val="auto"/>
          <w:sz w:val="22"/>
          <w:szCs w:val="22"/>
          <w:lang w:val="sk-SK"/>
        </w:rPr>
        <w:t xml:space="preserve">enčné </w:t>
      </w:r>
      <w:r w:rsidR="00EC2CB3" w:rsidRPr="00442C85">
        <w:rPr>
          <w:color w:val="auto"/>
          <w:sz w:val="22"/>
          <w:szCs w:val="22"/>
          <w:lang w:val="sk-SK"/>
        </w:rPr>
        <w:t>príznak</w:t>
      </w:r>
      <w:r w:rsidRPr="00442C85">
        <w:rPr>
          <w:color w:val="auto"/>
          <w:sz w:val="22"/>
          <w:szCs w:val="22"/>
          <w:lang w:val="sk-SK"/>
        </w:rPr>
        <w:t xml:space="preserve">y </w:t>
      </w:r>
      <w:r w:rsidR="00FA7210" w:rsidRPr="00442C85">
        <w:rPr>
          <w:color w:val="auto"/>
          <w:sz w:val="22"/>
          <w:szCs w:val="22"/>
          <w:lang w:val="sk-SK"/>
        </w:rPr>
        <w:t xml:space="preserve">vyvolať </w:t>
      </w:r>
      <w:r w:rsidRPr="00442C85">
        <w:rPr>
          <w:color w:val="auto"/>
          <w:sz w:val="22"/>
          <w:szCs w:val="22"/>
          <w:lang w:val="sk-SK"/>
        </w:rPr>
        <w:t>aj buprenorfín</w:t>
      </w:r>
      <w:r w:rsidR="002708DF" w:rsidRPr="00442C85">
        <w:rPr>
          <w:color w:val="auto"/>
          <w:sz w:val="22"/>
          <w:szCs w:val="22"/>
          <w:lang w:val="sk-SK"/>
        </w:rPr>
        <w:t>.</w:t>
      </w:r>
    </w:p>
    <w:p w14:paraId="6CD6BB32" w14:textId="77777777" w:rsidR="002708DF" w:rsidRPr="00442C85" w:rsidRDefault="009F1EC2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lastRenderedPageBreak/>
        <w:t>Lieky potláčajúce činnosť CNS</w:t>
      </w:r>
      <w:r w:rsidR="002708DF" w:rsidRPr="00442C85">
        <w:rPr>
          <w:sz w:val="22"/>
          <w:szCs w:val="22"/>
          <w:lang w:val="sk-SK"/>
        </w:rPr>
        <w:t>:</w:t>
      </w:r>
      <w:r w:rsidRPr="00442C85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 w:eastAsia="sk-SK"/>
        </w:rPr>
        <w:t>Látky s tlmivým účinkom na centrálny nervový systém môžu prehlbovať útlm dýchania</w:t>
      </w:r>
      <w:r w:rsidRPr="00442C85">
        <w:rPr>
          <w:sz w:val="22"/>
          <w:szCs w:val="22"/>
          <w:lang w:val="sk-SK"/>
        </w:rPr>
        <w:t xml:space="preserve">, </w:t>
      </w:r>
      <w:r w:rsidR="007703E7" w:rsidRPr="00442C85">
        <w:rPr>
          <w:sz w:val="22"/>
          <w:szCs w:val="22"/>
          <w:lang w:val="sk-SK"/>
        </w:rPr>
        <w:t xml:space="preserve">viesť k </w:t>
      </w:r>
      <w:r w:rsidRPr="00442C85">
        <w:rPr>
          <w:sz w:val="22"/>
          <w:szCs w:val="22"/>
          <w:lang w:val="sk-SK"/>
        </w:rPr>
        <w:t>hypote</w:t>
      </w:r>
      <w:r w:rsidR="002708DF" w:rsidRPr="00442C85">
        <w:rPr>
          <w:sz w:val="22"/>
          <w:szCs w:val="22"/>
          <w:lang w:val="sk-SK"/>
        </w:rPr>
        <w:t>n</w:t>
      </w:r>
      <w:r w:rsidR="007703E7" w:rsidRPr="00442C85">
        <w:rPr>
          <w:sz w:val="22"/>
          <w:szCs w:val="22"/>
          <w:lang w:val="sk-SK"/>
        </w:rPr>
        <w:t>zii</w:t>
      </w:r>
      <w:r w:rsidR="002708DF" w:rsidRPr="00442C85">
        <w:rPr>
          <w:sz w:val="22"/>
          <w:szCs w:val="22"/>
          <w:lang w:val="sk-SK"/>
        </w:rPr>
        <w:t xml:space="preserve">, </w:t>
      </w:r>
      <w:r w:rsidR="00572BFE" w:rsidRPr="00442C85">
        <w:rPr>
          <w:sz w:val="22"/>
          <w:szCs w:val="22"/>
          <w:lang w:val="sk-SK"/>
        </w:rPr>
        <w:t xml:space="preserve">silnej </w:t>
      </w:r>
      <w:r w:rsidR="003F7CA7" w:rsidRPr="00442C85">
        <w:rPr>
          <w:sz w:val="22"/>
          <w:szCs w:val="22"/>
          <w:lang w:val="sk-SK"/>
        </w:rPr>
        <w:t>sedácii</w:t>
      </w:r>
      <w:r w:rsidR="002708DF" w:rsidRPr="00442C85">
        <w:rPr>
          <w:sz w:val="22"/>
          <w:szCs w:val="22"/>
          <w:lang w:val="sk-SK"/>
        </w:rPr>
        <w:t xml:space="preserve"> </w:t>
      </w:r>
      <w:r w:rsidR="007703E7" w:rsidRPr="00442C85">
        <w:rPr>
          <w:sz w:val="22"/>
          <w:szCs w:val="22"/>
          <w:lang w:val="sk-SK"/>
        </w:rPr>
        <w:t xml:space="preserve">alebo kóme; </w:t>
      </w:r>
      <w:r w:rsidR="007703E7" w:rsidRPr="00442C85">
        <w:rPr>
          <w:sz w:val="22"/>
          <w:szCs w:val="22"/>
          <w:lang w:val="sk-SK" w:eastAsia="sk-SK"/>
        </w:rPr>
        <w:t>z tohto dôvodu je nutné znížiť dávkovanie jedného alebo oboch liekov</w:t>
      </w:r>
      <w:r w:rsidR="002708DF" w:rsidRPr="00442C85">
        <w:rPr>
          <w:sz w:val="22"/>
          <w:szCs w:val="22"/>
          <w:lang w:val="sk-SK"/>
        </w:rPr>
        <w:t>.</w:t>
      </w:r>
      <w:r w:rsidR="00572BFE" w:rsidRPr="00442C85">
        <w:rPr>
          <w:sz w:val="22"/>
          <w:szCs w:val="22"/>
          <w:lang w:val="sk-SK"/>
        </w:rPr>
        <w:t xml:space="preserve"> Pri liečbe metadónom pomaly vylučovaná látka metadón môže spôsobiť pomalý </w:t>
      </w:r>
      <w:r w:rsidR="005C6748" w:rsidRPr="00442C85">
        <w:rPr>
          <w:sz w:val="22"/>
          <w:szCs w:val="22"/>
          <w:lang w:val="sk-SK"/>
        </w:rPr>
        <w:t>rozvoj</w:t>
      </w:r>
      <w:r w:rsidR="00572BFE" w:rsidRPr="00442C85">
        <w:rPr>
          <w:sz w:val="22"/>
          <w:szCs w:val="22"/>
          <w:lang w:val="sk-SK"/>
        </w:rPr>
        <w:t xml:space="preserve"> tolerancie a každé zvýšenie dávky môže po </w:t>
      </w:r>
      <w:r w:rsidR="002708DF" w:rsidRPr="00442C85">
        <w:rPr>
          <w:sz w:val="22"/>
          <w:szCs w:val="22"/>
          <w:lang w:val="sk-SK"/>
        </w:rPr>
        <w:t>1</w:t>
      </w:r>
      <w:r w:rsidR="002332D3" w:rsidRPr="00442C85">
        <w:rPr>
          <w:sz w:val="22"/>
          <w:szCs w:val="22"/>
          <w:lang w:val="sk-SK"/>
        </w:rPr>
        <w:t xml:space="preserve"> – </w:t>
      </w:r>
      <w:r w:rsidR="002708DF" w:rsidRPr="00442C85">
        <w:rPr>
          <w:sz w:val="22"/>
          <w:szCs w:val="22"/>
          <w:lang w:val="sk-SK"/>
        </w:rPr>
        <w:t xml:space="preserve">2 </w:t>
      </w:r>
      <w:r w:rsidR="00572BFE" w:rsidRPr="00442C85">
        <w:rPr>
          <w:sz w:val="22"/>
          <w:szCs w:val="22"/>
          <w:lang w:val="sk-SK"/>
        </w:rPr>
        <w:t>týždňoch vyvolať príznaky útlmu dýchania</w:t>
      </w:r>
      <w:r w:rsidR="002708DF" w:rsidRPr="00442C85">
        <w:rPr>
          <w:sz w:val="22"/>
          <w:szCs w:val="22"/>
          <w:lang w:val="sk-SK"/>
        </w:rPr>
        <w:t>.</w:t>
      </w:r>
      <w:r w:rsidR="00572BFE" w:rsidRPr="00442C85">
        <w:rPr>
          <w:sz w:val="22"/>
          <w:szCs w:val="22"/>
          <w:lang w:val="sk-SK"/>
        </w:rPr>
        <w:t xml:space="preserve"> Dávky sa preto musia upravovať opatrn</w:t>
      </w:r>
      <w:r w:rsidR="005C6748" w:rsidRPr="00442C85">
        <w:rPr>
          <w:sz w:val="22"/>
          <w:szCs w:val="22"/>
          <w:lang w:val="sk-SK"/>
        </w:rPr>
        <w:t>e</w:t>
      </w:r>
      <w:r w:rsidR="00572BFE" w:rsidRPr="00442C85">
        <w:rPr>
          <w:sz w:val="22"/>
          <w:szCs w:val="22"/>
          <w:lang w:val="sk-SK"/>
        </w:rPr>
        <w:t xml:space="preserve"> a dávka sa musí zvyšovať postupne pri súčasnom starostlivom </w:t>
      </w:r>
      <w:r w:rsidR="005C6748" w:rsidRPr="00442C85">
        <w:rPr>
          <w:sz w:val="22"/>
          <w:szCs w:val="22"/>
          <w:lang w:val="sk-SK"/>
        </w:rPr>
        <w:t>pozorovaní</w:t>
      </w:r>
      <w:r w:rsidR="002708DF" w:rsidRPr="00442C85">
        <w:rPr>
          <w:sz w:val="22"/>
          <w:szCs w:val="22"/>
          <w:lang w:val="sk-SK"/>
        </w:rPr>
        <w:t xml:space="preserve">. </w:t>
      </w:r>
    </w:p>
    <w:p w14:paraId="04D851A6" w14:textId="1A04DC28" w:rsidR="00FA7210" w:rsidRPr="00442C85" w:rsidRDefault="00572BFE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Anestetiká, sedatívne hypnotiká </w:t>
      </w:r>
      <w:r w:rsidR="002708DF" w:rsidRPr="00442C85">
        <w:rPr>
          <w:sz w:val="22"/>
          <w:szCs w:val="22"/>
          <w:lang w:val="sk-SK"/>
        </w:rPr>
        <w:t>(</w:t>
      </w:r>
      <w:r w:rsidRPr="00442C85">
        <w:rPr>
          <w:sz w:val="22"/>
          <w:szCs w:val="22"/>
          <w:lang w:val="sk-SK"/>
        </w:rPr>
        <w:t xml:space="preserve">vrátane barbiturátov, chloralhydrátu a chlórmetiazolu), anxiolytiká fenotiazíny, antipsychotiká a tricyklické antidepresíva môžu zvyšovať </w:t>
      </w:r>
      <w:r w:rsidR="005C6748" w:rsidRPr="00442C85">
        <w:rPr>
          <w:sz w:val="22"/>
          <w:szCs w:val="22"/>
          <w:lang w:val="sk-SK"/>
        </w:rPr>
        <w:t>celkove</w:t>
      </w:r>
      <w:r w:rsidRPr="00442C85">
        <w:rPr>
          <w:sz w:val="22"/>
          <w:szCs w:val="22"/>
          <w:lang w:val="sk-SK"/>
        </w:rPr>
        <w:t xml:space="preserve"> utlmujúce účinky metadónu pri súbežnom používaní</w:t>
      </w:r>
      <w:r w:rsidR="002708DF" w:rsidRPr="00442C85">
        <w:rPr>
          <w:sz w:val="22"/>
          <w:szCs w:val="22"/>
          <w:lang w:val="sk-SK"/>
        </w:rPr>
        <w:t>. (</w:t>
      </w:r>
      <w:r w:rsidRPr="00442C85">
        <w:rPr>
          <w:sz w:val="22"/>
          <w:szCs w:val="22"/>
          <w:lang w:val="sk-SK"/>
        </w:rPr>
        <w:t xml:space="preserve">pozri časť </w:t>
      </w:r>
      <w:r w:rsidR="002708DF" w:rsidRPr="00442C85">
        <w:rPr>
          <w:sz w:val="22"/>
          <w:szCs w:val="22"/>
          <w:lang w:val="sk-SK"/>
        </w:rPr>
        <w:t xml:space="preserve">4.4 </w:t>
      </w:r>
      <w:r w:rsidRPr="00442C85">
        <w:rPr>
          <w:sz w:val="22"/>
          <w:szCs w:val="22"/>
          <w:lang w:val="sk-SK"/>
        </w:rPr>
        <w:t>Osobitné upozornenia a opatrenia pri používaní). Antipsychotiká môžu zosilniť sedatívne a hypotenzívne účinky metadónu.</w:t>
      </w:r>
    </w:p>
    <w:p w14:paraId="2A94B334" w14:textId="193EB150" w:rsidR="0009312A" w:rsidRPr="0000402A" w:rsidRDefault="0009312A" w:rsidP="004B4690">
      <w:pPr>
        <w:rPr>
          <w:sz w:val="22"/>
          <w:szCs w:val="22"/>
          <w:lang w:val="en-US"/>
        </w:rPr>
      </w:pPr>
      <w:r w:rsidRPr="00442C85">
        <w:rPr>
          <w:sz w:val="22"/>
          <w:szCs w:val="22"/>
          <w:lang w:val="sk-SK"/>
        </w:rPr>
        <w:t>Sedatíva, ako</w:t>
      </w:r>
      <w:r w:rsidR="00FE7D54" w:rsidRPr="00442C85">
        <w:rPr>
          <w:sz w:val="22"/>
          <w:szCs w:val="22"/>
          <w:lang w:val="sk-SK"/>
        </w:rPr>
        <w:t xml:space="preserve"> sú</w:t>
      </w:r>
      <w:r w:rsidRPr="00442C85">
        <w:rPr>
          <w:sz w:val="22"/>
          <w:szCs w:val="22"/>
          <w:lang w:val="sk-SK"/>
        </w:rPr>
        <w:t xml:space="preserve"> benzodiazepíny a</w:t>
      </w:r>
      <w:r w:rsidR="00FE7D54" w:rsidRPr="00442C85">
        <w:rPr>
          <w:sz w:val="22"/>
          <w:szCs w:val="22"/>
          <w:lang w:val="sk-SK"/>
        </w:rPr>
        <w:t>lebo</w:t>
      </w:r>
      <w:r w:rsidRPr="00442C85">
        <w:rPr>
          <w:sz w:val="22"/>
          <w:szCs w:val="22"/>
          <w:lang w:val="sk-SK"/>
        </w:rPr>
        <w:t> podobné lieky: sú</w:t>
      </w:r>
      <w:r w:rsidR="00940D74" w:rsidRPr="00442C85">
        <w:rPr>
          <w:sz w:val="22"/>
          <w:szCs w:val="22"/>
          <w:lang w:val="sk-SK"/>
        </w:rPr>
        <w:t>bež</w:t>
      </w:r>
      <w:r w:rsidRPr="00442C85">
        <w:rPr>
          <w:sz w:val="22"/>
          <w:szCs w:val="22"/>
          <w:lang w:val="sk-SK"/>
        </w:rPr>
        <w:t xml:space="preserve">né použitie opioidov so sedatívami, ako </w:t>
      </w:r>
      <w:r w:rsidR="00940D74" w:rsidRPr="00442C85">
        <w:rPr>
          <w:sz w:val="22"/>
          <w:szCs w:val="22"/>
          <w:lang w:val="sk-SK"/>
        </w:rPr>
        <w:t xml:space="preserve">sú </w:t>
      </w:r>
      <w:r w:rsidRPr="00442C85">
        <w:rPr>
          <w:sz w:val="22"/>
          <w:szCs w:val="22"/>
          <w:lang w:val="sk-SK"/>
        </w:rPr>
        <w:t>benzodiazepíny alebo podobné lieky, zvyšuje riziko sedácie, útlmu dýchania, kómy a </w:t>
      </w:r>
      <w:r w:rsidR="00940D74" w:rsidRPr="00442C85">
        <w:rPr>
          <w:sz w:val="22"/>
          <w:szCs w:val="22"/>
          <w:lang w:val="sk-SK"/>
        </w:rPr>
        <w:t>úmrtia</w:t>
      </w:r>
      <w:r w:rsidRPr="00442C85">
        <w:rPr>
          <w:sz w:val="22"/>
          <w:szCs w:val="22"/>
          <w:lang w:val="sk-SK"/>
        </w:rPr>
        <w:t xml:space="preserve"> z dôvodu </w:t>
      </w:r>
      <w:r w:rsidR="00940D74" w:rsidRPr="00442C85">
        <w:rPr>
          <w:sz w:val="22"/>
          <w:szCs w:val="22"/>
          <w:lang w:val="sk-SK"/>
        </w:rPr>
        <w:t>aditívneho</w:t>
      </w:r>
      <w:r w:rsidRPr="00442C85">
        <w:rPr>
          <w:sz w:val="22"/>
          <w:szCs w:val="22"/>
          <w:lang w:val="sk-SK"/>
        </w:rPr>
        <w:t xml:space="preserve"> účinku na </w:t>
      </w:r>
      <w:r w:rsidR="00940D74" w:rsidRPr="00442C85">
        <w:rPr>
          <w:sz w:val="22"/>
          <w:szCs w:val="22"/>
          <w:lang w:val="sk-SK"/>
        </w:rPr>
        <w:t xml:space="preserve">útlm </w:t>
      </w:r>
      <w:r w:rsidRPr="00442C85">
        <w:rPr>
          <w:sz w:val="22"/>
          <w:szCs w:val="22"/>
          <w:lang w:val="sk-SK"/>
        </w:rPr>
        <w:t xml:space="preserve">CNS. Dávka a trvanie </w:t>
      </w:r>
      <w:r w:rsidR="00940D74" w:rsidRPr="00442C85">
        <w:rPr>
          <w:sz w:val="22"/>
          <w:szCs w:val="22"/>
          <w:lang w:val="sk-SK"/>
        </w:rPr>
        <w:t xml:space="preserve">súbežnej liečby </w:t>
      </w:r>
      <w:r w:rsidRPr="00442C85">
        <w:rPr>
          <w:sz w:val="22"/>
          <w:szCs w:val="22"/>
          <w:lang w:val="sk-SK"/>
        </w:rPr>
        <w:t xml:space="preserve"> m</w:t>
      </w:r>
      <w:r w:rsidR="00940D74" w:rsidRPr="00442C85">
        <w:rPr>
          <w:sz w:val="22"/>
          <w:szCs w:val="22"/>
          <w:lang w:val="sk-SK"/>
        </w:rPr>
        <w:t>ajú</w:t>
      </w:r>
      <w:r w:rsidRPr="00442C85">
        <w:rPr>
          <w:sz w:val="22"/>
          <w:szCs w:val="22"/>
          <w:lang w:val="sk-SK"/>
        </w:rPr>
        <w:t xml:space="preserve"> byť obmedzen</w:t>
      </w:r>
      <w:r w:rsidR="00940D74" w:rsidRPr="00442C85">
        <w:rPr>
          <w:sz w:val="22"/>
          <w:szCs w:val="22"/>
          <w:lang w:val="sk-SK"/>
        </w:rPr>
        <w:t>é</w:t>
      </w:r>
      <w:r w:rsidRPr="00442C85">
        <w:rPr>
          <w:sz w:val="22"/>
          <w:szCs w:val="22"/>
          <w:lang w:val="sk-SK"/>
        </w:rPr>
        <w:t xml:space="preserve"> (pozri časť 4.4</w:t>
      </w:r>
      <w:r w:rsidRPr="00442C85">
        <w:rPr>
          <w:sz w:val="22"/>
          <w:szCs w:val="22"/>
          <w:lang w:val="en-US"/>
        </w:rPr>
        <w:t>).</w:t>
      </w:r>
    </w:p>
    <w:p w14:paraId="79C0F0BE" w14:textId="1524FBAB" w:rsidR="002708DF" w:rsidRPr="00442C85" w:rsidRDefault="00FA7210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I</w:t>
      </w:r>
      <w:r w:rsidR="003F7CA7" w:rsidRPr="00442C85">
        <w:rPr>
          <w:sz w:val="22"/>
          <w:szCs w:val="22"/>
          <w:lang w:val="sk-SK"/>
        </w:rPr>
        <w:t>nhibícia peristaltiky</w:t>
      </w:r>
      <w:r w:rsidR="002708DF" w:rsidRPr="00442C85">
        <w:rPr>
          <w:sz w:val="22"/>
          <w:szCs w:val="22"/>
          <w:lang w:val="sk-SK"/>
        </w:rPr>
        <w:t xml:space="preserve">: </w:t>
      </w:r>
      <w:r w:rsidR="007703E7" w:rsidRPr="00442C85">
        <w:rPr>
          <w:sz w:val="22"/>
          <w:szCs w:val="22"/>
          <w:lang w:val="sk-SK"/>
        </w:rPr>
        <w:t>Súbežné podávanie metadónu a antidiaro</w:t>
      </w:r>
      <w:r w:rsidR="005C6748" w:rsidRPr="00442C85">
        <w:rPr>
          <w:sz w:val="22"/>
          <w:szCs w:val="22"/>
          <w:lang w:val="sk-SK"/>
        </w:rPr>
        <w:t>t</w:t>
      </w:r>
      <w:r w:rsidR="007703E7" w:rsidRPr="00442C85">
        <w:rPr>
          <w:sz w:val="22"/>
          <w:szCs w:val="22"/>
          <w:lang w:val="sk-SK"/>
        </w:rPr>
        <w:t>ík (loperamid a difenoxylát</w:t>
      </w:r>
      <w:r w:rsidR="002708DF" w:rsidRPr="00442C85">
        <w:rPr>
          <w:sz w:val="22"/>
          <w:szCs w:val="22"/>
          <w:lang w:val="sk-SK"/>
        </w:rPr>
        <w:t xml:space="preserve">) </w:t>
      </w:r>
      <w:r w:rsidR="007703E7" w:rsidRPr="00442C85">
        <w:rPr>
          <w:sz w:val="22"/>
          <w:szCs w:val="22"/>
          <w:lang w:val="sk-SK"/>
        </w:rPr>
        <w:t xml:space="preserve">môže vyvolať ťažkú zápchu a zvýšiť účinok liekov potláčajúcich činnosť </w:t>
      </w:r>
      <w:r w:rsidR="002708DF" w:rsidRPr="00442C85">
        <w:rPr>
          <w:sz w:val="22"/>
          <w:szCs w:val="22"/>
          <w:lang w:val="sk-SK"/>
        </w:rPr>
        <w:t xml:space="preserve">CNS. </w:t>
      </w:r>
      <w:r w:rsidR="006539E8" w:rsidRPr="00442C85">
        <w:rPr>
          <w:sz w:val="22"/>
          <w:szCs w:val="22"/>
          <w:lang w:val="sk-SK" w:eastAsia="sk-SK"/>
        </w:rPr>
        <w:t xml:space="preserve">Užívanie </w:t>
      </w:r>
      <w:r w:rsidR="00442C85" w:rsidRPr="00442C85">
        <w:rPr>
          <w:sz w:val="22"/>
          <w:szCs w:val="22"/>
          <w:lang w:val="sk-SK" w:eastAsia="sk-SK"/>
        </w:rPr>
        <w:t>opi</w:t>
      </w:r>
      <w:r w:rsidR="001B7216" w:rsidRPr="00442C85">
        <w:rPr>
          <w:sz w:val="22"/>
          <w:szCs w:val="22"/>
          <w:lang w:val="sk-SK" w:eastAsia="sk-SK"/>
        </w:rPr>
        <w:t>oid</w:t>
      </w:r>
      <w:r w:rsidR="00127429" w:rsidRPr="00442C85">
        <w:rPr>
          <w:sz w:val="22"/>
          <w:szCs w:val="22"/>
          <w:lang w:val="sk-SK" w:eastAsia="sk-SK"/>
        </w:rPr>
        <w:t>n</w:t>
      </w:r>
      <w:r w:rsidR="005C6748" w:rsidRPr="00442C85">
        <w:rPr>
          <w:sz w:val="22"/>
          <w:szCs w:val="22"/>
          <w:lang w:val="sk-SK" w:eastAsia="sk-SK"/>
        </w:rPr>
        <w:t>ých</w:t>
      </w:r>
      <w:r w:rsidR="006539E8" w:rsidRPr="00442C85">
        <w:rPr>
          <w:sz w:val="22"/>
          <w:szCs w:val="22"/>
          <w:lang w:val="sk-SK" w:eastAsia="sk-SK"/>
        </w:rPr>
        <w:t xml:space="preserve"> analgetík v kombinácii s antimuskarínovými látkami môže viesť k ťažkej zápche alebo paralytickému ileu, najmä pri dlhodobom podávaní</w:t>
      </w:r>
      <w:r w:rsidR="002708DF" w:rsidRPr="00442C85">
        <w:rPr>
          <w:sz w:val="22"/>
          <w:szCs w:val="22"/>
          <w:lang w:val="sk-SK"/>
        </w:rPr>
        <w:t xml:space="preserve">. </w:t>
      </w:r>
    </w:p>
    <w:p w14:paraId="79E0A600" w14:textId="356EF4A0" w:rsidR="002708DF" w:rsidRDefault="00572BFE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Predĺženie </w:t>
      </w:r>
      <w:r w:rsidR="002708DF" w:rsidRPr="00442C85">
        <w:rPr>
          <w:sz w:val="22"/>
          <w:szCs w:val="22"/>
          <w:lang w:val="sk-SK"/>
        </w:rPr>
        <w:t>QT</w:t>
      </w:r>
      <w:r w:rsidR="005C6748" w:rsidRPr="00442C85">
        <w:rPr>
          <w:sz w:val="22"/>
          <w:szCs w:val="22"/>
          <w:lang w:val="sk-SK"/>
        </w:rPr>
        <w:t>-</w:t>
      </w:r>
      <w:r w:rsidRPr="00442C85">
        <w:rPr>
          <w:sz w:val="22"/>
          <w:szCs w:val="22"/>
          <w:lang w:val="sk-SK"/>
        </w:rPr>
        <w:t>intervalu: Metadón sa nesmie používať v kombinácii s liekmi, ktorú môžu predlžovať QT</w:t>
      </w:r>
      <w:r w:rsidR="005C6748" w:rsidRPr="00442C85">
        <w:rPr>
          <w:sz w:val="22"/>
          <w:szCs w:val="22"/>
          <w:lang w:val="sk-SK"/>
        </w:rPr>
        <w:t>-</w:t>
      </w:r>
      <w:r w:rsidRPr="00442C85">
        <w:rPr>
          <w:sz w:val="22"/>
          <w:szCs w:val="22"/>
          <w:lang w:val="sk-SK"/>
        </w:rPr>
        <w:t xml:space="preserve"> interval, ako napríklad</w:t>
      </w:r>
      <w:r w:rsidR="00712F14" w:rsidRPr="00442C85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/>
        </w:rPr>
        <w:t>antiarytmiká (sotalol, amiodaron a</w:t>
      </w:r>
      <w:r w:rsidR="002708DF" w:rsidRPr="00442C85">
        <w:rPr>
          <w:sz w:val="22"/>
          <w:szCs w:val="22"/>
          <w:lang w:val="sk-SK"/>
        </w:rPr>
        <w:t xml:space="preserve"> fl</w:t>
      </w:r>
      <w:r w:rsidRPr="00442C85">
        <w:rPr>
          <w:sz w:val="22"/>
          <w:szCs w:val="22"/>
          <w:lang w:val="sk-SK"/>
        </w:rPr>
        <w:t>ekainid), antipsychotiká (tioridazín, haloperidol, sertindol a fenotiazíny), antidepresíva (paroxetín, sertralín) alebo antibiotiká (erytromycín, klaritromycí</w:t>
      </w:r>
      <w:r w:rsidR="002708DF" w:rsidRPr="00442C85">
        <w:rPr>
          <w:sz w:val="22"/>
          <w:szCs w:val="22"/>
          <w:lang w:val="sk-SK"/>
        </w:rPr>
        <w:t xml:space="preserve">n). </w:t>
      </w:r>
    </w:p>
    <w:p w14:paraId="7CAB7CD5" w14:textId="6C3C7E77" w:rsidR="005B76AA" w:rsidRPr="005B76AA" w:rsidRDefault="005B76AA" w:rsidP="005B76AA">
      <w:pPr>
        <w:rPr>
          <w:sz w:val="22"/>
          <w:szCs w:val="22"/>
          <w:lang w:val="sk-SK"/>
        </w:rPr>
      </w:pPr>
      <w:r w:rsidRPr="005B76AA">
        <w:rPr>
          <w:sz w:val="22"/>
          <w:szCs w:val="22"/>
          <w:lang w:val="sk-SK"/>
        </w:rPr>
        <w:t>Séroton</w:t>
      </w:r>
      <w:r w:rsidR="000C5C5C">
        <w:rPr>
          <w:sz w:val="22"/>
          <w:szCs w:val="22"/>
          <w:lang w:val="sk-SK"/>
        </w:rPr>
        <w:t>ín</w:t>
      </w:r>
      <w:r w:rsidRPr="005B76AA">
        <w:rPr>
          <w:sz w:val="22"/>
          <w:szCs w:val="22"/>
          <w:lang w:val="sk-SK"/>
        </w:rPr>
        <w:t>ergické lieky</w:t>
      </w:r>
      <w:r>
        <w:rPr>
          <w:sz w:val="22"/>
          <w:szCs w:val="22"/>
          <w:lang w:val="sk-SK"/>
        </w:rPr>
        <w:t xml:space="preserve">: </w:t>
      </w:r>
      <w:r w:rsidRPr="005B76AA">
        <w:rPr>
          <w:sz w:val="22"/>
          <w:szCs w:val="22"/>
          <w:lang w:val="sk-SK"/>
        </w:rPr>
        <w:t>Sérotonínový syndróm sa môže vyskytnúť pri súbežnom podávaní metadónu s petidínom, inhibítormi monoaminooxidázy (MAO) a liečivami ovplyvňujúcimi hladinu sérotonínu, ako sú selektívne inhibítory spätného vychytávania sérotonínu (SSRI), inhibítory spätného vychytávania sérotonínu a noradrenalínu (SNRI) a tricyklické antidepresíva (TCA). Medzi príznaky sérotonínového syndrómu môžu patriť zmeny psychického stavu, autonómna nestabilita, neuromuskulárne abnormality a/alebo gastrointestinálne príznaky.</w:t>
      </w:r>
    </w:p>
    <w:p w14:paraId="3A4D4D4E" w14:textId="5AEA10A5" w:rsidR="002708DF" w:rsidRPr="00442C85" w:rsidRDefault="006539E8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Inhibítory </w:t>
      </w:r>
      <w:r w:rsidR="002708DF" w:rsidRPr="00442C85">
        <w:rPr>
          <w:sz w:val="22"/>
          <w:szCs w:val="22"/>
          <w:lang w:val="sk-SK"/>
        </w:rPr>
        <w:t xml:space="preserve">MAO: </w:t>
      </w:r>
      <w:r w:rsidRPr="00442C85">
        <w:rPr>
          <w:sz w:val="22"/>
          <w:szCs w:val="22"/>
          <w:lang w:val="sk-SK"/>
        </w:rPr>
        <w:t xml:space="preserve">Súbežné </w:t>
      </w:r>
      <w:r w:rsidRPr="00442C85">
        <w:rPr>
          <w:sz w:val="22"/>
          <w:szCs w:val="22"/>
          <w:lang w:val="sk-SK" w:eastAsia="sk-SK"/>
        </w:rPr>
        <w:t xml:space="preserve">používanie inhibítorov monoaminooxidázy (MAO) môže </w:t>
      </w:r>
      <w:r w:rsidR="00F53A0B" w:rsidRPr="00442C85">
        <w:rPr>
          <w:sz w:val="22"/>
          <w:szCs w:val="22"/>
          <w:lang w:val="sk-SK" w:eastAsia="sk-SK"/>
        </w:rPr>
        <w:t xml:space="preserve">vyústiť do zosilnenia </w:t>
      </w:r>
      <w:r w:rsidRPr="00442C85">
        <w:rPr>
          <w:sz w:val="22"/>
          <w:szCs w:val="22"/>
          <w:lang w:val="sk-SK" w:eastAsia="sk-SK"/>
        </w:rPr>
        <w:t xml:space="preserve"> inhibíci</w:t>
      </w:r>
      <w:r w:rsidR="00F53A0B" w:rsidRPr="00442C85">
        <w:rPr>
          <w:sz w:val="22"/>
          <w:szCs w:val="22"/>
          <w:lang w:val="sk-SK" w:eastAsia="sk-SK"/>
        </w:rPr>
        <w:t>e</w:t>
      </w:r>
      <w:r w:rsidRPr="00442C85">
        <w:rPr>
          <w:sz w:val="22"/>
          <w:szCs w:val="22"/>
          <w:lang w:val="sk-SK" w:eastAsia="sk-SK"/>
        </w:rPr>
        <w:t xml:space="preserve"> CNS, viesť k </w:t>
      </w:r>
      <w:r w:rsidR="000C5C5C">
        <w:rPr>
          <w:sz w:val="22"/>
          <w:szCs w:val="22"/>
          <w:lang w:val="sk-SK" w:eastAsia="sk-SK"/>
        </w:rPr>
        <w:t>z</w:t>
      </w:r>
      <w:r w:rsidR="000C5C5C" w:rsidRPr="00442C85">
        <w:rPr>
          <w:sz w:val="22"/>
          <w:szCs w:val="22"/>
          <w:lang w:val="sk-SK" w:eastAsia="sk-SK"/>
        </w:rPr>
        <w:t>á</w:t>
      </w:r>
      <w:r w:rsidRPr="00442C85">
        <w:rPr>
          <w:sz w:val="22"/>
          <w:szCs w:val="22"/>
          <w:lang w:val="sk-SK" w:eastAsia="sk-SK"/>
        </w:rPr>
        <w:t>v</w:t>
      </w:r>
      <w:r w:rsidR="000C5C5C">
        <w:rPr>
          <w:sz w:val="22"/>
          <w:szCs w:val="22"/>
          <w:lang w:val="sk-SK" w:eastAsia="sk-SK"/>
        </w:rPr>
        <w:t>a</w:t>
      </w:r>
      <w:r w:rsidRPr="00442C85">
        <w:rPr>
          <w:sz w:val="22"/>
          <w:szCs w:val="22"/>
          <w:lang w:val="sk-SK" w:eastAsia="sk-SK"/>
        </w:rPr>
        <w:t xml:space="preserve">žnej </w:t>
      </w:r>
      <w:r w:rsidRPr="00442C85">
        <w:rPr>
          <w:sz w:val="22"/>
          <w:szCs w:val="22"/>
          <w:lang w:val="sk-SK"/>
        </w:rPr>
        <w:t xml:space="preserve">hypotónii a/alebo apnoe. Metadón sa nesmie </w:t>
      </w:r>
      <w:r w:rsidR="00F53A0B" w:rsidRPr="00442C85">
        <w:rPr>
          <w:sz w:val="22"/>
          <w:szCs w:val="22"/>
          <w:lang w:val="sk-SK"/>
        </w:rPr>
        <w:t>kombinovať</w:t>
      </w:r>
      <w:r w:rsidRPr="00442C85">
        <w:rPr>
          <w:sz w:val="22"/>
          <w:szCs w:val="22"/>
          <w:lang w:val="sk-SK"/>
        </w:rPr>
        <w:t xml:space="preserve"> s inhibítormi </w:t>
      </w:r>
      <w:r w:rsidR="002708DF" w:rsidRPr="00442C85">
        <w:rPr>
          <w:sz w:val="22"/>
          <w:szCs w:val="22"/>
          <w:lang w:val="sk-SK"/>
        </w:rPr>
        <w:t>MAO</w:t>
      </w:r>
      <w:r w:rsidRPr="00442C85">
        <w:rPr>
          <w:sz w:val="22"/>
          <w:szCs w:val="22"/>
          <w:lang w:val="sk-SK"/>
        </w:rPr>
        <w:t xml:space="preserve"> a dva týždne po ukončení takejto liečby </w:t>
      </w:r>
      <w:r w:rsidR="002708DF" w:rsidRPr="00442C85">
        <w:rPr>
          <w:sz w:val="22"/>
          <w:szCs w:val="22"/>
          <w:lang w:val="sk-SK"/>
        </w:rPr>
        <w:t>(</w:t>
      </w:r>
      <w:r w:rsidRPr="00442C85">
        <w:rPr>
          <w:sz w:val="22"/>
          <w:szCs w:val="22"/>
          <w:lang w:val="sk-SK"/>
        </w:rPr>
        <w:t xml:space="preserve">pozri časť </w:t>
      </w:r>
      <w:r w:rsidR="002708DF" w:rsidRPr="00442C85">
        <w:rPr>
          <w:sz w:val="22"/>
          <w:szCs w:val="22"/>
          <w:lang w:val="sk-SK"/>
        </w:rPr>
        <w:t xml:space="preserve">4.3). </w:t>
      </w:r>
    </w:p>
    <w:p w14:paraId="429B7431" w14:textId="16B9DCB5" w:rsidR="00074B25" w:rsidRPr="00442C85" w:rsidRDefault="00074B25" w:rsidP="004B4690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60C540E2" w14:textId="77777777" w:rsidR="002708DF" w:rsidRPr="00442C85" w:rsidRDefault="00074B25" w:rsidP="004B4690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442C85">
        <w:rPr>
          <w:sz w:val="22"/>
          <w:szCs w:val="22"/>
          <w:u w:val="single"/>
          <w:lang w:val="sk-SK"/>
        </w:rPr>
        <w:t>Analgetiká</w:t>
      </w:r>
    </w:p>
    <w:p w14:paraId="0A570A14" w14:textId="44442A3A" w:rsidR="00074B25" w:rsidRPr="00442C85" w:rsidRDefault="00074B25" w:rsidP="004B4690">
      <w:pPr>
        <w:autoSpaceDE w:val="0"/>
        <w:autoSpaceDN w:val="0"/>
        <w:adjustRightInd w:val="0"/>
        <w:rPr>
          <w:sz w:val="22"/>
          <w:szCs w:val="22"/>
          <w:highlight w:val="yellow"/>
          <w:lang w:val="sk-SK"/>
        </w:rPr>
      </w:pPr>
      <w:r w:rsidRPr="00442C85">
        <w:rPr>
          <w:sz w:val="22"/>
          <w:szCs w:val="22"/>
          <w:lang w:val="sk-SK"/>
        </w:rPr>
        <w:t>U pacientov na udržiavacej liečbe stabilnou dávkou metadónu, u ktorých dôjde k fyzickému zraneniu, nemožno očakávať, že pooperačná bolesť či iné príčiny akútnej bolesti budú pokryté analgetickým účink</w:t>
      </w:r>
      <w:r w:rsidR="00B33D11" w:rsidRPr="00442C85">
        <w:rPr>
          <w:sz w:val="22"/>
          <w:szCs w:val="22"/>
          <w:lang w:val="sk-SK"/>
        </w:rPr>
        <w:t>om ich stabilnej dávky v metadónovom</w:t>
      </w:r>
      <w:r w:rsidRPr="00442C85">
        <w:rPr>
          <w:sz w:val="22"/>
          <w:szCs w:val="22"/>
          <w:lang w:val="sk-SK"/>
        </w:rPr>
        <w:t xml:space="preserve"> režime</w:t>
      </w:r>
      <w:r w:rsidR="002708DF" w:rsidRPr="00442C85">
        <w:rPr>
          <w:sz w:val="22"/>
          <w:szCs w:val="22"/>
          <w:lang w:val="sk-SK"/>
        </w:rPr>
        <w:t xml:space="preserve">. </w:t>
      </w:r>
      <w:r w:rsidRPr="00442C85">
        <w:rPr>
          <w:sz w:val="22"/>
          <w:szCs w:val="22"/>
          <w:lang w:val="sk-SK"/>
        </w:rPr>
        <w:t>Takýmto pacientom sa musia podávať analgetiká</w:t>
      </w:r>
      <w:r w:rsidR="002708DF" w:rsidRPr="00442C85">
        <w:rPr>
          <w:sz w:val="22"/>
          <w:szCs w:val="22"/>
          <w:lang w:val="sk-SK"/>
        </w:rPr>
        <w:t xml:space="preserve">, </w:t>
      </w:r>
      <w:r w:rsidRPr="00442C85">
        <w:rPr>
          <w:sz w:val="22"/>
          <w:szCs w:val="22"/>
          <w:lang w:val="sk-SK"/>
        </w:rPr>
        <w:t xml:space="preserve">vrátane </w:t>
      </w:r>
      <w:r w:rsidR="00442C85" w:rsidRPr="00442C85">
        <w:rPr>
          <w:sz w:val="22"/>
          <w:szCs w:val="22"/>
          <w:lang w:val="sk-SK"/>
        </w:rPr>
        <w:t>opi</w:t>
      </w:r>
      <w:r w:rsidR="001B7216" w:rsidRPr="00442C85">
        <w:rPr>
          <w:sz w:val="22"/>
          <w:szCs w:val="22"/>
          <w:lang w:val="sk-SK"/>
        </w:rPr>
        <w:t>oid</w:t>
      </w:r>
      <w:r w:rsidRPr="00442C85">
        <w:rPr>
          <w:sz w:val="22"/>
          <w:szCs w:val="22"/>
          <w:lang w:val="sk-SK"/>
        </w:rPr>
        <w:t>ov, ktoré by boli indikované u iných pacientov s podobnou nociceptívnou stimuláciou</w:t>
      </w:r>
      <w:r w:rsidR="002708DF" w:rsidRPr="00442C85">
        <w:rPr>
          <w:sz w:val="22"/>
          <w:szCs w:val="22"/>
          <w:lang w:val="sk-SK"/>
        </w:rPr>
        <w:t>.</w:t>
      </w:r>
      <w:r w:rsidRPr="00442C85">
        <w:rPr>
          <w:sz w:val="22"/>
          <w:szCs w:val="22"/>
          <w:lang w:val="sk-SK"/>
        </w:rPr>
        <w:t xml:space="preserve"> Keď sa na zvládnutie akútnej bolesti u pacientov užívajúcich metadón vyžadujú </w:t>
      </w:r>
      <w:r w:rsidR="00442C85" w:rsidRPr="00442C85">
        <w:rPr>
          <w:sz w:val="22"/>
          <w:szCs w:val="22"/>
          <w:lang w:val="sk-SK"/>
        </w:rPr>
        <w:t>opi</w:t>
      </w:r>
      <w:r w:rsidR="001B7216" w:rsidRPr="00442C85">
        <w:rPr>
          <w:sz w:val="22"/>
          <w:szCs w:val="22"/>
          <w:lang w:val="sk-SK"/>
        </w:rPr>
        <w:t>oid</w:t>
      </w:r>
      <w:r w:rsidRPr="00442C85">
        <w:rPr>
          <w:sz w:val="22"/>
          <w:szCs w:val="22"/>
          <w:lang w:val="sk-SK"/>
        </w:rPr>
        <w:t>y, z dôvodu tolerancie na</w:t>
      </w:r>
      <w:r w:rsidR="00F83EC8" w:rsidRPr="00442C85">
        <w:rPr>
          <w:sz w:val="22"/>
          <w:szCs w:val="22"/>
          <w:lang w:val="sk-SK"/>
        </w:rPr>
        <w:t xml:space="preserve"> </w:t>
      </w:r>
      <w:r w:rsidR="00442C85" w:rsidRPr="00442C85">
        <w:rPr>
          <w:sz w:val="22"/>
          <w:szCs w:val="22"/>
          <w:lang w:val="sk-SK"/>
        </w:rPr>
        <w:t>opi</w:t>
      </w:r>
      <w:r w:rsidR="001B7216" w:rsidRPr="00442C85">
        <w:rPr>
          <w:sz w:val="22"/>
          <w:szCs w:val="22"/>
          <w:lang w:val="sk-SK"/>
        </w:rPr>
        <w:t>oid</w:t>
      </w:r>
      <w:r w:rsidR="00F83EC8" w:rsidRPr="00442C85">
        <w:rPr>
          <w:sz w:val="22"/>
          <w:szCs w:val="22"/>
          <w:lang w:val="sk-SK"/>
        </w:rPr>
        <w:t>y indukovanej metadónom bude často potrebné podávať o niečo vyššie a/alebo častejšie dávky než u iných pacientov bez takejto tolerancie.</w:t>
      </w:r>
    </w:p>
    <w:p w14:paraId="482A4AED" w14:textId="77777777" w:rsidR="006D747C" w:rsidRPr="00442C85" w:rsidRDefault="006D747C" w:rsidP="004B4690">
      <w:pPr>
        <w:rPr>
          <w:sz w:val="22"/>
          <w:szCs w:val="22"/>
          <w:u w:val="single"/>
          <w:lang w:val="sk-SK"/>
        </w:rPr>
      </w:pPr>
    </w:p>
    <w:p w14:paraId="19893FA4" w14:textId="77777777" w:rsidR="002708DF" w:rsidRPr="00442C85" w:rsidRDefault="002708DF" w:rsidP="004B4690">
      <w:pPr>
        <w:rPr>
          <w:sz w:val="22"/>
          <w:szCs w:val="22"/>
          <w:u w:val="single"/>
          <w:lang w:val="sk-SK"/>
        </w:rPr>
      </w:pPr>
      <w:r w:rsidRPr="00442C85">
        <w:rPr>
          <w:sz w:val="22"/>
          <w:szCs w:val="22"/>
          <w:u w:val="single"/>
          <w:lang w:val="sk-SK"/>
        </w:rPr>
        <w:t>Diagnostic</w:t>
      </w:r>
      <w:r w:rsidR="00F83EC8" w:rsidRPr="00442C85">
        <w:rPr>
          <w:sz w:val="22"/>
          <w:szCs w:val="22"/>
          <w:u w:val="single"/>
          <w:lang w:val="sk-SK"/>
        </w:rPr>
        <w:t>ké</w:t>
      </w:r>
      <w:r w:rsidRPr="00442C85">
        <w:rPr>
          <w:sz w:val="22"/>
          <w:szCs w:val="22"/>
          <w:u w:val="single"/>
          <w:lang w:val="sk-SK"/>
        </w:rPr>
        <w:t>/</w:t>
      </w:r>
      <w:r w:rsidR="00F83EC8" w:rsidRPr="00442C85">
        <w:rPr>
          <w:sz w:val="22"/>
          <w:szCs w:val="22"/>
          <w:u w:val="single"/>
          <w:lang w:val="sk-SK"/>
        </w:rPr>
        <w:t>laboratórne interakcie</w:t>
      </w:r>
    </w:p>
    <w:p w14:paraId="415B2C60" w14:textId="77777777" w:rsidR="002708DF" w:rsidRPr="00442C85" w:rsidRDefault="002708DF" w:rsidP="004B4690">
      <w:pPr>
        <w:rPr>
          <w:sz w:val="22"/>
          <w:szCs w:val="22"/>
          <w:u w:val="single"/>
          <w:lang w:val="sk-SK"/>
        </w:rPr>
      </w:pPr>
    </w:p>
    <w:p w14:paraId="61C248BF" w14:textId="77777777" w:rsidR="00F83EC8" w:rsidRPr="00442C85" w:rsidRDefault="00F83EC8" w:rsidP="004B4690">
      <w:pPr>
        <w:rPr>
          <w:i/>
          <w:sz w:val="22"/>
          <w:szCs w:val="22"/>
          <w:lang w:val="sk-SK"/>
        </w:rPr>
      </w:pPr>
      <w:r w:rsidRPr="00442C85">
        <w:rPr>
          <w:i/>
          <w:sz w:val="22"/>
          <w:szCs w:val="22"/>
          <w:lang w:val="sk-SK"/>
        </w:rPr>
        <w:t>Štúdie vyprázdňovania žalúdka</w:t>
      </w:r>
    </w:p>
    <w:p w14:paraId="756DBA79" w14:textId="0614CA24" w:rsidR="002708DF" w:rsidRPr="00442C85" w:rsidRDefault="00442C85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Opi</w:t>
      </w:r>
      <w:r w:rsidR="001B7216" w:rsidRPr="00442C85">
        <w:rPr>
          <w:sz w:val="22"/>
          <w:szCs w:val="22"/>
          <w:lang w:val="sk-SK"/>
        </w:rPr>
        <w:t>oid</w:t>
      </w:r>
      <w:r w:rsidR="000406C4" w:rsidRPr="00442C85">
        <w:rPr>
          <w:sz w:val="22"/>
          <w:szCs w:val="22"/>
          <w:lang w:val="sk-SK"/>
        </w:rPr>
        <w:t>ov</w:t>
      </w:r>
      <w:r w:rsidR="001B7216" w:rsidRPr="00442C85">
        <w:rPr>
          <w:sz w:val="22"/>
          <w:szCs w:val="22"/>
          <w:lang w:val="sk-SK"/>
        </w:rPr>
        <w:t>é</w:t>
      </w:r>
      <w:r w:rsidR="00F83EC8" w:rsidRPr="00442C85">
        <w:rPr>
          <w:sz w:val="22"/>
          <w:szCs w:val="22"/>
          <w:lang w:val="sk-SK"/>
        </w:rPr>
        <w:t xml:space="preserve"> analgetiká môžu predĺžiť vyprázdňovanie žalúdka a tým spôsobiť neplatnosť výsledkov testov.</w:t>
      </w:r>
    </w:p>
    <w:p w14:paraId="0D97B42A" w14:textId="77777777" w:rsidR="002708DF" w:rsidRPr="00442C85" w:rsidRDefault="002708DF" w:rsidP="004B4690">
      <w:pPr>
        <w:rPr>
          <w:sz w:val="22"/>
          <w:szCs w:val="22"/>
          <w:lang w:val="sk-SK"/>
        </w:rPr>
      </w:pPr>
    </w:p>
    <w:p w14:paraId="0FE75AA5" w14:textId="77777777" w:rsidR="002708DF" w:rsidRPr="00442C85" w:rsidRDefault="00F83EC8" w:rsidP="004B4690">
      <w:pPr>
        <w:rPr>
          <w:i/>
          <w:sz w:val="22"/>
          <w:szCs w:val="22"/>
          <w:lang w:val="sk-SK"/>
        </w:rPr>
      </w:pPr>
      <w:r w:rsidRPr="00442C85">
        <w:rPr>
          <w:i/>
          <w:sz w:val="22"/>
          <w:szCs w:val="22"/>
          <w:lang w:val="sk-SK"/>
        </w:rPr>
        <w:t xml:space="preserve">Zobrazovanie pečene a žlčových ciest pomocou </w:t>
      </w:r>
      <w:r w:rsidR="00B33D11" w:rsidRPr="00442C85">
        <w:rPr>
          <w:i/>
          <w:sz w:val="22"/>
          <w:szCs w:val="22"/>
          <w:lang w:val="sk-SK"/>
        </w:rPr>
        <w:t>lieku</w:t>
      </w:r>
      <w:r w:rsidRPr="00442C85">
        <w:rPr>
          <w:i/>
          <w:sz w:val="22"/>
          <w:szCs w:val="22"/>
          <w:lang w:val="sk-SK"/>
        </w:rPr>
        <w:t xml:space="preserve"> technécium </w:t>
      </w:r>
      <w:r w:rsidR="00B33D11" w:rsidRPr="00442C85">
        <w:rPr>
          <w:i/>
          <w:sz w:val="22"/>
          <w:szCs w:val="22"/>
          <w:lang w:val="sk-SK"/>
        </w:rPr>
        <w:t>(99mTc) dizofení</w:t>
      </w:r>
      <w:r w:rsidR="002708DF" w:rsidRPr="00442C85">
        <w:rPr>
          <w:i/>
          <w:sz w:val="22"/>
          <w:szCs w:val="22"/>
          <w:lang w:val="sk-SK"/>
        </w:rPr>
        <w:t>n</w:t>
      </w:r>
    </w:p>
    <w:p w14:paraId="398D25F0" w14:textId="761B26DC" w:rsidR="00FA7210" w:rsidRPr="00442C85" w:rsidRDefault="00442C85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Opi</w:t>
      </w:r>
      <w:r w:rsidR="00F83EC8" w:rsidRPr="00442C85">
        <w:rPr>
          <w:sz w:val="22"/>
          <w:szCs w:val="22"/>
          <w:lang w:val="sk-SK"/>
        </w:rPr>
        <w:t>oidné analgeti</w:t>
      </w:r>
      <w:r w:rsidR="00B33D11" w:rsidRPr="00442C85">
        <w:rPr>
          <w:sz w:val="22"/>
          <w:szCs w:val="22"/>
          <w:lang w:val="sk-SK"/>
        </w:rPr>
        <w:t xml:space="preserve">ká môžu zabrániť </w:t>
      </w:r>
      <w:r w:rsidR="00F53A0B" w:rsidRPr="00442C85">
        <w:rPr>
          <w:sz w:val="22"/>
          <w:szCs w:val="22"/>
          <w:lang w:val="sk-SK"/>
        </w:rPr>
        <w:t>dodaniu</w:t>
      </w:r>
      <w:r w:rsidR="00B33D11" w:rsidRPr="00442C85">
        <w:rPr>
          <w:sz w:val="22"/>
          <w:szCs w:val="22"/>
          <w:lang w:val="sk-SK"/>
        </w:rPr>
        <w:t xml:space="preserve"> lieku technécium</w:t>
      </w:r>
      <w:r w:rsidR="00F83EC8" w:rsidRPr="00442C85">
        <w:rPr>
          <w:sz w:val="22"/>
          <w:szCs w:val="22"/>
          <w:lang w:val="sk-SK"/>
        </w:rPr>
        <w:t xml:space="preserve"> </w:t>
      </w:r>
      <w:r w:rsidR="00B33D11" w:rsidRPr="00442C85">
        <w:rPr>
          <w:sz w:val="22"/>
          <w:szCs w:val="22"/>
          <w:lang w:val="sk-SK"/>
        </w:rPr>
        <w:t>(</w:t>
      </w:r>
      <w:r w:rsidR="002708DF" w:rsidRPr="00442C85">
        <w:rPr>
          <w:sz w:val="22"/>
          <w:szCs w:val="22"/>
          <w:lang w:val="sk-SK"/>
        </w:rPr>
        <w:t>99m</w:t>
      </w:r>
      <w:r w:rsidR="00B33D11" w:rsidRPr="00442C85">
        <w:rPr>
          <w:sz w:val="22"/>
          <w:szCs w:val="22"/>
          <w:lang w:val="sk-SK"/>
        </w:rPr>
        <w:t>Tc) dizofení</w:t>
      </w:r>
      <w:r w:rsidR="002708DF" w:rsidRPr="00442C85">
        <w:rPr>
          <w:sz w:val="22"/>
          <w:szCs w:val="22"/>
          <w:lang w:val="sk-SK"/>
        </w:rPr>
        <w:t xml:space="preserve">n </w:t>
      </w:r>
      <w:r w:rsidR="00F83EC8" w:rsidRPr="00442C85">
        <w:rPr>
          <w:sz w:val="22"/>
          <w:szCs w:val="22"/>
          <w:lang w:val="sk-SK"/>
        </w:rPr>
        <w:t xml:space="preserve">do tenkého čreva, pretože môžu spôsobiť stiahnutie Oddiho zvierača a zvýšenie tlaku v žlčových cestách. Tieto účinky </w:t>
      </w:r>
      <w:r w:rsidR="00B33D11" w:rsidRPr="00442C85">
        <w:rPr>
          <w:sz w:val="22"/>
          <w:szCs w:val="22"/>
          <w:lang w:val="sk-SK"/>
        </w:rPr>
        <w:t>vedú k oneskorenému zobrazeniu, a tak pripomínajú obštrukciu</w:t>
      </w:r>
      <w:r w:rsidR="00F83EC8" w:rsidRPr="00442C85">
        <w:rPr>
          <w:sz w:val="22"/>
          <w:szCs w:val="22"/>
          <w:lang w:val="sk-SK"/>
        </w:rPr>
        <w:t xml:space="preserve"> </w:t>
      </w:r>
      <w:r w:rsidR="00F53A0B" w:rsidRPr="00442C85">
        <w:rPr>
          <w:sz w:val="22"/>
          <w:szCs w:val="22"/>
          <w:lang w:val="sk-SK"/>
        </w:rPr>
        <w:t>žlčovodu</w:t>
      </w:r>
      <w:r w:rsidR="002708DF" w:rsidRPr="00442C85">
        <w:rPr>
          <w:sz w:val="22"/>
          <w:szCs w:val="22"/>
          <w:lang w:val="sk-SK"/>
        </w:rPr>
        <w:t>.</w:t>
      </w:r>
    </w:p>
    <w:p w14:paraId="76F5324A" w14:textId="77777777" w:rsidR="002708DF" w:rsidRPr="00442C85" w:rsidRDefault="002708DF" w:rsidP="004B4690">
      <w:pPr>
        <w:rPr>
          <w:sz w:val="22"/>
          <w:szCs w:val="22"/>
          <w:lang w:val="sk-SK"/>
        </w:rPr>
      </w:pPr>
    </w:p>
    <w:p w14:paraId="37973360" w14:textId="77777777" w:rsidR="002708DF" w:rsidRPr="00442C85" w:rsidRDefault="004614DA" w:rsidP="004B4690">
      <w:pPr>
        <w:rPr>
          <w:i/>
          <w:sz w:val="22"/>
          <w:szCs w:val="22"/>
          <w:lang w:val="sk-SK"/>
        </w:rPr>
      </w:pPr>
      <w:r w:rsidRPr="00442C85">
        <w:rPr>
          <w:i/>
          <w:sz w:val="22"/>
          <w:szCs w:val="22"/>
          <w:lang w:val="sk-SK"/>
        </w:rPr>
        <w:t xml:space="preserve">Tlak </w:t>
      </w:r>
      <w:r w:rsidRPr="00442C85">
        <w:rPr>
          <w:i/>
          <w:sz w:val="22"/>
          <w:szCs w:val="22"/>
          <w:lang w:val="sk-SK" w:eastAsia="sk-SK"/>
        </w:rPr>
        <w:t>cerebrospinálnej tekutiny</w:t>
      </w:r>
    </w:p>
    <w:p w14:paraId="3E9AB255" w14:textId="77777777" w:rsidR="004614DA" w:rsidRPr="00442C85" w:rsidRDefault="004614DA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Tlak </w:t>
      </w:r>
      <w:r w:rsidRPr="00442C85">
        <w:rPr>
          <w:sz w:val="22"/>
          <w:szCs w:val="22"/>
          <w:lang w:val="sk-SK" w:eastAsia="sk-SK"/>
        </w:rPr>
        <w:t>cerebrospinálnej tekutiny sa môže zvýšiť. Účino</w:t>
      </w:r>
      <w:r w:rsidR="00FA7210" w:rsidRPr="00442C85">
        <w:rPr>
          <w:sz w:val="22"/>
          <w:szCs w:val="22"/>
          <w:lang w:val="sk-SK" w:eastAsia="sk-SK"/>
        </w:rPr>
        <w:t>k je sekundárny k útlmu dýchania</w:t>
      </w:r>
      <w:r w:rsidRPr="00442C85">
        <w:rPr>
          <w:sz w:val="22"/>
          <w:szCs w:val="22"/>
          <w:lang w:val="sk-SK" w:eastAsia="sk-SK"/>
        </w:rPr>
        <w:t xml:space="preserve"> vyvolanému retenciou oxidu uhličitého</w:t>
      </w:r>
      <w:r w:rsidRPr="00442C85">
        <w:rPr>
          <w:sz w:val="22"/>
          <w:szCs w:val="22"/>
          <w:lang w:val="sk-SK"/>
        </w:rPr>
        <w:t>.</w:t>
      </w:r>
    </w:p>
    <w:p w14:paraId="4FB83328" w14:textId="77777777" w:rsidR="002708DF" w:rsidRPr="00442C85" w:rsidRDefault="002708DF" w:rsidP="004B4690">
      <w:pPr>
        <w:rPr>
          <w:i/>
          <w:sz w:val="22"/>
          <w:szCs w:val="22"/>
          <w:lang w:val="sk-SK"/>
        </w:rPr>
      </w:pPr>
    </w:p>
    <w:p w14:paraId="688F5BEC" w14:textId="77777777" w:rsidR="002708DF" w:rsidRPr="00442C85" w:rsidRDefault="004614DA" w:rsidP="004B4690">
      <w:pPr>
        <w:rPr>
          <w:i/>
          <w:sz w:val="22"/>
          <w:szCs w:val="22"/>
          <w:lang w:val="sk-SK"/>
        </w:rPr>
      </w:pPr>
      <w:r w:rsidRPr="00442C85">
        <w:rPr>
          <w:i/>
          <w:sz w:val="22"/>
          <w:szCs w:val="22"/>
          <w:lang w:val="sk-SK"/>
        </w:rPr>
        <w:t>Hladiny plazmatickej amylázy alebo lipázy</w:t>
      </w:r>
    </w:p>
    <w:p w14:paraId="5EC65722" w14:textId="0AAEACA7" w:rsidR="002708DF" w:rsidRPr="00442C85" w:rsidRDefault="004614DA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Hladiny plazmatickej amylázy alebo lipázy sa môžu zvýšiť</w:t>
      </w:r>
      <w:r w:rsidR="00F53A0B" w:rsidRPr="00442C85">
        <w:rPr>
          <w:sz w:val="22"/>
          <w:szCs w:val="22"/>
          <w:lang w:val="sk-SK"/>
        </w:rPr>
        <w:t xml:space="preserve">, nakoľko </w:t>
      </w:r>
      <w:r w:rsidR="00442C85" w:rsidRPr="00442C85">
        <w:rPr>
          <w:sz w:val="22"/>
          <w:szCs w:val="22"/>
          <w:lang w:val="sk-SK"/>
        </w:rPr>
        <w:t>opi</w:t>
      </w:r>
      <w:r w:rsidR="001B7216" w:rsidRPr="00442C85">
        <w:rPr>
          <w:sz w:val="22"/>
          <w:szCs w:val="22"/>
          <w:lang w:val="sk-SK"/>
        </w:rPr>
        <w:t>oid</w:t>
      </w:r>
      <w:r w:rsidR="00F53A0B" w:rsidRPr="00442C85">
        <w:rPr>
          <w:sz w:val="22"/>
          <w:szCs w:val="22"/>
          <w:lang w:val="sk-SK"/>
        </w:rPr>
        <w:t>né analgetiká môžu vyvolať kontrakcie Oddiho zvierača a</w:t>
      </w:r>
      <w:r w:rsidR="00DE47C2" w:rsidRPr="00442C85">
        <w:rPr>
          <w:sz w:val="22"/>
          <w:szCs w:val="22"/>
          <w:lang w:val="sk-SK"/>
        </w:rPr>
        <w:t xml:space="preserve"> zvýšenie </w:t>
      </w:r>
      <w:r w:rsidR="000C3FE2" w:rsidRPr="00442C85">
        <w:rPr>
          <w:sz w:val="22"/>
          <w:szCs w:val="22"/>
          <w:lang w:val="sk-SK"/>
        </w:rPr>
        <w:t>tlaku v</w:t>
      </w:r>
      <w:r w:rsidRPr="00442C85">
        <w:rPr>
          <w:sz w:val="22"/>
          <w:szCs w:val="22"/>
          <w:lang w:val="sk-SK"/>
        </w:rPr>
        <w:t> žlčových cestách. D</w:t>
      </w:r>
      <w:r w:rsidR="002708DF" w:rsidRPr="00442C85">
        <w:rPr>
          <w:sz w:val="22"/>
          <w:szCs w:val="22"/>
          <w:lang w:val="sk-SK"/>
        </w:rPr>
        <w:t>iagnostic</w:t>
      </w:r>
      <w:r w:rsidRPr="00442C85">
        <w:rPr>
          <w:sz w:val="22"/>
          <w:szCs w:val="22"/>
          <w:lang w:val="sk-SK"/>
        </w:rPr>
        <w:t xml:space="preserve">ká použiteľnosť stanovenia týchto enzýmov môže byť znížená po dobu </w:t>
      </w:r>
      <w:r w:rsidR="002708DF" w:rsidRPr="00442C85">
        <w:rPr>
          <w:sz w:val="22"/>
          <w:szCs w:val="22"/>
          <w:lang w:val="sk-SK"/>
        </w:rPr>
        <w:t xml:space="preserve">24 </w:t>
      </w:r>
      <w:r w:rsidRPr="00442C85">
        <w:rPr>
          <w:sz w:val="22"/>
          <w:szCs w:val="22"/>
          <w:lang w:val="sk-SK"/>
        </w:rPr>
        <w:t>hodín od podania lieku</w:t>
      </w:r>
      <w:r w:rsidR="002708DF" w:rsidRPr="00442C85">
        <w:rPr>
          <w:sz w:val="22"/>
          <w:szCs w:val="22"/>
          <w:lang w:val="sk-SK"/>
        </w:rPr>
        <w:t>.</w:t>
      </w:r>
    </w:p>
    <w:p w14:paraId="7A098A7D" w14:textId="77777777" w:rsidR="002708DF" w:rsidRPr="00442C85" w:rsidRDefault="002708DF" w:rsidP="004B4690">
      <w:pPr>
        <w:rPr>
          <w:sz w:val="22"/>
          <w:szCs w:val="22"/>
          <w:lang w:val="sk-SK"/>
        </w:rPr>
      </w:pPr>
    </w:p>
    <w:p w14:paraId="5B12E721" w14:textId="77777777" w:rsidR="002708DF" w:rsidRPr="00442C85" w:rsidRDefault="004614DA" w:rsidP="004B4690">
      <w:pPr>
        <w:rPr>
          <w:i/>
          <w:sz w:val="22"/>
          <w:szCs w:val="22"/>
          <w:lang w:val="sk-SK"/>
        </w:rPr>
      </w:pPr>
      <w:r w:rsidRPr="00442C85">
        <w:rPr>
          <w:i/>
          <w:sz w:val="22"/>
          <w:szCs w:val="22"/>
          <w:lang w:val="sk-SK"/>
        </w:rPr>
        <w:t>Močové testy</w:t>
      </w:r>
    </w:p>
    <w:p w14:paraId="7F39B16E" w14:textId="77777777" w:rsidR="002708DF" w:rsidRPr="00442C85" w:rsidRDefault="004614DA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Metadón môže zmeniť výsledok močových testov a spôsobiť pozitívny výsledok pri dopingovej kontrole</w:t>
      </w:r>
      <w:r w:rsidR="002708DF" w:rsidRPr="00442C85">
        <w:rPr>
          <w:sz w:val="22"/>
          <w:szCs w:val="22"/>
          <w:lang w:val="sk-SK"/>
        </w:rPr>
        <w:t>.</w:t>
      </w:r>
    </w:p>
    <w:p w14:paraId="6358BDFF" w14:textId="77777777" w:rsidR="002708DF" w:rsidRPr="00442C85" w:rsidRDefault="002708DF" w:rsidP="004B4690">
      <w:pPr>
        <w:rPr>
          <w:b/>
          <w:sz w:val="22"/>
          <w:szCs w:val="22"/>
          <w:lang w:val="sk-SK"/>
        </w:rPr>
      </w:pPr>
    </w:p>
    <w:p w14:paraId="5E7DD559" w14:textId="77777777" w:rsidR="002708DF" w:rsidRPr="00442C85" w:rsidRDefault="004614DA" w:rsidP="004B4690">
      <w:pPr>
        <w:rPr>
          <w:i/>
          <w:sz w:val="22"/>
          <w:szCs w:val="22"/>
          <w:lang w:val="sk-SK"/>
        </w:rPr>
      </w:pPr>
      <w:r w:rsidRPr="00442C85">
        <w:rPr>
          <w:i/>
          <w:sz w:val="22"/>
          <w:szCs w:val="22"/>
          <w:lang w:val="sk-SK"/>
        </w:rPr>
        <w:t>Tehotenské testy</w:t>
      </w:r>
    </w:p>
    <w:p w14:paraId="1C6E9EE3" w14:textId="77777777" w:rsidR="002708DF" w:rsidRPr="00442C85" w:rsidRDefault="004614DA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Metadón môže ovplyvniť výsledok tehotenského testu z </w:t>
      </w:r>
      <w:r w:rsidR="00F05BB4" w:rsidRPr="00442C85">
        <w:rPr>
          <w:sz w:val="22"/>
          <w:szCs w:val="22"/>
          <w:lang w:val="sk-SK"/>
        </w:rPr>
        <w:t>moču</w:t>
      </w:r>
      <w:r w:rsidR="002708DF" w:rsidRPr="00442C85">
        <w:rPr>
          <w:sz w:val="22"/>
          <w:szCs w:val="22"/>
          <w:lang w:val="sk-SK"/>
        </w:rPr>
        <w:t>.</w:t>
      </w:r>
    </w:p>
    <w:p w14:paraId="5AD21EFD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</w:p>
    <w:p w14:paraId="49FBB669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 xml:space="preserve">4.6 </w:t>
      </w:r>
      <w:r w:rsidRPr="00442C85">
        <w:rPr>
          <w:b/>
          <w:sz w:val="22"/>
          <w:szCs w:val="22"/>
          <w:lang w:val="sk-SK"/>
        </w:rPr>
        <w:tab/>
      </w:r>
      <w:r w:rsidR="00A54224" w:rsidRPr="00442C85">
        <w:rPr>
          <w:b/>
          <w:sz w:val="22"/>
          <w:szCs w:val="22"/>
          <w:lang w:val="sk-SK"/>
        </w:rPr>
        <w:t>Fertilita, gravidita a laktácia</w:t>
      </w:r>
    </w:p>
    <w:p w14:paraId="5891C691" w14:textId="77777777" w:rsidR="00EA5564" w:rsidRPr="00442C85" w:rsidRDefault="00EA5564" w:rsidP="004B4690">
      <w:pPr>
        <w:rPr>
          <w:i/>
          <w:sz w:val="22"/>
          <w:szCs w:val="22"/>
          <w:u w:val="single"/>
          <w:lang w:val="sk-SK"/>
        </w:rPr>
      </w:pPr>
    </w:p>
    <w:p w14:paraId="6B7B7C25" w14:textId="77777777" w:rsidR="00EA5564" w:rsidRPr="0000402A" w:rsidRDefault="00A54224" w:rsidP="004B4690">
      <w:pPr>
        <w:rPr>
          <w:sz w:val="22"/>
          <w:szCs w:val="22"/>
          <w:u w:val="single"/>
          <w:lang w:val="sk-SK"/>
        </w:rPr>
      </w:pPr>
      <w:r w:rsidRPr="0000402A">
        <w:rPr>
          <w:sz w:val="22"/>
          <w:szCs w:val="22"/>
          <w:u w:val="single"/>
          <w:lang w:val="sk-SK"/>
        </w:rPr>
        <w:t>Gravidita</w:t>
      </w:r>
    </w:p>
    <w:p w14:paraId="7B567E9D" w14:textId="6A223757" w:rsidR="00EA5564" w:rsidRPr="00442C85" w:rsidRDefault="0035334C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Metadón má pri podávaní tehotným ženám na zvládnutie </w:t>
      </w:r>
      <w:r w:rsidR="00442C85" w:rsidRPr="00442C85">
        <w:rPr>
          <w:sz w:val="22"/>
          <w:szCs w:val="22"/>
          <w:lang w:val="sk-SK"/>
        </w:rPr>
        <w:t>opi</w:t>
      </w:r>
      <w:r w:rsidR="001B7216" w:rsidRPr="00442C85">
        <w:rPr>
          <w:sz w:val="22"/>
          <w:szCs w:val="22"/>
          <w:lang w:val="sk-SK"/>
        </w:rPr>
        <w:t>oid</w:t>
      </w:r>
      <w:r w:rsidR="000406C4" w:rsidRPr="00442C85">
        <w:rPr>
          <w:sz w:val="22"/>
          <w:szCs w:val="22"/>
          <w:lang w:val="sk-SK"/>
        </w:rPr>
        <w:t>ov</w:t>
      </w:r>
      <w:r w:rsidR="00DE47C2" w:rsidRPr="00442C85">
        <w:rPr>
          <w:sz w:val="22"/>
          <w:szCs w:val="22"/>
          <w:lang w:val="sk-SK"/>
        </w:rPr>
        <w:t>ej</w:t>
      </w:r>
      <w:r w:rsidRPr="00442C85">
        <w:rPr>
          <w:sz w:val="22"/>
          <w:szCs w:val="22"/>
          <w:lang w:val="sk-SK"/>
        </w:rPr>
        <w:t xml:space="preserve"> závislosti potenciál k</w:t>
      </w:r>
      <w:r w:rsidR="00EA5564" w:rsidRPr="00442C85">
        <w:rPr>
          <w:sz w:val="22"/>
          <w:szCs w:val="22"/>
          <w:lang w:val="sk-SK"/>
        </w:rPr>
        <w:t xml:space="preserve"> </w:t>
      </w:r>
      <w:r w:rsidR="00E11DFE" w:rsidRPr="00442C85">
        <w:rPr>
          <w:sz w:val="22"/>
          <w:szCs w:val="22"/>
          <w:lang w:val="sk-SK"/>
        </w:rPr>
        <w:t>niekoľkým</w:t>
      </w:r>
      <w:r w:rsidR="00EA5564" w:rsidRPr="00442C85">
        <w:rPr>
          <w:sz w:val="22"/>
          <w:szCs w:val="22"/>
          <w:lang w:val="sk-SK"/>
        </w:rPr>
        <w:t xml:space="preserve"> </w:t>
      </w:r>
      <w:r w:rsidR="00E11DFE" w:rsidRPr="00442C85">
        <w:rPr>
          <w:sz w:val="22"/>
          <w:szCs w:val="22"/>
          <w:lang w:val="sk-SK"/>
        </w:rPr>
        <w:t>nežiaduc</w:t>
      </w:r>
      <w:r w:rsidRPr="00442C85">
        <w:rPr>
          <w:sz w:val="22"/>
          <w:szCs w:val="22"/>
          <w:lang w:val="sk-SK"/>
        </w:rPr>
        <w:t>im účinkom na plod a novorodenca</w:t>
      </w:r>
      <w:r w:rsidR="00EA5564" w:rsidRPr="00442C85">
        <w:rPr>
          <w:sz w:val="22"/>
          <w:szCs w:val="22"/>
          <w:lang w:val="sk-SK"/>
        </w:rPr>
        <w:t xml:space="preserve">. </w:t>
      </w:r>
      <w:r w:rsidRPr="00442C85">
        <w:rPr>
          <w:sz w:val="22"/>
          <w:szCs w:val="22"/>
          <w:lang w:val="sk-SK"/>
        </w:rPr>
        <w:t>U novorodencov matiek, ktoré sa počas tehotenstva dlhodobo liečili metadónom</w:t>
      </w:r>
      <w:r w:rsidR="00E11DFE" w:rsidRPr="00442C85">
        <w:rPr>
          <w:sz w:val="22"/>
          <w:szCs w:val="22"/>
          <w:lang w:val="sk-SK"/>
        </w:rPr>
        <w:t>,</w:t>
      </w:r>
      <w:r w:rsidRPr="00442C85">
        <w:rPr>
          <w:sz w:val="22"/>
          <w:szCs w:val="22"/>
          <w:lang w:val="sk-SK"/>
        </w:rPr>
        <w:t xml:space="preserve"> sa môžu vyskytnúť abstinenčné príznaky/útlm </w:t>
      </w:r>
      <w:r w:rsidR="00DE47C2" w:rsidRPr="00442C85">
        <w:rPr>
          <w:sz w:val="22"/>
          <w:szCs w:val="22"/>
          <w:lang w:val="sk-SK"/>
        </w:rPr>
        <w:t>dýchania</w:t>
      </w:r>
      <w:r w:rsidRPr="00442C85">
        <w:rPr>
          <w:sz w:val="22"/>
          <w:szCs w:val="22"/>
          <w:lang w:val="sk-SK"/>
        </w:rPr>
        <w:t>.</w:t>
      </w:r>
      <w:r w:rsidR="00EA5564" w:rsidRPr="00442C85">
        <w:rPr>
          <w:sz w:val="22"/>
          <w:szCs w:val="22"/>
          <w:lang w:val="sk-SK"/>
        </w:rPr>
        <w:t xml:space="preserve"> </w:t>
      </w:r>
      <w:r w:rsidR="00B06269" w:rsidRPr="00442C85">
        <w:rPr>
          <w:sz w:val="22"/>
          <w:szCs w:val="22"/>
          <w:lang w:val="sk-SK"/>
        </w:rPr>
        <w:t>Štúdie na zvieratách preukázali reprodukčnú toxicitu (pozri časť 5.3)</w:t>
      </w:r>
      <w:r w:rsidR="00EC7ADD" w:rsidRPr="00442C85">
        <w:rPr>
          <w:sz w:val="22"/>
          <w:szCs w:val="22"/>
          <w:lang w:val="sk-SK"/>
        </w:rPr>
        <w:t xml:space="preserve">. </w:t>
      </w:r>
      <w:r w:rsidRPr="00442C85">
        <w:rPr>
          <w:sz w:val="22"/>
          <w:szCs w:val="22"/>
          <w:lang w:val="sk-SK"/>
        </w:rPr>
        <w:t xml:space="preserve">Obmedzené informácie o používaní metadónu počas gravidity </w:t>
      </w:r>
      <w:r w:rsidR="00FB653D" w:rsidRPr="00442C85">
        <w:rPr>
          <w:sz w:val="22"/>
          <w:szCs w:val="22"/>
          <w:lang w:val="sk-SK"/>
        </w:rPr>
        <w:t xml:space="preserve">však </w:t>
      </w:r>
      <w:r w:rsidRPr="00442C85">
        <w:rPr>
          <w:sz w:val="22"/>
          <w:szCs w:val="22"/>
          <w:lang w:val="sk-SK"/>
        </w:rPr>
        <w:t>nepoukazujú na zvýšené riziko vrodených abnormalít.</w:t>
      </w:r>
      <w:r w:rsidRPr="00442C85">
        <w:rPr>
          <w:sz w:val="22"/>
          <w:szCs w:val="22"/>
          <w:lang w:val="sk-SK" w:eastAsia="sk-SK"/>
        </w:rPr>
        <w:t xml:space="preserve"> </w:t>
      </w:r>
    </w:p>
    <w:p w14:paraId="404451E2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180626E4" w14:textId="77777777" w:rsidR="00EA5564" w:rsidRPr="0000402A" w:rsidRDefault="0035334C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Pred podaním tehotn</w:t>
      </w:r>
      <w:r w:rsidR="00DE47C2" w:rsidRPr="00442C85">
        <w:rPr>
          <w:sz w:val="22"/>
          <w:szCs w:val="22"/>
          <w:lang w:val="sk-SK"/>
        </w:rPr>
        <w:t>ým</w:t>
      </w:r>
      <w:r w:rsidRPr="00442C85">
        <w:rPr>
          <w:sz w:val="22"/>
          <w:szCs w:val="22"/>
          <w:lang w:val="sk-SK"/>
        </w:rPr>
        <w:t xml:space="preserve"> žen</w:t>
      </w:r>
      <w:r w:rsidR="00DE47C2" w:rsidRPr="00442C85">
        <w:rPr>
          <w:sz w:val="22"/>
          <w:szCs w:val="22"/>
          <w:lang w:val="sk-SK"/>
        </w:rPr>
        <w:t>ám</w:t>
      </w:r>
      <w:r w:rsidRPr="00442C85">
        <w:rPr>
          <w:sz w:val="22"/>
          <w:szCs w:val="22"/>
          <w:lang w:val="sk-SK"/>
        </w:rPr>
        <w:t xml:space="preserve"> sa </w:t>
      </w:r>
      <w:r w:rsidR="00DE47C2" w:rsidRPr="00442C85">
        <w:rPr>
          <w:sz w:val="22"/>
          <w:szCs w:val="22"/>
          <w:lang w:val="sk-SK"/>
        </w:rPr>
        <w:t>musí</w:t>
      </w:r>
      <w:r w:rsidRPr="00442C85">
        <w:rPr>
          <w:sz w:val="22"/>
          <w:szCs w:val="22"/>
          <w:lang w:val="sk-SK"/>
        </w:rPr>
        <w:t xml:space="preserve"> najskôr starostlivo zvážiť pome</w:t>
      </w:r>
      <w:r w:rsidR="00AF5AB4" w:rsidRPr="00442C85">
        <w:rPr>
          <w:sz w:val="22"/>
          <w:szCs w:val="22"/>
          <w:lang w:val="sk-SK"/>
        </w:rPr>
        <w:t>r rizika</w:t>
      </w:r>
      <w:r w:rsidRPr="00442C85">
        <w:rPr>
          <w:sz w:val="22"/>
          <w:szCs w:val="22"/>
          <w:lang w:val="sk-SK"/>
        </w:rPr>
        <w:t>/príno</w:t>
      </w:r>
      <w:r w:rsidR="00E11DFE" w:rsidRPr="00442C85">
        <w:rPr>
          <w:sz w:val="22"/>
          <w:szCs w:val="22"/>
          <w:lang w:val="sk-SK"/>
        </w:rPr>
        <w:t>sov</w:t>
      </w:r>
      <w:r w:rsidR="00AF5AB4" w:rsidRPr="00442C85">
        <w:rPr>
          <w:sz w:val="22"/>
          <w:szCs w:val="22"/>
          <w:lang w:val="sk-SK"/>
        </w:rPr>
        <w:t xml:space="preserve"> </w:t>
      </w:r>
      <w:r w:rsidR="00DE47C2" w:rsidRPr="00442C85">
        <w:rPr>
          <w:sz w:val="22"/>
          <w:szCs w:val="22"/>
          <w:lang w:val="sk-SK"/>
        </w:rPr>
        <w:t>vzhľadom na možné</w:t>
      </w:r>
      <w:r w:rsidR="00E11DFE" w:rsidRPr="00442C85">
        <w:rPr>
          <w:sz w:val="22"/>
          <w:szCs w:val="22"/>
          <w:lang w:val="sk-SK"/>
        </w:rPr>
        <w:t xml:space="preserve"> nežiadu</w:t>
      </w:r>
      <w:r w:rsidR="00AF5AB4" w:rsidRPr="00442C85">
        <w:rPr>
          <w:sz w:val="22"/>
          <w:szCs w:val="22"/>
          <w:lang w:val="sk-SK"/>
        </w:rPr>
        <w:t>c</w:t>
      </w:r>
      <w:r w:rsidR="00DE47C2" w:rsidRPr="00442C85">
        <w:rPr>
          <w:sz w:val="22"/>
          <w:szCs w:val="22"/>
          <w:lang w:val="sk-SK"/>
        </w:rPr>
        <w:t>e</w:t>
      </w:r>
      <w:r w:rsidR="00AF5AB4" w:rsidRPr="00442C85">
        <w:rPr>
          <w:sz w:val="22"/>
          <w:szCs w:val="22"/>
          <w:lang w:val="sk-SK"/>
        </w:rPr>
        <w:t xml:space="preserve"> účink</w:t>
      </w:r>
      <w:r w:rsidR="00DE47C2" w:rsidRPr="00442C85">
        <w:rPr>
          <w:sz w:val="22"/>
          <w:szCs w:val="22"/>
          <w:lang w:val="sk-SK"/>
        </w:rPr>
        <w:t>y</w:t>
      </w:r>
      <w:r w:rsidR="00AF5AB4" w:rsidRPr="00442C85">
        <w:rPr>
          <w:sz w:val="22"/>
          <w:szCs w:val="22"/>
          <w:lang w:val="sk-SK"/>
        </w:rPr>
        <w:t xml:space="preserve"> na plod a novorodenca, vrátane útlmu</w:t>
      </w:r>
      <w:r w:rsidR="00E11DFE" w:rsidRPr="00442C85">
        <w:rPr>
          <w:sz w:val="22"/>
          <w:szCs w:val="22"/>
          <w:lang w:val="sk-SK"/>
        </w:rPr>
        <w:t xml:space="preserve"> dýchania, nízkej pô</w:t>
      </w:r>
      <w:r w:rsidR="00AF5AB4" w:rsidRPr="00442C85">
        <w:rPr>
          <w:sz w:val="22"/>
          <w:szCs w:val="22"/>
          <w:lang w:val="sk-SK"/>
        </w:rPr>
        <w:t xml:space="preserve">rodnej hmotnosti, abstinenčných príznakov </w:t>
      </w:r>
      <w:r w:rsidR="00DE47C2" w:rsidRPr="00442C85">
        <w:rPr>
          <w:sz w:val="22"/>
          <w:szCs w:val="22"/>
          <w:lang w:val="sk-SK"/>
        </w:rPr>
        <w:t xml:space="preserve">u </w:t>
      </w:r>
      <w:r w:rsidR="00AF5AB4" w:rsidRPr="00442C85">
        <w:rPr>
          <w:sz w:val="22"/>
          <w:szCs w:val="22"/>
          <w:lang w:val="sk-SK"/>
        </w:rPr>
        <w:t>novorodenca a </w:t>
      </w:r>
      <w:r w:rsidR="00BE7EEA" w:rsidRPr="00442C85">
        <w:rPr>
          <w:sz w:val="22"/>
          <w:szCs w:val="22"/>
          <w:lang w:val="sk-SK"/>
        </w:rPr>
        <w:t>zvýšeného počtu mŕ</w:t>
      </w:r>
      <w:r w:rsidR="00AF5AB4" w:rsidRPr="00442C85">
        <w:rPr>
          <w:sz w:val="22"/>
          <w:szCs w:val="22"/>
          <w:lang w:val="sk-SK"/>
        </w:rPr>
        <w:t>tvo narodených detí</w:t>
      </w:r>
      <w:r w:rsidR="00EA5564" w:rsidRPr="00442C85">
        <w:rPr>
          <w:sz w:val="22"/>
          <w:szCs w:val="22"/>
          <w:lang w:val="sk-SK"/>
        </w:rPr>
        <w:t>.</w:t>
      </w:r>
      <w:r w:rsidR="00EC7ADD" w:rsidRPr="0000402A">
        <w:rPr>
          <w:sz w:val="22"/>
          <w:szCs w:val="22"/>
          <w:lang w:val="sk-SK"/>
        </w:rPr>
        <w:t xml:space="preserve"> </w:t>
      </w:r>
      <w:r w:rsidR="00B06269" w:rsidRPr="0000402A">
        <w:rPr>
          <w:sz w:val="22"/>
          <w:szCs w:val="22"/>
          <w:lang w:val="sk-SK"/>
        </w:rPr>
        <w:t>Aby sa však minimalizovalo poškodenie plodu, musí sa počas tehotenstva zabezpečiť adekvátn</w:t>
      </w:r>
      <w:r w:rsidR="00864671" w:rsidRPr="0000402A">
        <w:rPr>
          <w:sz w:val="22"/>
          <w:szCs w:val="22"/>
          <w:lang w:val="sk-SK"/>
        </w:rPr>
        <w:t>a</w:t>
      </w:r>
      <w:r w:rsidR="00B06269" w:rsidRPr="0000402A">
        <w:rPr>
          <w:sz w:val="22"/>
          <w:szCs w:val="22"/>
          <w:lang w:val="sk-SK"/>
        </w:rPr>
        <w:t xml:space="preserve"> substitúci</w:t>
      </w:r>
      <w:r w:rsidR="00864671" w:rsidRPr="0000402A">
        <w:rPr>
          <w:sz w:val="22"/>
          <w:szCs w:val="22"/>
          <w:lang w:val="sk-SK"/>
        </w:rPr>
        <w:t>a</w:t>
      </w:r>
      <w:r w:rsidR="00B06269" w:rsidRPr="0000402A">
        <w:rPr>
          <w:sz w:val="22"/>
          <w:szCs w:val="22"/>
          <w:lang w:val="sk-SK"/>
        </w:rPr>
        <w:t xml:space="preserve"> a prevencia abstinenčných príznakov</w:t>
      </w:r>
      <w:r w:rsidR="00EC7ADD" w:rsidRPr="0000402A">
        <w:rPr>
          <w:sz w:val="22"/>
          <w:szCs w:val="22"/>
          <w:lang w:val="sk-SK"/>
        </w:rPr>
        <w:t>.</w:t>
      </w:r>
    </w:p>
    <w:p w14:paraId="3F0EBFDC" w14:textId="77777777" w:rsidR="00EC7ADD" w:rsidRPr="00442C85" w:rsidRDefault="00EC7ADD" w:rsidP="004B4690">
      <w:pPr>
        <w:rPr>
          <w:sz w:val="22"/>
          <w:szCs w:val="22"/>
          <w:lang w:val="sk-SK"/>
        </w:rPr>
      </w:pPr>
    </w:p>
    <w:p w14:paraId="33E33C41" w14:textId="3DB1F90B" w:rsidR="00EA5564" w:rsidRPr="00442C85" w:rsidRDefault="00AF5AB4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Ak sa objavia abstinenčné príznaky</w:t>
      </w:r>
      <w:r w:rsidR="00E11DFE" w:rsidRPr="00442C85">
        <w:rPr>
          <w:sz w:val="22"/>
          <w:szCs w:val="22"/>
          <w:lang w:val="sk-SK"/>
        </w:rPr>
        <w:t>,</w:t>
      </w:r>
      <w:r w:rsidRPr="00442C85">
        <w:rPr>
          <w:sz w:val="22"/>
          <w:szCs w:val="22"/>
          <w:lang w:val="sk-SK"/>
        </w:rPr>
        <w:t xml:space="preserve"> môže byť </w:t>
      </w:r>
      <w:r w:rsidR="00E11DFE" w:rsidRPr="00442C85">
        <w:rPr>
          <w:sz w:val="22"/>
          <w:szCs w:val="22"/>
          <w:lang w:val="sk-SK"/>
        </w:rPr>
        <w:t xml:space="preserve">potrebné </w:t>
      </w:r>
      <w:r w:rsidRPr="00442C85">
        <w:rPr>
          <w:sz w:val="22"/>
          <w:szCs w:val="22"/>
          <w:lang w:val="sk-SK"/>
        </w:rPr>
        <w:t>dávku metadónu</w:t>
      </w:r>
      <w:r w:rsidR="00E11DFE" w:rsidRPr="00442C85">
        <w:rPr>
          <w:sz w:val="22"/>
          <w:szCs w:val="22"/>
          <w:lang w:val="sk-SK"/>
        </w:rPr>
        <w:t xml:space="preserve"> zvýšiť</w:t>
      </w:r>
      <w:r w:rsidR="00EA5564" w:rsidRPr="00442C85">
        <w:rPr>
          <w:sz w:val="22"/>
          <w:szCs w:val="22"/>
          <w:lang w:val="sk-SK"/>
        </w:rPr>
        <w:t xml:space="preserve">. </w:t>
      </w:r>
      <w:r w:rsidR="00E11DFE" w:rsidRPr="00442C85">
        <w:rPr>
          <w:sz w:val="22"/>
          <w:szCs w:val="22"/>
          <w:lang w:val="sk-SK"/>
        </w:rPr>
        <w:t>Počas tehotenstva b</w:t>
      </w:r>
      <w:r w:rsidRPr="00442C85">
        <w:rPr>
          <w:sz w:val="22"/>
          <w:szCs w:val="22"/>
          <w:lang w:val="sk-SK"/>
        </w:rPr>
        <w:t>ol hlásený zvýšený klírens</w:t>
      </w:r>
      <w:r w:rsidR="00270C00" w:rsidRPr="00442C85">
        <w:rPr>
          <w:sz w:val="22"/>
          <w:szCs w:val="22"/>
          <w:lang w:val="sk-SK"/>
        </w:rPr>
        <w:t xml:space="preserve"> a znížené plazmatické hladiny</w:t>
      </w:r>
      <w:r w:rsidR="00EA5564" w:rsidRPr="00442C85">
        <w:rPr>
          <w:sz w:val="22"/>
          <w:szCs w:val="22"/>
          <w:lang w:val="sk-SK"/>
        </w:rPr>
        <w:t>.</w:t>
      </w:r>
      <w:r w:rsidR="00EC7ADD" w:rsidRPr="00442C85">
        <w:rPr>
          <w:sz w:val="22"/>
          <w:szCs w:val="22"/>
          <w:lang w:val="sk-SK"/>
        </w:rPr>
        <w:t xml:space="preserve"> </w:t>
      </w:r>
      <w:r w:rsidR="00B06269" w:rsidRPr="0000402A">
        <w:rPr>
          <w:sz w:val="22"/>
          <w:szCs w:val="22"/>
          <w:lang w:val="sk-SK"/>
        </w:rPr>
        <w:t xml:space="preserve">S ohľadom na </w:t>
      </w:r>
      <w:r w:rsidR="0087306E" w:rsidRPr="0000402A">
        <w:rPr>
          <w:sz w:val="22"/>
          <w:szCs w:val="22"/>
          <w:lang w:val="sk-SK"/>
        </w:rPr>
        <w:t>zdravie</w:t>
      </w:r>
      <w:r w:rsidR="00B06269" w:rsidRPr="0000402A">
        <w:rPr>
          <w:sz w:val="22"/>
          <w:szCs w:val="22"/>
          <w:lang w:val="sk-SK"/>
        </w:rPr>
        <w:t xml:space="preserve"> plodu je možné odporučiť rozdelenie dennej dávky</w:t>
      </w:r>
      <w:r w:rsidR="00864671" w:rsidRPr="0000402A">
        <w:rPr>
          <w:sz w:val="22"/>
          <w:szCs w:val="22"/>
          <w:lang w:val="sk-SK"/>
        </w:rPr>
        <w:t xml:space="preserve"> </w:t>
      </w:r>
      <w:r w:rsidR="0087306E" w:rsidRPr="0000402A">
        <w:rPr>
          <w:sz w:val="22"/>
          <w:szCs w:val="22"/>
          <w:lang w:val="sk-SK"/>
        </w:rPr>
        <w:t>s cieľom</w:t>
      </w:r>
      <w:r w:rsidR="00864671" w:rsidRPr="0000402A">
        <w:rPr>
          <w:sz w:val="22"/>
          <w:szCs w:val="22"/>
          <w:lang w:val="sk-SK"/>
        </w:rPr>
        <w:t xml:space="preserve"> </w:t>
      </w:r>
      <w:r w:rsidR="0087306E" w:rsidRPr="0000402A">
        <w:rPr>
          <w:sz w:val="22"/>
          <w:szCs w:val="22"/>
          <w:lang w:val="sk-SK"/>
        </w:rPr>
        <w:t>zabrániť</w:t>
      </w:r>
      <w:r w:rsidR="00B06269" w:rsidRPr="0000402A">
        <w:rPr>
          <w:sz w:val="22"/>
          <w:szCs w:val="22"/>
          <w:lang w:val="sk-SK"/>
        </w:rPr>
        <w:t xml:space="preserve"> vysokým maximálnym plazmatickým koncentráciám a </w:t>
      </w:r>
      <w:r w:rsidR="0087306E" w:rsidRPr="0000402A">
        <w:rPr>
          <w:sz w:val="22"/>
          <w:szCs w:val="22"/>
          <w:lang w:val="sk-SK"/>
        </w:rPr>
        <w:t>kompenzovať</w:t>
      </w:r>
      <w:r w:rsidR="00B06269" w:rsidRPr="0000402A">
        <w:rPr>
          <w:sz w:val="22"/>
          <w:szCs w:val="22"/>
          <w:lang w:val="sk-SK"/>
        </w:rPr>
        <w:t xml:space="preserve"> zrýchlené rozkladani</w:t>
      </w:r>
      <w:r w:rsidR="0087306E" w:rsidRPr="0000402A">
        <w:rPr>
          <w:sz w:val="22"/>
          <w:szCs w:val="22"/>
          <w:lang w:val="sk-SK"/>
        </w:rPr>
        <w:t>e</w:t>
      </w:r>
      <w:r w:rsidR="00B06269" w:rsidRPr="0000402A">
        <w:rPr>
          <w:sz w:val="22"/>
          <w:szCs w:val="22"/>
          <w:lang w:val="sk-SK"/>
        </w:rPr>
        <w:t xml:space="preserve"> metadónu, čím sa zabráni abstinenčným príznakom. Redukcia dávky alebo </w:t>
      </w:r>
      <w:r w:rsidR="00864671" w:rsidRPr="0000402A">
        <w:rPr>
          <w:sz w:val="22"/>
          <w:szCs w:val="22"/>
          <w:lang w:val="sk-SK"/>
        </w:rPr>
        <w:t>ukončenie podávania</w:t>
      </w:r>
      <w:r w:rsidR="00B06269" w:rsidRPr="0000402A">
        <w:rPr>
          <w:sz w:val="22"/>
          <w:szCs w:val="22"/>
          <w:lang w:val="sk-SK"/>
        </w:rPr>
        <w:t xml:space="preserve"> lieku počas tehotenstva musí byť vždy vykonávané za </w:t>
      </w:r>
      <w:r w:rsidR="00864671" w:rsidRPr="0000402A">
        <w:rPr>
          <w:sz w:val="22"/>
          <w:szCs w:val="22"/>
          <w:lang w:val="sk-SK"/>
        </w:rPr>
        <w:t xml:space="preserve">starostlivého </w:t>
      </w:r>
      <w:r w:rsidR="00B06269" w:rsidRPr="0000402A">
        <w:rPr>
          <w:sz w:val="22"/>
          <w:szCs w:val="22"/>
          <w:lang w:val="sk-SK"/>
        </w:rPr>
        <w:t>sledovani</w:t>
      </w:r>
      <w:r w:rsidR="00864671" w:rsidRPr="0000402A">
        <w:rPr>
          <w:sz w:val="22"/>
          <w:szCs w:val="22"/>
          <w:lang w:val="sk-SK"/>
        </w:rPr>
        <w:t>a</w:t>
      </w:r>
      <w:r w:rsidR="00B06269" w:rsidRPr="0000402A">
        <w:rPr>
          <w:sz w:val="22"/>
          <w:szCs w:val="22"/>
          <w:lang w:val="sk-SK"/>
        </w:rPr>
        <w:t xml:space="preserve"> matky a len po prísnom zhodnotení pomeru rizika a prínosu. </w:t>
      </w:r>
      <w:r w:rsidR="00864671" w:rsidRPr="0000402A">
        <w:rPr>
          <w:sz w:val="22"/>
          <w:szCs w:val="22"/>
          <w:lang w:val="sk-SK"/>
        </w:rPr>
        <w:t>Ukončenie podávania</w:t>
      </w:r>
      <w:r w:rsidR="00B06269" w:rsidRPr="0000402A">
        <w:rPr>
          <w:sz w:val="22"/>
          <w:szCs w:val="22"/>
          <w:lang w:val="sk-SK"/>
        </w:rPr>
        <w:t xml:space="preserve"> lieku u novorodenca sa musí vykonávať na </w:t>
      </w:r>
      <w:r w:rsidR="0087306E" w:rsidRPr="0000402A">
        <w:rPr>
          <w:sz w:val="22"/>
          <w:szCs w:val="22"/>
          <w:lang w:val="sk-SK"/>
        </w:rPr>
        <w:t>adekvátnej</w:t>
      </w:r>
      <w:r w:rsidR="00B06269" w:rsidRPr="0000402A">
        <w:rPr>
          <w:sz w:val="22"/>
          <w:szCs w:val="22"/>
          <w:lang w:val="sk-SK"/>
        </w:rPr>
        <w:t xml:space="preserve"> </w:t>
      </w:r>
      <w:r w:rsidR="00864671" w:rsidRPr="0000402A">
        <w:rPr>
          <w:sz w:val="22"/>
          <w:szCs w:val="22"/>
          <w:lang w:val="sk-SK"/>
        </w:rPr>
        <w:t xml:space="preserve">pediatrickej </w:t>
      </w:r>
      <w:r w:rsidR="00B06269" w:rsidRPr="0000402A">
        <w:rPr>
          <w:sz w:val="22"/>
          <w:szCs w:val="22"/>
          <w:lang w:val="sk-SK"/>
        </w:rPr>
        <w:t>jednotke intenzívnej starostlivosti, pretože liečba metad</w:t>
      </w:r>
      <w:r w:rsidR="00864671" w:rsidRPr="0000402A">
        <w:rPr>
          <w:sz w:val="22"/>
          <w:szCs w:val="22"/>
          <w:lang w:val="sk-SK"/>
        </w:rPr>
        <w:t>ó</w:t>
      </w:r>
      <w:r w:rsidR="00B06269" w:rsidRPr="0000402A">
        <w:rPr>
          <w:sz w:val="22"/>
          <w:szCs w:val="22"/>
          <w:lang w:val="sk-SK"/>
        </w:rPr>
        <w:t>nom môže vies</w:t>
      </w:r>
      <w:r w:rsidR="00864671" w:rsidRPr="0000402A">
        <w:rPr>
          <w:sz w:val="22"/>
          <w:szCs w:val="22"/>
          <w:lang w:val="sk-SK"/>
        </w:rPr>
        <w:t>ť</w:t>
      </w:r>
      <w:r w:rsidR="00B06269" w:rsidRPr="0000402A">
        <w:rPr>
          <w:sz w:val="22"/>
          <w:szCs w:val="22"/>
          <w:lang w:val="sk-SK"/>
        </w:rPr>
        <w:t xml:space="preserve"> k návyku a závislosti plodu, ako </w:t>
      </w:r>
      <w:r w:rsidR="0087306E" w:rsidRPr="0000402A">
        <w:rPr>
          <w:sz w:val="22"/>
          <w:szCs w:val="22"/>
          <w:lang w:val="sk-SK"/>
        </w:rPr>
        <w:t xml:space="preserve">aj </w:t>
      </w:r>
      <w:r w:rsidR="00B06269" w:rsidRPr="0000402A">
        <w:rPr>
          <w:sz w:val="22"/>
          <w:szCs w:val="22"/>
          <w:lang w:val="sk-SK"/>
        </w:rPr>
        <w:t>k</w:t>
      </w:r>
      <w:r w:rsidR="00864671" w:rsidRPr="0000402A">
        <w:rPr>
          <w:sz w:val="22"/>
          <w:szCs w:val="22"/>
          <w:lang w:val="sk-SK"/>
        </w:rPr>
        <w:t xml:space="preserve"> abstinenčným </w:t>
      </w:r>
      <w:r w:rsidR="00B06269" w:rsidRPr="0000402A">
        <w:rPr>
          <w:sz w:val="22"/>
          <w:szCs w:val="22"/>
          <w:lang w:val="sk-SK"/>
        </w:rPr>
        <w:t>príznakom</w:t>
      </w:r>
      <w:r w:rsidR="00864671" w:rsidRPr="0000402A">
        <w:rPr>
          <w:sz w:val="22"/>
          <w:szCs w:val="22"/>
          <w:lang w:val="sk-SK"/>
        </w:rPr>
        <w:t xml:space="preserve"> u novorodencov</w:t>
      </w:r>
      <w:r w:rsidR="00B06269" w:rsidRPr="0000402A">
        <w:rPr>
          <w:sz w:val="22"/>
          <w:szCs w:val="22"/>
          <w:lang w:val="sk-SK"/>
        </w:rPr>
        <w:t xml:space="preserve">, čo si vyžaduje liečbu. </w:t>
      </w:r>
      <w:r w:rsidR="00864671" w:rsidRPr="0000402A">
        <w:rPr>
          <w:sz w:val="22"/>
          <w:szCs w:val="22"/>
          <w:lang w:val="sk-SK"/>
        </w:rPr>
        <w:t>U p</w:t>
      </w:r>
      <w:r w:rsidR="00B06269" w:rsidRPr="0000402A">
        <w:rPr>
          <w:sz w:val="22"/>
          <w:szCs w:val="22"/>
          <w:lang w:val="sk-SK"/>
        </w:rPr>
        <w:t>ribližne 60-80</w:t>
      </w:r>
      <w:r w:rsidR="00864671" w:rsidRPr="0000402A">
        <w:rPr>
          <w:sz w:val="22"/>
          <w:szCs w:val="22"/>
          <w:lang w:val="sk-SK"/>
        </w:rPr>
        <w:t> </w:t>
      </w:r>
      <w:r w:rsidR="00B06269" w:rsidRPr="0000402A">
        <w:rPr>
          <w:sz w:val="22"/>
          <w:szCs w:val="22"/>
          <w:lang w:val="sk-SK"/>
        </w:rPr>
        <w:t xml:space="preserve">% novorodencov </w:t>
      </w:r>
      <w:r w:rsidR="00864671" w:rsidRPr="0000402A">
        <w:rPr>
          <w:sz w:val="22"/>
          <w:szCs w:val="22"/>
          <w:lang w:val="sk-SK"/>
        </w:rPr>
        <w:t xml:space="preserve">sa </w:t>
      </w:r>
      <w:r w:rsidR="00B06269" w:rsidRPr="0000402A">
        <w:rPr>
          <w:sz w:val="22"/>
          <w:szCs w:val="22"/>
          <w:lang w:val="sk-SK"/>
        </w:rPr>
        <w:t>vyžaduje liečb</w:t>
      </w:r>
      <w:r w:rsidR="00864671" w:rsidRPr="0000402A">
        <w:rPr>
          <w:sz w:val="22"/>
          <w:szCs w:val="22"/>
          <w:lang w:val="sk-SK"/>
        </w:rPr>
        <w:t>a</w:t>
      </w:r>
      <w:r w:rsidR="00B06269" w:rsidRPr="0000402A">
        <w:rPr>
          <w:sz w:val="22"/>
          <w:szCs w:val="22"/>
          <w:lang w:val="sk-SK"/>
        </w:rPr>
        <w:t xml:space="preserve"> s hospitalizáciou z dôvodu novorodeneckého abstinenčného syndrómu. Počas 1-2 týždňov po </w:t>
      </w:r>
      <w:r w:rsidR="007B3AAF" w:rsidRPr="0000402A">
        <w:rPr>
          <w:sz w:val="22"/>
          <w:szCs w:val="22"/>
          <w:lang w:val="sk-SK"/>
        </w:rPr>
        <w:t>narodení</w:t>
      </w:r>
      <w:r w:rsidR="00B06269" w:rsidRPr="0000402A">
        <w:rPr>
          <w:sz w:val="22"/>
          <w:szCs w:val="22"/>
          <w:lang w:val="sk-SK"/>
        </w:rPr>
        <w:t xml:space="preserve"> môže byť potrebná úprava dávky (najmä zníženie dávky)</w:t>
      </w:r>
      <w:r w:rsidR="00EC7ADD" w:rsidRPr="00442C85">
        <w:rPr>
          <w:sz w:val="22"/>
          <w:szCs w:val="22"/>
          <w:lang w:val="sk-SK"/>
        </w:rPr>
        <w:t>.</w:t>
      </w:r>
    </w:p>
    <w:p w14:paraId="2F8B6195" w14:textId="77777777" w:rsidR="00EA5564" w:rsidRPr="00442C85" w:rsidRDefault="00270C00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Použitie perorálneho roztoku </w:t>
      </w:r>
      <w:r w:rsidR="00DE47C2" w:rsidRPr="00442C85">
        <w:rPr>
          <w:sz w:val="22"/>
          <w:szCs w:val="22"/>
          <w:lang w:val="sk-SK"/>
        </w:rPr>
        <w:t xml:space="preserve">metadónu </w:t>
      </w:r>
      <w:r w:rsidRPr="00442C85">
        <w:rPr>
          <w:sz w:val="22"/>
          <w:szCs w:val="22"/>
          <w:lang w:val="sk-SK"/>
        </w:rPr>
        <w:t>tesne pred</w:t>
      </w:r>
      <w:r w:rsidR="00E11DFE" w:rsidRPr="00442C85">
        <w:rPr>
          <w:sz w:val="22"/>
          <w:szCs w:val="22"/>
          <w:lang w:val="sk-SK"/>
        </w:rPr>
        <w:t xml:space="preserve"> pôrodom</w:t>
      </w:r>
      <w:r w:rsidRPr="00442C85">
        <w:rPr>
          <w:sz w:val="22"/>
          <w:szCs w:val="22"/>
          <w:lang w:val="sk-SK"/>
        </w:rPr>
        <w:t xml:space="preserve"> a počas pôrodu sa neodporúča kvôli riziku útlmu dýchania</w:t>
      </w:r>
      <w:r w:rsidR="00DE47C2" w:rsidRPr="00442C85">
        <w:rPr>
          <w:sz w:val="22"/>
          <w:szCs w:val="22"/>
          <w:lang w:val="sk-SK"/>
        </w:rPr>
        <w:t xml:space="preserve"> u novorodenca</w:t>
      </w:r>
      <w:r w:rsidR="00EA5564" w:rsidRPr="00442C85">
        <w:rPr>
          <w:sz w:val="22"/>
          <w:szCs w:val="22"/>
          <w:lang w:val="sk-SK"/>
        </w:rPr>
        <w:t>.</w:t>
      </w:r>
    </w:p>
    <w:p w14:paraId="112B4E0C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455DEFAF" w14:textId="4338DBCF" w:rsidR="00EA5564" w:rsidRPr="00442C85" w:rsidRDefault="0087306E" w:rsidP="004B4690">
      <w:pPr>
        <w:rPr>
          <w:sz w:val="22"/>
          <w:szCs w:val="22"/>
          <w:u w:val="single"/>
          <w:lang w:val="sk-SK"/>
        </w:rPr>
      </w:pPr>
      <w:r w:rsidRPr="0000402A">
        <w:rPr>
          <w:sz w:val="22"/>
          <w:szCs w:val="22"/>
          <w:u w:val="single"/>
          <w:lang w:val="sk-SK"/>
        </w:rPr>
        <w:t>Dojčenie</w:t>
      </w:r>
    </w:p>
    <w:p w14:paraId="29BA6E2A" w14:textId="2E41DE69" w:rsidR="005B76AA" w:rsidRPr="005B76AA" w:rsidRDefault="005B76AA" w:rsidP="005B76AA">
      <w:pPr>
        <w:rPr>
          <w:sz w:val="22"/>
          <w:szCs w:val="22"/>
          <w:lang w:val="sk-SK"/>
        </w:rPr>
      </w:pPr>
      <w:r w:rsidRPr="005B76AA">
        <w:rPr>
          <w:sz w:val="22"/>
          <w:szCs w:val="22"/>
          <w:lang w:val="sk-SK"/>
        </w:rPr>
        <w:t>Metadón sa  vylučuje do materského mlieka</w:t>
      </w:r>
      <w:r w:rsidR="001343C5" w:rsidRPr="001343C5">
        <w:rPr>
          <w:sz w:val="22"/>
          <w:szCs w:val="22"/>
          <w:lang w:val="sk-SK"/>
        </w:rPr>
        <w:t xml:space="preserve"> </w:t>
      </w:r>
      <w:r w:rsidR="001343C5">
        <w:rPr>
          <w:sz w:val="22"/>
          <w:szCs w:val="22"/>
          <w:lang w:val="sk-SK"/>
        </w:rPr>
        <w:t>pri</w:t>
      </w:r>
      <w:r w:rsidR="001343C5" w:rsidRPr="005B76AA">
        <w:rPr>
          <w:sz w:val="22"/>
          <w:szCs w:val="22"/>
          <w:lang w:val="sk-SK"/>
        </w:rPr>
        <w:t xml:space="preserve"> nízkych koncentráciách</w:t>
      </w:r>
      <w:r w:rsidRPr="005B76AA">
        <w:rPr>
          <w:sz w:val="22"/>
          <w:szCs w:val="22"/>
          <w:lang w:val="sk-SK"/>
        </w:rPr>
        <w:t>. Pri rozhodovaní</w:t>
      </w:r>
      <w:r w:rsidR="000A1529">
        <w:rPr>
          <w:sz w:val="22"/>
          <w:szCs w:val="22"/>
          <w:lang w:val="sk-SK"/>
        </w:rPr>
        <w:t xml:space="preserve"> </w:t>
      </w:r>
      <w:r w:rsidRPr="005B76AA">
        <w:rPr>
          <w:sz w:val="22"/>
          <w:szCs w:val="22"/>
          <w:lang w:val="sk-SK"/>
        </w:rPr>
        <w:t>o odporúčaní dojčenia je potrebné vziať do úvahy odborné stanovisko</w:t>
      </w:r>
    </w:p>
    <w:p w14:paraId="70211AA5" w14:textId="77777777" w:rsidR="005B76AA" w:rsidRPr="005B76AA" w:rsidRDefault="005B76AA" w:rsidP="005B76AA">
      <w:pPr>
        <w:rPr>
          <w:sz w:val="22"/>
          <w:szCs w:val="22"/>
          <w:lang w:val="sk-SK"/>
        </w:rPr>
      </w:pPr>
      <w:r w:rsidRPr="005B76AA">
        <w:rPr>
          <w:sz w:val="22"/>
          <w:szCs w:val="22"/>
          <w:lang w:val="sk-SK"/>
        </w:rPr>
        <w:t>klinického špecialistu a má sa zohľadniť, či žena používa stabilnú udržiavaciu dávku</w:t>
      </w:r>
    </w:p>
    <w:p w14:paraId="41082088" w14:textId="77777777" w:rsidR="005B76AA" w:rsidRPr="005B76AA" w:rsidRDefault="005B76AA" w:rsidP="005B76AA">
      <w:pPr>
        <w:rPr>
          <w:sz w:val="22"/>
          <w:szCs w:val="22"/>
          <w:lang w:val="sk-SK"/>
        </w:rPr>
      </w:pPr>
      <w:r w:rsidRPr="005B76AA">
        <w:rPr>
          <w:sz w:val="22"/>
          <w:szCs w:val="22"/>
          <w:lang w:val="sk-SK"/>
        </w:rPr>
        <w:t>metadónu a či pokračuje v používaní nepovolených látok. Ak sa zvažuje dojčenie, dávka</w:t>
      </w:r>
    </w:p>
    <w:p w14:paraId="6FD4CD28" w14:textId="47390541" w:rsidR="005B76AA" w:rsidRPr="005B76AA" w:rsidRDefault="005B76AA" w:rsidP="005B76AA">
      <w:pPr>
        <w:rPr>
          <w:sz w:val="22"/>
          <w:szCs w:val="22"/>
          <w:lang w:val="sk-SK"/>
        </w:rPr>
      </w:pPr>
      <w:r w:rsidRPr="005B76AA">
        <w:rPr>
          <w:sz w:val="22"/>
          <w:szCs w:val="22"/>
          <w:lang w:val="sk-SK"/>
        </w:rPr>
        <w:t>metadónu má byť čo najnižšia. Predpisujúci lekári majú odporučiť dojčiac</w:t>
      </w:r>
      <w:r w:rsidR="00B652A7">
        <w:rPr>
          <w:sz w:val="22"/>
          <w:szCs w:val="22"/>
          <w:lang w:val="sk-SK"/>
        </w:rPr>
        <w:t>im</w:t>
      </w:r>
      <w:r w:rsidRPr="005B76AA">
        <w:rPr>
          <w:sz w:val="22"/>
          <w:szCs w:val="22"/>
          <w:lang w:val="sk-SK"/>
        </w:rPr>
        <w:t xml:space="preserve"> žen</w:t>
      </w:r>
      <w:r w:rsidR="00B652A7">
        <w:rPr>
          <w:sz w:val="22"/>
          <w:szCs w:val="22"/>
          <w:lang w:val="sk-SK"/>
        </w:rPr>
        <w:t>ám,</w:t>
      </w:r>
      <w:r w:rsidRPr="005B76AA">
        <w:rPr>
          <w:sz w:val="22"/>
          <w:szCs w:val="22"/>
          <w:lang w:val="sk-SK"/>
        </w:rPr>
        <w:t>, aby</w:t>
      </w:r>
    </w:p>
    <w:p w14:paraId="51CF69DF" w14:textId="7DDC760C" w:rsidR="005B76AA" w:rsidRPr="005B76AA" w:rsidRDefault="005B76AA" w:rsidP="005B76AA">
      <w:pPr>
        <w:rPr>
          <w:sz w:val="22"/>
          <w:szCs w:val="22"/>
          <w:lang w:val="sk-SK"/>
        </w:rPr>
      </w:pPr>
      <w:r w:rsidRPr="005B76AA">
        <w:rPr>
          <w:sz w:val="22"/>
          <w:szCs w:val="22"/>
          <w:lang w:val="sk-SK"/>
        </w:rPr>
        <w:t>sledoval</w:t>
      </w:r>
      <w:r w:rsidR="00B652A7">
        <w:rPr>
          <w:sz w:val="22"/>
          <w:szCs w:val="22"/>
          <w:lang w:val="sk-SK"/>
        </w:rPr>
        <w:t>i</w:t>
      </w:r>
      <w:r w:rsidRPr="005B76AA">
        <w:rPr>
          <w:sz w:val="22"/>
          <w:szCs w:val="22"/>
          <w:lang w:val="sk-SK"/>
        </w:rPr>
        <w:t xml:space="preserve"> dojčené dieťa kvôli seda</w:t>
      </w:r>
      <w:r w:rsidR="00EA0038">
        <w:rPr>
          <w:sz w:val="22"/>
          <w:szCs w:val="22"/>
          <w:lang w:val="sk-SK"/>
        </w:rPr>
        <w:t>c</w:t>
      </w:r>
      <w:r w:rsidR="001343C5">
        <w:rPr>
          <w:sz w:val="22"/>
          <w:szCs w:val="22"/>
          <w:lang w:val="sk-SK"/>
        </w:rPr>
        <w:t>i</w:t>
      </w:r>
      <w:r w:rsidR="00EA0038">
        <w:rPr>
          <w:sz w:val="22"/>
          <w:szCs w:val="22"/>
          <w:lang w:val="sk-SK"/>
        </w:rPr>
        <w:t>í</w:t>
      </w:r>
      <w:r w:rsidR="001343C5">
        <w:rPr>
          <w:sz w:val="22"/>
          <w:szCs w:val="22"/>
          <w:lang w:val="sk-SK"/>
        </w:rPr>
        <w:t xml:space="preserve"> </w:t>
      </w:r>
      <w:r w:rsidRPr="005B76AA">
        <w:rPr>
          <w:sz w:val="22"/>
          <w:szCs w:val="22"/>
          <w:lang w:val="sk-SK"/>
        </w:rPr>
        <w:t xml:space="preserve"> a ťažkost</w:t>
      </w:r>
      <w:r w:rsidR="00EA0038">
        <w:rPr>
          <w:sz w:val="22"/>
          <w:szCs w:val="22"/>
          <w:lang w:val="sk-SK"/>
        </w:rPr>
        <w:t>iam</w:t>
      </w:r>
      <w:r w:rsidRPr="005B76AA">
        <w:rPr>
          <w:sz w:val="22"/>
          <w:szCs w:val="22"/>
          <w:lang w:val="sk-SK"/>
        </w:rPr>
        <w:t xml:space="preserve"> s dýchaním a aby</w:t>
      </w:r>
    </w:p>
    <w:p w14:paraId="1D1D710C" w14:textId="0DA9A2A0" w:rsidR="005B76AA" w:rsidRPr="005B76AA" w:rsidRDefault="005B76AA" w:rsidP="005B76AA">
      <w:pPr>
        <w:rPr>
          <w:sz w:val="22"/>
          <w:szCs w:val="22"/>
          <w:lang w:val="sk-SK"/>
        </w:rPr>
      </w:pPr>
      <w:r w:rsidRPr="005B76AA">
        <w:rPr>
          <w:sz w:val="22"/>
          <w:szCs w:val="22"/>
          <w:lang w:val="sk-SK"/>
        </w:rPr>
        <w:t>v prípade ich výskytu ihneď vyhľadal</w:t>
      </w:r>
      <w:r w:rsidR="00B652A7">
        <w:rPr>
          <w:sz w:val="22"/>
          <w:szCs w:val="22"/>
          <w:lang w:val="sk-SK"/>
        </w:rPr>
        <w:t>i</w:t>
      </w:r>
      <w:r w:rsidRPr="005B76AA">
        <w:rPr>
          <w:sz w:val="22"/>
          <w:szCs w:val="22"/>
          <w:lang w:val="sk-SK"/>
        </w:rPr>
        <w:t xml:space="preserve"> lekársku pomoc. Hoci množstvo metadónu</w:t>
      </w:r>
    </w:p>
    <w:p w14:paraId="0D869575" w14:textId="77777777" w:rsidR="005B76AA" w:rsidRPr="005B76AA" w:rsidRDefault="005B76AA" w:rsidP="005B76AA">
      <w:pPr>
        <w:rPr>
          <w:sz w:val="22"/>
          <w:szCs w:val="22"/>
          <w:lang w:val="sk-SK"/>
        </w:rPr>
      </w:pPr>
      <w:r w:rsidRPr="005B76AA">
        <w:rPr>
          <w:sz w:val="22"/>
          <w:szCs w:val="22"/>
          <w:lang w:val="sk-SK"/>
        </w:rPr>
        <w:t>vylúčeného do materského mlieka nie je dostatočné na úplné potlačenie abstinenčných</w:t>
      </w:r>
    </w:p>
    <w:p w14:paraId="7F20508A" w14:textId="77777777" w:rsidR="005B76AA" w:rsidRPr="005B76AA" w:rsidRDefault="005B76AA" w:rsidP="005B76AA">
      <w:pPr>
        <w:rPr>
          <w:sz w:val="22"/>
          <w:szCs w:val="22"/>
          <w:lang w:val="sk-SK"/>
        </w:rPr>
      </w:pPr>
      <w:r w:rsidRPr="005B76AA">
        <w:rPr>
          <w:sz w:val="22"/>
          <w:szCs w:val="22"/>
          <w:lang w:val="sk-SK"/>
        </w:rPr>
        <w:t>príznakov u dojčených detí, môže zmierniť závažnosť novorodeneckého abstinenčného</w:t>
      </w:r>
    </w:p>
    <w:p w14:paraId="15BEB054" w14:textId="77777777" w:rsidR="005B76AA" w:rsidRPr="005B76AA" w:rsidRDefault="005B76AA" w:rsidP="005B76AA">
      <w:pPr>
        <w:rPr>
          <w:sz w:val="22"/>
          <w:szCs w:val="22"/>
          <w:lang w:val="sk-SK"/>
        </w:rPr>
      </w:pPr>
      <w:r w:rsidRPr="005B76AA">
        <w:rPr>
          <w:sz w:val="22"/>
          <w:szCs w:val="22"/>
          <w:lang w:val="sk-SK"/>
        </w:rPr>
        <w:t>syndrómu. Ak je potrebné prerušiť dojčenie, má sa tak urobiť postupne, pretože pri</w:t>
      </w:r>
    </w:p>
    <w:p w14:paraId="3FC0F7CC" w14:textId="43AD89DA" w:rsidR="00EA5564" w:rsidRPr="00442C85" w:rsidRDefault="005B76AA" w:rsidP="005B76AA">
      <w:pPr>
        <w:rPr>
          <w:sz w:val="22"/>
          <w:szCs w:val="22"/>
          <w:lang w:val="sk-SK"/>
        </w:rPr>
      </w:pPr>
      <w:r w:rsidRPr="005B76AA">
        <w:rPr>
          <w:sz w:val="22"/>
          <w:szCs w:val="22"/>
          <w:lang w:val="sk-SK"/>
        </w:rPr>
        <w:t>náhlom prerušení môže dôjsť k zosilneniu abstinenčných príznakov u dojčeného dieťaťa.</w:t>
      </w:r>
    </w:p>
    <w:p w14:paraId="68EF242D" w14:textId="77777777" w:rsidR="00EA5564" w:rsidRPr="00442C85" w:rsidRDefault="00EA5564" w:rsidP="004B4690">
      <w:pPr>
        <w:rPr>
          <w:b/>
          <w:sz w:val="22"/>
          <w:szCs w:val="22"/>
          <w:lang w:val="sk-SK"/>
        </w:rPr>
      </w:pPr>
    </w:p>
    <w:p w14:paraId="394BAEBC" w14:textId="77777777" w:rsidR="00EA5564" w:rsidRPr="0000402A" w:rsidRDefault="00270C00" w:rsidP="004B4690">
      <w:pPr>
        <w:rPr>
          <w:sz w:val="22"/>
          <w:szCs w:val="22"/>
          <w:u w:val="single"/>
          <w:lang w:val="sk-SK"/>
        </w:rPr>
      </w:pPr>
      <w:r w:rsidRPr="0000402A">
        <w:rPr>
          <w:sz w:val="22"/>
          <w:szCs w:val="22"/>
          <w:u w:val="single"/>
          <w:lang w:val="sk-SK"/>
        </w:rPr>
        <w:t>Fertilita</w:t>
      </w:r>
      <w:r w:rsidR="00EA5564" w:rsidRPr="0000402A">
        <w:rPr>
          <w:sz w:val="22"/>
          <w:szCs w:val="22"/>
          <w:u w:val="single"/>
          <w:lang w:val="sk-SK"/>
        </w:rPr>
        <w:t xml:space="preserve"> </w:t>
      </w:r>
    </w:p>
    <w:p w14:paraId="277B3AB7" w14:textId="77777777" w:rsidR="00EA5564" w:rsidRPr="00442C85" w:rsidRDefault="00C66E33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Zdá sa, že metadón</w:t>
      </w:r>
      <w:r w:rsidR="00EA5564" w:rsidRPr="00442C85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/>
        </w:rPr>
        <w:t>neovpl</w:t>
      </w:r>
      <w:r w:rsidR="00E11DFE" w:rsidRPr="00442C85">
        <w:rPr>
          <w:sz w:val="22"/>
          <w:szCs w:val="22"/>
          <w:lang w:val="sk-SK"/>
        </w:rPr>
        <w:t>y</w:t>
      </w:r>
      <w:r w:rsidRPr="00442C85">
        <w:rPr>
          <w:sz w:val="22"/>
          <w:szCs w:val="22"/>
          <w:lang w:val="sk-SK"/>
        </w:rPr>
        <w:t xml:space="preserve">vňuje </w:t>
      </w:r>
      <w:r w:rsidR="00C64AD2" w:rsidRPr="00442C85">
        <w:rPr>
          <w:sz w:val="22"/>
          <w:szCs w:val="22"/>
          <w:lang w:val="sk-SK"/>
        </w:rPr>
        <w:t>fertilitu u žien</w:t>
      </w:r>
      <w:r w:rsidR="00EA5564" w:rsidRPr="00442C85">
        <w:rPr>
          <w:sz w:val="22"/>
          <w:szCs w:val="22"/>
          <w:lang w:val="sk-SK"/>
        </w:rPr>
        <w:t xml:space="preserve">. </w:t>
      </w:r>
    </w:p>
    <w:p w14:paraId="3D883ED8" w14:textId="77777777" w:rsidR="00EA5564" w:rsidRPr="00442C85" w:rsidRDefault="00E11DFE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Štúdia</w:t>
      </w:r>
      <w:r w:rsidR="00C64AD2" w:rsidRPr="00442C85">
        <w:rPr>
          <w:sz w:val="22"/>
          <w:szCs w:val="22"/>
          <w:lang w:val="sk-SK"/>
        </w:rPr>
        <w:t xml:space="preserve"> s muž</w:t>
      </w:r>
      <w:r w:rsidRPr="00442C85">
        <w:rPr>
          <w:sz w:val="22"/>
          <w:szCs w:val="22"/>
          <w:lang w:val="sk-SK"/>
        </w:rPr>
        <w:t>m</w:t>
      </w:r>
      <w:r w:rsidR="00C64AD2" w:rsidRPr="00442C85">
        <w:rPr>
          <w:sz w:val="22"/>
          <w:szCs w:val="22"/>
          <w:lang w:val="sk-SK"/>
        </w:rPr>
        <w:t>i zapojenými do udržiavac</w:t>
      </w:r>
      <w:r w:rsidR="00DE47C2" w:rsidRPr="00442C85">
        <w:rPr>
          <w:sz w:val="22"/>
          <w:szCs w:val="22"/>
          <w:lang w:val="sk-SK"/>
        </w:rPr>
        <w:t>ích</w:t>
      </w:r>
      <w:r w:rsidR="00C64AD2" w:rsidRPr="00442C85">
        <w:rPr>
          <w:sz w:val="22"/>
          <w:szCs w:val="22"/>
          <w:lang w:val="sk-SK"/>
        </w:rPr>
        <w:t xml:space="preserve"> metadónov</w:t>
      </w:r>
      <w:r w:rsidR="00DE47C2" w:rsidRPr="00442C85">
        <w:rPr>
          <w:sz w:val="22"/>
          <w:szCs w:val="22"/>
          <w:lang w:val="sk-SK"/>
        </w:rPr>
        <w:t>ých</w:t>
      </w:r>
      <w:r w:rsidR="00C64AD2" w:rsidRPr="00442C85">
        <w:rPr>
          <w:sz w:val="22"/>
          <w:szCs w:val="22"/>
          <w:lang w:val="sk-SK"/>
        </w:rPr>
        <w:t xml:space="preserve"> program</w:t>
      </w:r>
      <w:r w:rsidR="00DE47C2" w:rsidRPr="00442C85">
        <w:rPr>
          <w:sz w:val="22"/>
          <w:szCs w:val="22"/>
          <w:lang w:val="sk-SK"/>
        </w:rPr>
        <w:t>ov</w:t>
      </w:r>
      <w:r w:rsidR="00C64AD2" w:rsidRPr="00442C85">
        <w:rPr>
          <w:sz w:val="22"/>
          <w:szCs w:val="22"/>
          <w:lang w:val="sk-SK"/>
        </w:rPr>
        <w:t xml:space="preserve"> ukázala, že metadón znižuje sérový testosterón, výrazne znižuje objem ejakulátu a pohyblivosť spermií</w:t>
      </w:r>
      <w:r w:rsidR="00EA5564" w:rsidRPr="00442C85">
        <w:rPr>
          <w:sz w:val="22"/>
          <w:szCs w:val="22"/>
          <w:lang w:val="sk-SK"/>
        </w:rPr>
        <w:t xml:space="preserve">. </w:t>
      </w:r>
      <w:r w:rsidR="00C64AD2" w:rsidRPr="00442C85">
        <w:rPr>
          <w:sz w:val="22"/>
          <w:szCs w:val="22"/>
          <w:lang w:val="sk-SK"/>
        </w:rPr>
        <w:t>U subjektov užívajúcich metadón bol počet spermií dvo</w:t>
      </w:r>
      <w:r w:rsidR="00E02D12" w:rsidRPr="00442C85">
        <w:rPr>
          <w:sz w:val="22"/>
          <w:szCs w:val="22"/>
          <w:lang w:val="sk-SK"/>
        </w:rPr>
        <w:t>jnásobný v porovnaní s kontrolou skupinou</w:t>
      </w:r>
      <w:r w:rsidR="00C64AD2" w:rsidRPr="00442C85">
        <w:rPr>
          <w:sz w:val="22"/>
          <w:szCs w:val="22"/>
          <w:lang w:val="sk-SK"/>
        </w:rPr>
        <w:t>,</w:t>
      </w:r>
      <w:r w:rsidRPr="00442C85">
        <w:rPr>
          <w:sz w:val="22"/>
          <w:szCs w:val="22"/>
          <w:lang w:val="sk-SK"/>
        </w:rPr>
        <w:t xml:space="preserve"> ale </w:t>
      </w:r>
      <w:r w:rsidR="00E02D12" w:rsidRPr="00442C85">
        <w:rPr>
          <w:sz w:val="22"/>
          <w:szCs w:val="22"/>
          <w:lang w:val="sk-SK"/>
        </w:rPr>
        <w:t xml:space="preserve">to bolo dôsledkom </w:t>
      </w:r>
      <w:r w:rsidRPr="00442C85">
        <w:rPr>
          <w:sz w:val="22"/>
          <w:szCs w:val="22"/>
          <w:lang w:val="sk-SK"/>
        </w:rPr>
        <w:t>nedostato</w:t>
      </w:r>
      <w:r w:rsidR="00C64AD2" w:rsidRPr="00442C85">
        <w:rPr>
          <w:sz w:val="22"/>
          <w:szCs w:val="22"/>
          <w:lang w:val="sk-SK"/>
        </w:rPr>
        <w:t>čného nariedenia</w:t>
      </w:r>
      <w:r w:rsidR="00BE7EEA" w:rsidRPr="00442C85">
        <w:rPr>
          <w:sz w:val="22"/>
          <w:szCs w:val="22"/>
          <w:lang w:val="sk-SK"/>
        </w:rPr>
        <w:t xml:space="preserve"> výlučko</w:t>
      </w:r>
      <w:r w:rsidR="007D5E90" w:rsidRPr="00442C85">
        <w:rPr>
          <w:sz w:val="22"/>
          <w:szCs w:val="22"/>
          <w:lang w:val="sk-SK"/>
        </w:rPr>
        <w:t>v</w:t>
      </w:r>
      <w:r w:rsidR="00BE7EEA" w:rsidRPr="00442C85">
        <w:rPr>
          <w:sz w:val="22"/>
          <w:szCs w:val="22"/>
          <w:lang w:val="sk-SK"/>
        </w:rPr>
        <w:t xml:space="preserve"> </w:t>
      </w:r>
      <w:r w:rsidR="007D5E90" w:rsidRPr="00442C85">
        <w:rPr>
          <w:sz w:val="22"/>
          <w:szCs w:val="22"/>
          <w:lang w:val="sk-SK"/>
        </w:rPr>
        <w:t xml:space="preserve">zo </w:t>
      </w:r>
      <w:r w:rsidR="00BE7EEA" w:rsidRPr="00442C85">
        <w:rPr>
          <w:sz w:val="22"/>
          <w:szCs w:val="22"/>
          <w:lang w:val="sk-SK"/>
        </w:rPr>
        <w:t>semen</w:t>
      </w:r>
      <w:r w:rsidR="00E02D12" w:rsidRPr="00442C85">
        <w:rPr>
          <w:sz w:val="22"/>
          <w:szCs w:val="22"/>
          <w:lang w:val="sk-SK"/>
        </w:rPr>
        <w:t>n</w:t>
      </w:r>
      <w:r w:rsidR="00BE7EEA" w:rsidRPr="00442C85">
        <w:rPr>
          <w:sz w:val="22"/>
          <w:szCs w:val="22"/>
          <w:lang w:val="sk-SK"/>
        </w:rPr>
        <w:t>íkov</w:t>
      </w:r>
      <w:r w:rsidR="00EA5564" w:rsidRPr="00442C85">
        <w:rPr>
          <w:sz w:val="22"/>
          <w:szCs w:val="22"/>
          <w:lang w:val="sk-SK"/>
        </w:rPr>
        <w:t xml:space="preserve">. </w:t>
      </w:r>
    </w:p>
    <w:p w14:paraId="2EDFBF6F" w14:textId="77777777" w:rsidR="00EA5564" w:rsidRPr="00442C85" w:rsidRDefault="00EA5564" w:rsidP="004B4690">
      <w:pPr>
        <w:rPr>
          <w:b/>
          <w:sz w:val="22"/>
          <w:szCs w:val="22"/>
          <w:lang w:val="sk-SK"/>
        </w:rPr>
      </w:pPr>
    </w:p>
    <w:p w14:paraId="58BFCC6E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 xml:space="preserve">4.7 </w:t>
      </w:r>
      <w:r w:rsidRPr="00442C85">
        <w:rPr>
          <w:b/>
          <w:sz w:val="22"/>
          <w:szCs w:val="22"/>
          <w:lang w:val="sk-SK"/>
        </w:rPr>
        <w:tab/>
      </w:r>
      <w:r w:rsidR="00F7147C" w:rsidRPr="00442C85">
        <w:rPr>
          <w:b/>
          <w:sz w:val="22"/>
          <w:szCs w:val="22"/>
          <w:lang w:val="sk-SK"/>
        </w:rPr>
        <w:t>Ovplyvnenie schopnosti viesť vozidlá a obsluhovať stroje</w:t>
      </w:r>
    </w:p>
    <w:p w14:paraId="51128043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4DCF5E2F" w14:textId="77777777" w:rsidR="00EA5564" w:rsidRPr="00442C85" w:rsidRDefault="00F7147C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Metadón má veľký vplyv </w:t>
      </w:r>
      <w:r w:rsidR="00706BD7" w:rsidRPr="00442C85">
        <w:rPr>
          <w:sz w:val="22"/>
          <w:szCs w:val="22"/>
          <w:lang w:val="sk-SK"/>
        </w:rPr>
        <w:t xml:space="preserve">na schopnosť viesť vozidlá a obsluhovať stroje, počas a po liečbe, pretože môže spôsobovať ospalosť a znižovať </w:t>
      </w:r>
      <w:r w:rsidR="009D6153" w:rsidRPr="00442C85">
        <w:rPr>
          <w:sz w:val="22"/>
          <w:szCs w:val="22"/>
          <w:lang w:val="sk-SK"/>
        </w:rPr>
        <w:t>pozornosť</w:t>
      </w:r>
      <w:r w:rsidR="00EA5564" w:rsidRPr="00442C85">
        <w:rPr>
          <w:sz w:val="22"/>
          <w:szCs w:val="22"/>
          <w:lang w:val="sk-SK"/>
        </w:rPr>
        <w:t xml:space="preserve">. </w:t>
      </w:r>
      <w:r w:rsidR="00811077" w:rsidRPr="00442C85">
        <w:rPr>
          <w:sz w:val="22"/>
          <w:szCs w:val="22"/>
          <w:lang w:val="sk-SK"/>
        </w:rPr>
        <w:t>Doba, po ktorej</w:t>
      </w:r>
      <w:r w:rsidR="00706BD7" w:rsidRPr="00442C85">
        <w:rPr>
          <w:sz w:val="22"/>
          <w:szCs w:val="22"/>
          <w:lang w:val="sk-SK"/>
        </w:rPr>
        <w:t xml:space="preserve"> je možné takéto aktivity opätovne</w:t>
      </w:r>
      <w:r w:rsidR="00811077" w:rsidRPr="00442C85">
        <w:rPr>
          <w:sz w:val="22"/>
          <w:szCs w:val="22"/>
          <w:lang w:val="sk-SK"/>
        </w:rPr>
        <w:t xml:space="preserve"> vykonávať,</w:t>
      </w:r>
      <w:r w:rsidR="00706BD7" w:rsidRPr="00442C85">
        <w:rPr>
          <w:sz w:val="22"/>
          <w:szCs w:val="22"/>
          <w:lang w:val="sk-SK"/>
        </w:rPr>
        <w:t xml:space="preserve"> </w:t>
      </w:r>
      <w:r w:rsidR="00811077" w:rsidRPr="00442C85">
        <w:rPr>
          <w:sz w:val="22"/>
          <w:szCs w:val="22"/>
          <w:lang w:val="sk-SK"/>
        </w:rPr>
        <w:t>veľmi závisí od pacienta a</w:t>
      </w:r>
      <w:r w:rsidR="007D5E90" w:rsidRPr="00442C85">
        <w:rPr>
          <w:sz w:val="22"/>
          <w:szCs w:val="22"/>
          <w:lang w:val="sk-SK"/>
        </w:rPr>
        <w:t> musí o nej rozhodnúť</w:t>
      </w:r>
      <w:r w:rsidR="00811077" w:rsidRPr="00442C85">
        <w:rPr>
          <w:sz w:val="22"/>
          <w:szCs w:val="22"/>
          <w:lang w:val="sk-SK"/>
        </w:rPr>
        <w:t xml:space="preserve"> lekár</w:t>
      </w:r>
      <w:r w:rsidR="00EA5564" w:rsidRPr="00442C85">
        <w:rPr>
          <w:sz w:val="22"/>
          <w:szCs w:val="22"/>
          <w:lang w:val="sk-SK"/>
        </w:rPr>
        <w:t>.</w:t>
      </w:r>
    </w:p>
    <w:p w14:paraId="275D14BB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</w:p>
    <w:p w14:paraId="38F113BD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4.8</w:t>
      </w:r>
      <w:r w:rsidRPr="00442C85">
        <w:rPr>
          <w:b/>
          <w:sz w:val="22"/>
          <w:szCs w:val="22"/>
          <w:lang w:val="sk-SK"/>
        </w:rPr>
        <w:tab/>
      </w:r>
      <w:r w:rsidR="00811077" w:rsidRPr="00442C85">
        <w:rPr>
          <w:b/>
          <w:sz w:val="22"/>
          <w:szCs w:val="22"/>
          <w:lang w:val="sk-SK"/>
        </w:rPr>
        <w:t>Nežiaduce účinky</w:t>
      </w:r>
    </w:p>
    <w:p w14:paraId="138F1048" w14:textId="77777777" w:rsidR="00EA5564" w:rsidRPr="00442C85" w:rsidRDefault="00EA5564" w:rsidP="004B4690">
      <w:pPr>
        <w:rPr>
          <w:b/>
          <w:sz w:val="22"/>
          <w:szCs w:val="22"/>
          <w:lang w:val="sk-SK"/>
        </w:rPr>
      </w:pPr>
    </w:p>
    <w:p w14:paraId="72704CBB" w14:textId="2952EE3E" w:rsidR="0069675A" w:rsidRPr="00442C85" w:rsidRDefault="00F73CA7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Nežiaduce účinky metadónu sú všeobecne rovnaké ako u iných </w:t>
      </w:r>
      <w:r w:rsidR="00442C85" w:rsidRPr="00442C85">
        <w:rPr>
          <w:sz w:val="22"/>
          <w:szCs w:val="22"/>
          <w:lang w:val="sk-SK"/>
        </w:rPr>
        <w:t>opi</w:t>
      </w:r>
      <w:r w:rsidR="00A409DC" w:rsidRPr="00442C85">
        <w:rPr>
          <w:sz w:val="22"/>
          <w:szCs w:val="22"/>
          <w:lang w:val="sk-SK"/>
        </w:rPr>
        <w:t>opioidov</w:t>
      </w:r>
      <w:r w:rsidRPr="00442C85">
        <w:rPr>
          <w:sz w:val="22"/>
          <w:szCs w:val="22"/>
          <w:lang w:val="sk-SK"/>
        </w:rPr>
        <w:t xml:space="preserve">, najčastejšie nauzea a vracanie, ktoré </w:t>
      </w:r>
      <w:r w:rsidR="00BE7EEA" w:rsidRPr="00442C85">
        <w:rPr>
          <w:sz w:val="22"/>
          <w:szCs w:val="22"/>
          <w:lang w:val="sk-SK"/>
        </w:rPr>
        <w:t>sú pozorované</w:t>
      </w:r>
      <w:r w:rsidRPr="00442C85">
        <w:rPr>
          <w:sz w:val="22"/>
          <w:szCs w:val="22"/>
          <w:lang w:val="sk-SK"/>
        </w:rPr>
        <w:t xml:space="preserve"> u približne </w:t>
      </w:r>
      <w:r w:rsidR="0069675A" w:rsidRPr="00442C85">
        <w:rPr>
          <w:sz w:val="22"/>
          <w:szCs w:val="22"/>
          <w:lang w:val="sk-SK"/>
        </w:rPr>
        <w:t>20</w:t>
      </w:r>
      <w:r w:rsidR="002332D3" w:rsidRPr="00442C85">
        <w:rPr>
          <w:sz w:val="22"/>
          <w:szCs w:val="22"/>
          <w:lang w:val="sk-SK"/>
        </w:rPr>
        <w:t> </w:t>
      </w:r>
      <w:r w:rsidR="00712F14" w:rsidRPr="00442C85">
        <w:rPr>
          <w:sz w:val="22"/>
          <w:szCs w:val="22"/>
          <w:lang w:val="sk-SK"/>
        </w:rPr>
        <w:t>%</w:t>
      </w:r>
      <w:r w:rsidR="0069675A" w:rsidRPr="00442C85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/>
        </w:rPr>
        <w:t xml:space="preserve">pacientov podstupujúcich ambulantnú liečbu metadónom, pri ktorej je </w:t>
      </w:r>
      <w:r w:rsidR="00B97E1D" w:rsidRPr="00442C85">
        <w:rPr>
          <w:sz w:val="22"/>
          <w:szCs w:val="22"/>
          <w:lang w:val="sk-SK"/>
        </w:rPr>
        <w:t>lekárska kontrola</w:t>
      </w:r>
      <w:r w:rsidR="0069675A" w:rsidRPr="00442C85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/>
        </w:rPr>
        <w:t xml:space="preserve">často </w:t>
      </w:r>
      <w:r w:rsidR="007D5E90" w:rsidRPr="00442C85">
        <w:rPr>
          <w:sz w:val="22"/>
          <w:szCs w:val="22"/>
          <w:lang w:val="sk-SK"/>
        </w:rPr>
        <w:t>neuspokojivá</w:t>
      </w:r>
      <w:r w:rsidR="0069675A" w:rsidRPr="00442C85">
        <w:rPr>
          <w:sz w:val="22"/>
          <w:szCs w:val="22"/>
          <w:lang w:val="sk-SK"/>
        </w:rPr>
        <w:t>.</w:t>
      </w:r>
    </w:p>
    <w:p w14:paraId="593C9313" w14:textId="77777777" w:rsidR="0069675A" w:rsidRPr="00442C85" w:rsidRDefault="00AB08E6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Dlhodobé užívanie metadónu môže viesť k závislosti podobnej ako na morfíne. Abstinenčné </w:t>
      </w:r>
      <w:r w:rsidR="00EC2CB3" w:rsidRPr="00442C85">
        <w:rPr>
          <w:sz w:val="22"/>
          <w:szCs w:val="22"/>
          <w:lang w:val="sk-SK"/>
        </w:rPr>
        <w:t>príznak</w:t>
      </w:r>
      <w:r w:rsidRPr="00442C85">
        <w:rPr>
          <w:sz w:val="22"/>
          <w:szCs w:val="22"/>
          <w:lang w:val="sk-SK"/>
        </w:rPr>
        <w:t>y sú podobné tým, ktoré sú pozorované pri morfíne a heroíne, aj keď sú menej intenzív</w:t>
      </w:r>
      <w:r w:rsidR="00BE7EEA" w:rsidRPr="00442C85">
        <w:rPr>
          <w:sz w:val="22"/>
          <w:szCs w:val="22"/>
          <w:lang w:val="sk-SK"/>
        </w:rPr>
        <w:t>n</w:t>
      </w:r>
      <w:r w:rsidRPr="00442C85">
        <w:rPr>
          <w:sz w:val="22"/>
          <w:szCs w:val="22"/>
          <w:lang w:val="sk-SK"/>
        </w:rPr>
        <w:t xml:space="preserve">e, avšak s dlhším trvaním. </w:t>
      </w:r>
    </w:p>
    <w:p w14:paraId="03E32489" w14:textId="77777777" w:rsidR="0069675A" w:rsidRPr="00442C85" w:rsidRDefault="00AB08E6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Najvážnejším nežiaducim účinkom metadónu je útlm dýchania, ku ktorému môže dôjsť v stabilizačnej fáze. Vyskytl</w:t>
      </w:r>
      <w:r w:rsidR="007D5E90" w:rsidRPr="00442C85">
        <w:rPr>
          <w:sz w:val="22"/>
          <w:szCs w:val="22"/>
          <w:lang w:val="sk-SK"/>
        </w:rPr>
        <w:t>o</w:t>
      </w:r>
      <w:r w:rsidRPr="00442C85">
        <w:rPr>
          <w:sz w:val="22"/>
          <w:szCs w:val="22"/>
          <w:lang w:val="sk-SK"/>
        </w:rPr>
        <w:t xml:space="preserve"> sa apnoe, šok a z</w:t>
      </w:r>
      <w:r w:rsidR="00942DE2" w:rsidRPr="00442C85">
        <w:rPr>
          <w:sz w:val="22"/>
          <w:szCs w:val="22"/>
          <w:lang w:val="sk-SK"/>
        </w:rPr>
        <w:t>astavenie</w:t>
      </w:r>
      <w:r w:rsidRPr="00442C85">
        <w:rPr>
          <w:sz w:val="22"/>
          <w:szCs w:val="22"/>
          <w:lang w:val="sk-SK"/>
        </w:rPr>
        <w:t xml:space="preserve"> srdca</w:t>
      </w:r>
      <w:r w:rsidR="0069675A" w:rsidRPr="00442C85">
        <w:rPr>
          <w:sz w:val="22"/>
          <w:szCs w:val="22"/>
          <w:lang w:val="sk-SK"/>
        </w:rPr>
        <w:t>.</w:t>
      </w:r>
    </w:p>
    <w:p w14:paraId="3BFD4D13" w14:textId="77777777" w:rsidR="0069675A" w:rsidRPr="00442C85" w:rsidRDefault="0069675A" w:rsidP="004B4690">
      <w:pPr>
        <w:rPr>
          <w:sz w:val="22"/>
          <w:szCs w:val="22"/>
          <w:lang w:val="sk-SK"/>
        </w:rPr>
      </w:pPr>
    </w:p>
    <w:p w14:paraId="7F82994E" w14:textId="6D8A7F50" w:rsidR="0069675A" w:rsidRPr="00442C85" w:rsidRDefault="00AB08E6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 w:eastAsia="sk-SK"/>
        </w:rPr>
        <w:t xml:space="preserve">V nasledujúcej tabuľke sú uvedené nežiaduce reakcie podľa frekvencie a triedy orgánových systémov. Tieto reakcie sa pozorujú častejšie u osôb bez tolerancie na </w:t>
      </w:r>
      <w:r w:rsidR="00442C85" w:rsidRPr="00442C85">
        <w:rPr>
          <w:sz w:val="22"/>
          <w:szCs w:val="22"/>
          <w:lang w:val="sk-SK" w:eastAsia="sk-SK"/>
        </w:rPr>
        <w:t>opi</w:t>
      </w:r>
      <w:r w:rsidR="001B7216" w:rsidRPr="00442C85">
        <w:rPr>
          <w:sz w:val="22"/>
          <w:szCs w:val="22"/>
          <w:lang w:val="sk-SK" w:eastAsia="sk-SK"/>
        </w:rPr>
        <w:t>oid</w:t>
      </w:r>
      <w:r w:rsidRPr="00442C85">
        <w:rPr>
          <w:sz w:val="22"/>
          <w:szCs w:val="22"/>
          <w:lang w:val="sk-SK" w:eastAsia="sk-SK"/>
        </w:rPr>
        <w:t xml:space="preserve">y. Frekvencie sú zoskupené </w:t>
      </w:r>
      <w:r w:rsidR="005A22C5" w:rsidRPr="00442C85">
        <w:rPr>
          <w:sz w:val="22"/>
          <w:szCs w:val="22"/>
          <w:lang w:val="sk-SK" w:eastAsia="sk-SK"/>
        </w:rPr>
        <w:t>nasledovne: veľmi časté (≥ 1/10),</w:t>
      </w:r>
      <w:r w:rsidRPr="00442C85">
        <w:rPr>
          <w:sz w:val="22"/>
          <w:szCs w:val="22"/>
          <w:lang w:val="sk-SK" w:eastAsia="sk-SK"/>
        </w:rPr>
        <w:t xml:space="preserve"> časté (</w:t>
      </w:r>
      <w:r w:rsidR="005A22C5" w:rsidRPr="00442C85">
        <w:rPr>
          <w:sz w:val="22"/>
          <w:szCs w:val="22"/>
          <w:lang w:val="sk-SK"/>
        </w:rPr>
        <w:t>≥</w:t>
      </w:r>
      <w:r w:rsidR="002332D3" w:rsidRPr="00442C85">
        <w:rPr>
          <w:sz w:val="22"/>
          <w:szCs w:val="22"/>
          <w:lang w:val="sk-SK"/>
        </w:rPr>
        <w:t> </w:t>
      </w:r>
      <w:r w:rsidR="005A22C5" w:rsidRPr="00442C85">
        <w:rPr>
          <w:sz w:val="22"/>
          <w:szCs w:val="22"/>
          <w:lang w:val="sk-SK" w:eastAsia="sk-SK"/>
        </w:rPr>
        <w:t>1/100 až &lt;</w:t>
      </w:r>
      <w:r w:rsidR="002332D3" w:rsidRPr="00442C85">
        <w:rPr>
          <w:sz w:val="22"/>
          <w:szCs w:val="22"/>
          <w:lang w:val="sk-SK" w:eastAsia="sk-SK"/>
        </w:rPr>
        <w:t> </w:t>
      </w:r>
      <w:r w:rsidR="005A22C5" w:rsidRPr="00442C85">
        <w:rPr>
          <w:sz w:val="22"/>
          <w:szCs w:val="22"/>
          <w:lang w:val="sk-SK" w:eastAsia="sk-SK"/>
        </w:rPr>
        <w:t>1/10),</w:t>
      </w:r>
      <w:r w:rsidRPr="00442C85">
        <w:rPr>
          <w:sz w:val="22"/>
          <w:szCs w:val="22"/>
          <w:lang w:val="sk-SK" w:eastAsia="sk-SK"/>
        </w:rPr>
        <w:t xml:space="preserve"> menej časté (</w:t>
      </w:r>
      <w:r w:rsidR="005A22C5" w:rsidRPr="00442C85">
        <w:rPr>
          <w:sz w:val="22"/>
          <w:szCs w:val="22"/>
          <w:lang w:val="sk-SK"/>
        </w:rPr>
        <w:t>≥</w:t>
      </w:r>
      <w:r w:rsidR="002332D3" w:rsidRPr="00442C85">
        <w:rPr>
          <w:sz w:val="22"/>
          <w:szCs w:val="22"/>
          <w:lang w:val="sk-SK"/>
        </w:rPr>
        <w:t> </w:t>
      </w:r>
      <w:r w:rsidR="005A22C5" w:rsidRPr="00442C85">
        <w:rPr>
          <w:sz w:val="22"/>
          <w:szCs w:val="22"/>
          <w:lang w:val="sk-SK" w:eastAsia="sk-SK"/>
        </w:rPr>
        <w:t>1/1 000 až &lt;</w:t>
      </w:r>
      <w:r w:rsidR="002332D3" w:rsidRPr="00442C85">
        <w:rPr>
          <w:sz w:val="22"/>
          <w:szCs w:val="22"/>
          <w:lang w:val="sk-SK" w:eastAsia="sk-SK"/>
        </w:rPr>
        <w:t> </w:t>
      </w:r>
      <w:r w:rsidR="005A22C5" w:rsidRPr="00442C85">
        <w:rPr>
          <w:sz w:val="22"/>
          <w:szCs w:val="22"/>
          <w:lang w:val="sk-SK" w:eastAsia="sk-SK"/>
        </w:rPr>
        <w:t>1/100),</w:t>
      </w:r>
      <w:r w:rsidRPr="00442C85">
        <w:rPr>
          <w:sz w:val="22"/>
          <w:szCs w:val="22"/>
          <w:lang w:val="sk-SK" w:eastAsia="sk-SK"/>
        </w:rPr>
        <w:t xml:space="preserve"> zriedkavé </w:t>
      </w:r>
      <w:r w:rsidR="005A22C5" w:rsidRPr="00442C85">
        <w:rPr>
          <w:sz w:val="22"/>
          <w:szCs w:val="22"/>
          <w:lang w:val="sk-SK" w:eastAsia="sk-SK"/>
        </w:rPr>
        <w:t>(</w:t>
      </w:r>
      <w:r w:rsidR="005A22C5" w:rsidRPr="00442C85">
        <w:rPr>
          <w:sz w:val="22"/>
          <w:szCs w:val="22"/>
          <w:lang w:val="sk-SK"/>
        </w:rPr>
        <w:t>≥</w:t>
      </w:r>
      <w:r w:rsidR="002332D3" w:rsidRPr="00442C85">
        <w:rPr>
          <w:sz w:val="22"/>
          <w:szCs w:val="22"/>
          <w:lang w:val="sk-SK"/>
        </w:rPr>
        <w:t> </w:t>
      </w:r>
      <w:r w:rsidR="005A22C5" w:rsidRPr="00442C85">
        <w:rPr>
          <w:sz w:val="22"/>
          <w:szCs w:val="22"/>
          <w:lang w:val="sk-SK" w:eastAsia="sk-SK"/>
        </w:rPr>
        <w:t>1/10 000 až &lt;</w:t>
      </w:r>
      <w:r w:rsidR="002332D3" w:rsidRPr="00442C85">
        <w:rPr>
          <w:sz w:val="22"/>
          <w:szCs w:val="22"/>
          <w:lang w:val="sk-SK" w:eastAsia="sk-SK"/>
        </w:rPr>
        <w:t> </w:t>
      </w:r>
      <w:r w:rsidR="005A22C5" w:rsidRPr="00442C85">
        <w:rPr>
          <w:sz w:val="22"/>
          <w:szCs w:val="22"/>
          <w:lang w:val="sk-SK" w:eastAsia="sk-SK"/>
        </w:rPr>
        <w:t>1/1000),</w:t>
      </w:r>
      <w:r w:rsidRPr="00442C85">
        <w:rPr>
          <w:sz w:val="22"/>
          <w:szCs w:val="22"/>
          <w:lang w:val="sk-SK" w:eastAsia="sk-SK"/>
        </w:rPr>
        <w:t xml:space="preserve"> veľmi zriedkavé (&lt; 1/10 000), neznáme (z dostupných údajov)</w:t>
      </w:r>
      <w:r w:rsidR="0069675A" w:rsidRPr="00442C85">
        <w:rPr>
          <w:sz w:val="22"/>
          <w:szCs w:val="22"/>
          <w:lang w:val="sk-SK"/>
        </w:rPr>
        <w:t>.</w:t>
      </w:r>
    </w:p>
    <w:p w14:paraId="50404982" w14:textId="77777777" w:rsidR="0069675A" w:rsidRPr="00442C85" w:rsidRDefault="0069675A" w:rsidP="004B4690">
      <w:pPr>
        <w:rPr>
          <w:sz w:val="22"/>
          <w:szCs w:val="22"/>
          <w:lang w:val="sk-SK"/>
        </w:rPr>
      </w:pPr>
    </w:p>
    <w:tbl>
      <w:tblPr>
        <w:tblW w:w="498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4"/>
        <w:gridCol w:w="1557"/>
        <w:gridCol w:w="4537"/>
      </w:tblGrid>
      <w:tr w:rsidR="0069675A" w:rsidRPr="00442C85" w14:paraId="4E97BAE8" w14:textId="77777777">
        <w:trPr>
          <w:trHeight w:hRule="exact" w:val="666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0E9F3" w14:textId="77777777" w:rsidR="0069675A" w:rsidRPr="00442C85" w:rsidRDefault="003C35A4" w:rsidP="004B4690">
            <w:pPr>
              <w:rPr>
                <w:b/>
                <w:sz w:val="22"/>
                <w:szCs w:val="22"/>
                <w:lang w:val="sk-SK"/>
              </w:rPr>
            </w:pPr>
            <w:r w:rsidRPr="00442C85">
              <w:rPr>
                <w:b/>
                <w:bCs/>
                <w:sz w:val="22"/>
                <w:szCs w:val="22"/>
                <w:bdr w:val="none" w:sz="0" w:space="0" w:color="auto" w:frame="1"/>
                <w:lang w:val="sk-SK" w:eastAsia="sk-SK"/>
              </w:rPr>
              <w:t xml:space="preserve">Trieda orgánových systémov </w:t>
            </w:r>
            <w:r w:rsidR="0069675A" w:rsidRPr="00442C85">
              <w:rPr>
                <w:b/>
                <w:sz w:val="22"/>
                <w:szCs w:val="22"/>
                <w:lang w:val="sk-SK"/>
              </w:rPr>
              <w:t>(</w:t>
            </w:r>
            <w:r w:rsidRPr="00442C85">
              <w:rPr>
                <w:b/>
                <w:bCs/>
                <w:sz w:val="22"/>
                <w:szCs w:val="22"/>
                <w:bdr w:val="none" w:sz="0" w:space="0" w:color="auto" w:frame="1"/>
                <w:lang w:val="sk-SK" w:eastAsia="sk-SK"/>
              </w:rPr>
              <w:t xml:space="preserve">podľa databázy </w:t>
            </w:r>
            <w:bookmarkStart w:id="4" w:name="OLE_LINK22"/>
            <w:bookmarkStart w:id="5" w:name="OLE_LINK23"/>
            <w:r w:rsidRPr="00442C85">
              <w:rPr>
                <w:b/>
                <w:bCs/>
                <w:sz w:val="22"/>
                <w:szCs w:val="22"/>
                <w:bdr w:val="none" w:sz="0" w:space="0" w:color="auto" w:frame="1"/>
                <w:lang w:val="sk-SK" w:eastAsia="sk-SK"/>
              </w:rPr>
              <w:t>MedDRA</w:t>
            </w:r>
            <w:bookmarkEnd w:id="4"/>
            <w:bookmarkEnd w:id="5"/>
            <w:r w:rsidR="0069675A" w:rsidRPr="00442C85">
              <w:rPr>
                <w:b/>
                <w:sz w:val="22"/>
                <w:szCs w:val="22"/>
                <w:lang w:val="sk-SK"/>
              </w:rPr>
              <w:t xml:space="preserve">) </w:t>
            </w:r>
          </w:p>
          <w:p w14:paraId="342BF46E" w14:textId="77777777" w:rsidR="0069675A" w:rsidRPr="00442C85" w:rsidRDefault="0069675A" w:rsidP="004B4690">
            <w:pPr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D020C" w14:textId="77777777" w:rsidR="0069675A" w:rsidRPr="00442C85" w:rsidRDefault="003C35A4" w:rsidP="004B4690">
            <w:pPr>
              <w:rPr>
                <w:b/>
                <w:sz w:val="22"/>
                <w:szCs w:val="22"/>
                <w:lang w:val="sk-SK"/>
              </w:rPr>
            </w:pPr>
            <w:r w:rsidRPr="00442C85">
              <w:rPr>
                <w:b/>
                <w:bCs/>
                <w:sz w:val="22"/>
                <w:szCs w:val="22"/>
                <w:bdr w:val="none" w:sz="0" w:space="0" w:color="auto" w:frame="1"/>
                <w:lang w:val="sk-SK" w:eastAsia="sk-SK"/>
              </w:rPr>
              <w:t>Frekvencia</w:t>
            </w: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430EB" w14:textId="77777777" w:rsidR="0069675A" w:rsidRPr="00442C85" w:rsidRDefault="003C35A4" w:rsidP="002332D3">
            <w:pPr>
              <w:spacing w:before="100" w:beforeAutospacing="1" w:after="75"/>
              <w:rPr>
                <w:sz w:val="22"/>
                <w:szCs w:val="22"/>
                <w:lang w:val="sk-SK" w:eastAsia="en-US"/>
              </w:rPr>
            </w:pPr>
            <w:r w:rsidRPr="00442C85">
              <w:rPr>
                <w:b/>
                <w:bCs/>
                <w:sz w:val="22"/>
                <w:szCs w:val="22"/>
                <w:bdr w:val="none" w:sz="0" w:space="0" w:color="auto" w:frame="1"/>
                <w:lang w:val="sk-SK" w:eastAsia="sk-SK"/>
              </w:rPr>
              <w:t>Nežiaduc</w:t>
            </w:r>
            <w:r w:rsidR="00984914" w:rsidRPr="00442C85">
              <w:rPr>
                <w:b/>
                <w:bCs/>
                <w:sz w:val="22"/>
                <w:szCs w:val="22"/>
                <w:bdr w:val="none" w:sz="0" w:space="0" w:color="auto" w:frame="1"/>
                <w:lang w:val="sk-SK" w:eastAsia="sk-SK"/>
              </w:rPr>
              <w:t>i účinok</w:t>
            </w:r>
          </w:p>
          <w:p w14:paraId="26E587CE" w14:textId="77777777" w:rsidR="0069675A" w:rsidRPr="00442C85" w:rsidRDefault="0069675A" w:rsidP="002332D3">
            <w:pPr>
              <w:spacing w:before="100" w:beforeAutospacing="1" w:after="75"/>
              <w:rPr>
                <w:sz w:val="22"/>
                <w:szCs w:val="22"/>
                <w:lang w:val="sk-SK"/>
              </w:rPr>
            </w:pPr>
          </w:p>
        </w:tc>
      </w:tr>
      <w:tr w:rsidR="0069675A" w:rsidRPr="00442C85" w14:paraId="6C06E211" w14:textId="77777777">
        <w:trPr>
          <w:trHeight w:hRule="exact" w:val="947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A44A7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 w:eastAsia="sk-SK"/>
              </w:rPr>
              <w:t>Poruchy krvi a lymfatického systému</w:t>
            </w:r>
          </w:p>
          <w:p w14:paraId="0F588380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98E41" w14:textId="77777777" w:rsidR="0069675A" w:rsidRPr="00442C85" w:rsidRDefault="00433367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n</w:t>
            </w:r>
            <w:r w:rsidR="003C35A4" w:rsidRPr="00442C85">
              <w:rPr>
                <w:sz w:val="22"/>
                <w:szCs w:val="22"/>
                <w:lang w:val="sk-SK"/>
              </w:rPr>
              <w:t>eznáme</w:t>
            </w:r>
          </w:p>
          <w:p w14:paraId="56933BC3" w14:textId="77777777" w:rsidR="00433367" w:rsidRPr="00442C85" w:rsidRDefault="00433367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8941C" w14:textId="75430224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 xml:space="preserve">reverzibilná trombocytopénia bola hlásená u pacientov závislých na </w:t>
            </w:r>
            <w:r w:rsidR="00442C85" w:rsidRPr="00442C85">
              <w:rPr>
                <w:sz w:val="22"/>
                <w:szCs w:val="22"/>
                <w:lang w:val="sk-SK"/>
              </w:rPr>
              <w:t>opi</w:t>
            </w:r>
            <w:r w:rsidR="001B7216" w:rsidRPr="00442C85">
              <w:rPr>
                <w:sz w:val="22"/>
                <w:szCs w:val="22"/>
                <w:lang w:val="sk-SK"/>
              </w:rPr>
              <w:t>oid</w:t>
            </w:r>
            <w:r w:rsidRPr="00442C85">
              <w:rPr>
                <w:sz w:val="22"/>
                <w:szCs w:val="22"/>
                <w:lang w:val="sk-SK"/>
              </w:rPr>
              <w:t>och</w:t>
            </w:r>
            <w:r w:rsidR="007D5E90" w:rsidRPr="00442C85">
              <w:rPr>
                <w:sz w:val="22"/>
                <w:szCs w:val="22"/>
                <w:lang w:val="sk-SK"/>
              </w:rPr>
              <w:t>, ktorí mali chronickú hepatitídu</w:t>
            </w:r>
          </w:p>
        </w:tc>
      </w:tr>
      <w:tr w:rsidR="0069675A" w:rsidRPr="00442C85" w14:paraId="05267FF8" w14:textId="77777777">
        <w:trPr>
          <w:trHeight w:val="512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B9598" w14:textId="77777777" w:rsidR="0069675A" w:rsidRPr="00442C85" w:rsidRDefault="00C67988" w:rsidP="002332D3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Poruchy endokrinného systému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46C5F4" w14:textId="77777777" w:rsidR="0069675A" w:rsidRPr="00442C85" w:rsidRDefault="00315B40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50465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 w:eastAsia="sk-SK"/>
              </w:rPr>
              <w:t>zvýšenie hladín prolaktínu v krvi pri dlhodobom podávaní</w:t>
            </w:r>
          </w:p>
        </w:tc>
      </w:tr>
      <w:tr w:rsidR="0069675A" w:rsidRPr="00442C85" w14:paraId="11C36841" w14:textId="77777777">
        <w:trPr>
          <w:trHeight w:val="488"/>
        </w:trPr>
        <w:tc>
          <w:tcPr>
            <w:tcW w:w="17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80883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 w:eastAsia="sk-SK"/>
              </w:rPr>
              <w:t>Poruchy metabolizmu a výživy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B6501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časté</w:t>
            </w:r>
          </w:p>
          <w:p w14:paraId="2D9EA1EB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683F2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zadržiavanie tekutín</w:t>
            </w:r>
          </w:p>
          <w:p w14:paraId="29F0B102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</w:tr>
      <w:tr w:rsidR="0069675A" w:rsidRPr="00442C85" w14:paraId="2E25F65C" w14:textId="77777777">
        <w:trPr>
          <w:trHeight w:val="487"/>
        </w:trPr>
        <w:tc>
          <w:tcPr>
            <w:tcW w:w="17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346E1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2E13C" w14:textId="77777777" w:rsidR="0069675A" w:rsidRPr="00442C85" w:rsidRDefault="00315B40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776D0" w14:textId="0A6E8513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anorexia, hypokaliémia, hypomagneziémia</w:t>
            </w:r>
            <w:r w:rsidR="005B76AA">
              <w:rPr>
                <w:sz w:val="22"/>
                <w:szCs w:val="22"/>
                <w:lang w:val="sk-SK"/>
              </w:rPr>
              <w:t>, hypoglykémia</w:t>
            </w:r>
          </w:p>
        </w:tc>
      </w:tr>
      <w:tr w:rsidR="0069675A" w:rsidRPr="00442C85" w14:paraId="2F3A7ACD" w14:textId="77777777">
        <w:trPr>
          <w:trHeight w:val="473"/>
        </w:trPr>
        <w:tc>
          <w:tcPr>
            <w:tcW w:w="17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8F760" w14:textId="77777777" w:rsidR="0069675A" w:rsidRPr="00442C85" w:rsidRDefault="00D3387F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6CA15" w14:textId="77777777" w:rsidR="003C35A4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časté</w:t>
            </w:r>
          </w:p>
          <w:p w14:paraId="5AE367E9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64AA5" w14:textId="77777777" w:rsidR="0069675A" w:rsidRPr="00442C85" w:rsidRDefault="00820133" w:rsidP="002332D3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eufória, halucinácie</w:t>
            </w:r>
          </w:p>
        </w:tc>
      </w:tr>
      <w:tr w:rsidR="0069675A" w:rsidRPr="00442C85" w14:paraId="4DAD61E4" w14:textId="77777777">
        <w:trPr>
          <w:trHeight w:val="472"/>
        </w:trPr>
        <w:tc>
          <w:tcPr>
            <w:tcW w:w="17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5E2A9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56595" w14:textId="77777777" w:rsidR="003C35A4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menej časté</w:t>
            </w:r>
          </w:p>
          <w:p w14:paraId="3F26C618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8A4CB4" w14:textId="77777777" w:rsidR="0069675A" w:rsidRPr="00442C85" w:rsidRDefault="00820133" w:rsidP="002332D3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 xml:space="preserve">dysfória, </w:t>
            </w:r>
            <w:r w:rsidR="00984914" w:rsidRPr="00442C85">
              <w:rPr>
                <w:sz w:val="22"/>
                <w:szCs w:val="22"/>
                <w:lang w:val="sk-SK"/>
              </w:rPr>
              <w:t>rozrušenosť</w:t>
            </w:r>
            <w:r w:rsidRPr="00442C85">
              <w:rPr>
                <w:sz w:val="22"/>
                <w:szCs w:val="22"/>
                <w:lang w:val="sk-SK"/>
              </w:rPr>
              <w:t>, nespavosť, dezorientácia,</w:t>
            </w:r>
            <w:r w:rsidRPr="00442C85">
              <w:rPr>
                <w:b/>
                <w:sz w:val="22"/>
                <w:szCs w:val="22"/>
                <w:lang w:val="sk-SK"/>
              </w:rPr>
              <w:t xml:space="preserve"> </w:t>
            </w:r>
            <w:r w:rsidRPr="00442C85">
              <w:rPr>
                <w:sz w:val="22"/>
                <w:szCs w:val="22"/>
                <w:lang w:val="sk-SK"/>
              </w:rPr>
              <w:t>zníženie libida</w:t>
            </w:r>
          </w:p>
        </w:tc>
      </w:tr>
      <w:tr w:rsidR="0069675A" w:rsidRPr="00442C85" w14:paraId="655C4726" w14:textId="77777777">
        <w:trPr>
          <w:trHeight w:val="488"/>
        </w:trPr>
        <w:tc>
          <w:tcPr>
            <w:tcW w:w="17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15321" w14:textId="77777777" w:rsidR="0069675A" w:rsidRPr="00442C85" w:rsidRDefault="00DF5059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Poruchy nervového systému</w:t>
            </w:r>
          </w:p>
          <w:p w14:paraId="552ED0A9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7BBAA" w14:textId="77777777" w:rsidR="003C35A4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časté</w:t>
            </w:r>
          </w:p>
          <w:p w14:paraId="43B71B2F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ABD47" w14:textId="77777777" w:rsidR="0069675A" w:rsidRPr="00442C85" w:rsidRDefault="00BE7EEA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s</w:t>
            </w:r>
            <w:r w:rsidR="00820133" w:rsidRPr="00442C85">
              <w:rPr>
                <w:sz w:val="22"/>
                <w:szCs w:val="22"/>
                <w:lang w:val="sk-SK"/>
              </w:rPr>
              <w:t>edácia</w:t>
            </w:r>
          </w:p>
        </w:tc>
      </w:tr>
      <w:tr w:rsidR="0069675A" w:rsidRPr="00442C85" w14:paraId="0608251B" w14:textId="77777777">
        <w:trPr>
          <w:trHeight w:val="487"/>
        </w:trPr>
        <w:tc>
          <w:tcPr>
            <w:tcW w:w="17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26E66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2009D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E84C4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bolesť hlavy, synkopa</w:t>
            </w:r>
          </w:p>
        </w:tc>
      </w:tr>
      <w:tr w:rsidR="0069675A" w:rsidRPr="00442C85" w14:paraId="63DBD451" w14:textId="77777777">
        <w:trPr>
          <w:trHeight w:hRule="exact" w:val="621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41E61" w14:textId="77777777" w:rsidR="0069675A" w:rsidRPr="00442C85" w:rsidRDefault="00300161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Poruchy oka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E311A" w14:textId="77777777" w:rsidR="003C35A4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časté</w:t>
            </w:r>
          </w:p>
          <w:p w14:paraId="1DFE7F53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76007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 xml:space="preserve">rozmazané videnie, mióza, </w:t>
            </w:r>
            <w:r w:rsidR="007D5E90" w:rsidRPr="00442C85">
              <w:rPr>
                <w:sz w:val="22"/>
                <w:szCs w:val="22"/>
                <w:lang w:val="sk-SK"/>
              </w:rPr>
              <w:t>syndróm suchého oka</w:t>
            </w:r>
          </w:p>
        </w:tc>
      </w:tr>
      <w:tr w:rsidR="0069675A" w:rsidRPr="00442C85" w14:paraId="086B3268" w14:textId="77777777">
        <w:trPr>
          <w:trHeight w:val="450"/>
        </w:trPr>
        <w:tc>
          <w:tcPr>
            <w:tcW w:w="17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D1739" w14:textId="77777777" w:rsidR="0069675A" w:rsidRPr="00442C85" w:rsidRDefault="00D3387F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lastRenderedPageBreak/>
              <w:t>Poruchy ucha a labyrintu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0997C" w14:textId="77777777" w:rsidR="003C35A4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časté</w:t>
            </w:r>
          </w:p>
          <w:p w14:paraId="7CACF13A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F2D58" w14:textId="77777777" w:rsidR="0069675A" w:rsidRPr="00442C85" w:rsidRDefault="00BE7EEA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z</w:t>
            </w:r>
            <w:r w:rsidR="00820133" w:rsidRPr="00442C85">
              <w:rPr>
                <w:sz w:val="22"/>
                <w:szCs w:val="22"/>
                <w:lang w:val="sk-SK"/>
              </w:rPr>
              <w:t>ávraty</w:t>
            </w:r>
          </w:p>
        </w:tc>
      </w:tr>
      <w:tr w:rsidR="0069675A" w:rsidRPr="00442C85" w14:paraId="71C5FAAE" w14:textId="77777777">
        <w:trPr>
          <w:trHeight w:hRule="exact" w:val="450"/>
        </w:trPr>
        <w:tc>
          <w:tcPr>
            <w:tcW w:w="17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9846B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9BF09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neznáme</w:t>
            </w:r>
          </w:p>
          <w:p w14:paraId="37827EA8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1CA53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strata sluchu</w:t>
            </w:r>
          </w:p>
          <w:p w14:paraId="0AFB9D16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</w:tr>
      <w:tr w:rsidR="0069675A" w:rsidRPr="00442C85" w14:paraId="569275B8" w14:textId="77777777">
        <w:trPr>
          <w:trHeight w:val="1276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ECD10" w14:textId="77777777" w:rsidR="0069675A" w:rsidRPr="00442C85" w:rsidRDefault="00DF5059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Poruchy srdca a srdcovej činnosti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DAF5C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zriedkavé</w:t>
            </w:r>
          </w:p>
          <w:p w14:paraId="01BD4061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B888D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 xml:space="preserve">bradykardia, palpitácie, boli hlásené prípady predĺženia </w:t>
            </w:r>
            <w:r w:rsidR="001460D8" w:rsidRPr="00442C85">
              <w:rPr>
                <w:sz w:val="22"/>
                <w:szCs w:val="22"/>
                <w:lang w:val="sk-SK"/>
              </w:rPr>
              <w:t>QT-</w:t>
            </w:r>
            <w:r w:rsidRPr="00442C85">
              <w:rPr>
                <w:sz w:val="22"/>
                <w:szCs w:val="22"/>
                <w:lang w:val="sk-SK"/>
              </w:rPr>
              <w:t xml:space="preserve">intervalu a </w:t>
            </w:r>
            <w:bookmarkStart w:id="6" w:name="OLE_LINK24"/>
            <w:bookmarkStart w:id="7" w:name="OLE_LINK25"/>
            <w:r w:rsidRPr="00442C85">
              <w:rPr>
                <w:i/>
                <w:sz w:val="22"/>
                <w:szCs w:val="22"/>
                <w:lang w:val="sk-SK"/>
              </w:rPr>
              <w:t>torsade de pointes</w:t>
            </w:r>
            <w:bookmarkEnd w:id="6"/>
            <w:bookmarkEnd w:id="7"/>
            <w:r w:rsidRPr="00442C85">
              <w:rPr>
                <w:i/>
                <w:sz w:val="22"/>
                <w:szCs w:val="22"/>
                <w:lang w:val="sk-SK"/>
              </w:rPr>
              <w:t>,</w:t>
            </w:r>
            <w:r w:rsidRPr="00442C85">
              <w:rPr>
                <w:sz w:val="22"/>
                <w:szCs w:val="22"/>
                <w:lang w:val="sk-SK"/>
              </w:rPr>
              <w:t xml:space="preserve"> najmä pri vysokých dávkach metadónu.</w:t>
            </w:r>
          </w:p>
        </w:tc>
      </w:tr>
      <w:tr w:rsidR="0069675A" w:rsidRPr="00442C85" w14:paraId="46DAC4CD" w14:textId="77777777">
        <w:trPr>
          <w:trHeight w:val="405"/>
        </w:trPr>
        <w:tc>
          <w:tcPr>
            <w:tcW w:w="17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B0549" w14:textId="77777777" w:rsidR="0069675A" w:rsidRPr="00442C85" w:rsidRDefault="00DF5059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69B82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 xml:space="preserve">menej časté </w:t>
            </w: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8A9D6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sčervenanie tváre, hypotenzia</w:t>
            </w:r>
          </w:p>
          <w:p w14:paraId="04A847E5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</w:tr>
      <w:tr w:rsidR="0069675A" w:rsidRPr="00442C85" w14:paraId="144BA9CD" w14:textId="77777777">
        <w:trPr>
          <w:trHeight w:hRule="exact" w:val="405"/>
        </w:trPr>
        <w:tc>
          <w:tcPr>
            <w:tcW w:w="17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CD78B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5DEFD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87489" w14:textId="77777777" w:rsidR="0069675A" w:rsidRPr="00442C85" w:rsidRDefault="00BE7EEA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š</w:t>
            </w:r>
            <w:r w:rsidR="00820133" w:rsidRPr="00442C85">
              <w:rPr>
                <w:sz w:val="22"/>
                <w:szCs w:val="22"/>
                <w:lang w:val="sk-SK"/>
              </w:rPr>
              <w:t>ok</w:t>
            </w:r>
          </w:p>
        </w:tc>
      </w:tr>
      <w:tr w:rsidR="0069675A" w:rsidRPr="00442C85" w14:paraId="311A095F" w14:textId="77777777">
        <w:trPr>
          <w:trHeight w:val="668"/>
        </w:trPr>
        <w:tc>
          <w:tcPr>
            <w:tcW w:w="17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DE508" w14:textId="77777777" w:rsidR="0069675A" w:rsidRPr="00442C85" w:rsidRDefault="00300161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 w:eastAsia="sk-SK"/>
              </w:rPr>
              <w:t>Poruchy dýchacej sústavy, hrudníka a</w:t>
            </w:r>
            <w:r w:rsidR="00054A5C" w:rsidRPr="00442C85">
              <w:rPr>
                <w:sz w:val="22"/>
                <w:szCs w:val="22"/>
                <w:lang w:val="sk-SK" w:eastAsia="sk-SK"/>
              </w:rPr>
              <w:t> </w:t>
            </w:r>
            <w:r w:rsidRPr="00442C85">
              <w:rPr>
                <w:sz w:val="22"/>
                <w:szCs w:val="22"/>
                <w:lang w:val="sk-SK" w:eastAsia="sk-SK"/>
              </w:rPr>
              <w:t>mediastina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8294A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menej časté</w:t>
            </w:r>
          </w:p>
          <w:p w14:paraId="4124DD5D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  <w:p w14:paraId="3E4D1EB0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9F20FA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pľúcny edém, exacerbácia astmy, suchosť v nose, útlm dýchania najmä pri vysokých dávkach</w:t>
            </w:r>
          </w:p>
          <w:p w14:paraId="06C0E4E6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</w:tr>
      <w:tr w:rsidR="0069675A" w:rsidRPr="00442C85" w14:paraId="1E17D2C0" w14:textId="77777777">
        <w:trPr>
          <w:trHeight w:hRule="exact" w:val="540"/>
        </w:trPr>
        <w:tc>
          <w:tcPr>
            <w:tcW w:w="17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655BB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3C710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8B2BC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zastavenie dýchania</w:t>
            </w:r>
          </w:p>
          <w:p w14:paraId="63DDD54C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  <w:p w14:paraId="504CC051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  <w:p w14:paraId="2B7AB8FF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</w:tr>
      <w:tr w:rsidR="0069675A" w:rsidRPr="00442C85" w14:paraId="71E201B6" w14:textId="77777777">
        <w:trPr>
          <w:trHeight w:hRule="exact" w:val="734"/>
        </w:trPr>
        <w:tc>
          <w:tcPr>
            <w:tcW w:w="17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CC780" w14:textId="77777777" w:rsidR="0069675A" w:rsidRPr="00442C85" w:rsidRDefault="00300161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 w:eastAsia="sk-SK"/>
              </w:rPr>
              <w:t>Poruchy gastrointestinálneho traktu</w:t>
            </w:r>
          </w:p>
          <w:p w14:paraId="067E3260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  <w:p w14:paraId="325F3B2F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  <w:p w14:paraId="0A6E374B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BFB15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C2F5F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nauzea, vracanie</w:t>
            </w:r>
          </w:p>
        </w:tc>
      </w:tr>
      <w:tr w:rsidR="0069675A" w:rsidRPr="00442C85" w14:paraId="40424660" w14:textId="77777777">
        <w:trPr>
          <w:trHeight w:hRule="exact" w:val="500"/>
        </w:trPr>
        <w:tc>
          <w:tcPr>
            <w:tcW w:w="17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897C9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3A673" w14:textId="77777777" w:rsidR="003C35A4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časté</w:t>
            </w:r>
          </w:p>
          <w:p w14:paraId="3C657EF7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  <w:p w14:paraId="1CC4A6DE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26405" w14:textId="77777777" w:rsidR="0069675A" w:rsidRPr="00442C85" w:rsidRDefault="00054A5C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z</w:t>
            </w:r>
            <w:r w:rsidR="00820133" w:rsidRPr="00442C85">
              <w:rPr>
                <w:sz w:val="22"/>
                <w:szCs w:val="22"/>
                <w:lang w:val="sk-SK"/>
              </w:rPr>
              <w:t>ápcha</w:t>
            </w:r>
          </w:p>
          <w:p w14:paraId="7103F7B1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</w:tr>
      <w:tr w:rsidR="0069675A" w:rsidRPr="00442C85" w14:paraId="2B72525A" w14:textId="77777777">
        <w:trPr>
          <w:trHeight w:hRule="exact" w:val="594"/>
        </w:trPr>
        <w:tc>
          <w:tcPr>
            <w:tcW w:w="17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29B21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61B0E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 xml:space="preserve">menej časté </w:t>
            </w: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8A84D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suchosť v ústach, glositída</w:t>
            </w:r>
          </w:p>
          <w:p w14:paraId="763D5EFF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</w:tr>
      <w:tr w:rsidR="0069675A" w:rsidRPr="00442C85" w14:paraId="32400C84" w14:textId="77777777">
        <w:trPr>
          <w:trHeight w:hRule="exact" w:val="493"/>
        </w:trPr>
        <w:tc>
          <w:tcPr>
            <w:tcW w:w="17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E07F5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423DD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0914E" w14:textId="77777777" w:rsidR="0069675A" w:rsidRPr="00442C85" w:rsidRDefault="00820133" w:rsidP="002332D3">
            <w:pPr>
              <w:tabs>
                <w:tab w:val="left" w:pos="284"/>
              </w:tabs>
              <w:contextualSpacing/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zníženie motility čriev (ileus)</w:t>
            </w:r>
          </w:p>
          <w:p w14:paraId="2DC323C5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</w:tr>
      <w:tr w:rsidR="0069675A" w:rsidRPr="00442C85" w14:paraId="339EA404" w14:textId="77777777">
        <w:trPr>
          <w:trHeight w:hRule="exact" w:val="546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CF686" w14:textId="77777777" w:rsidR="0069675A" w:rsidRPr="00442C85" w:rsidRDefault="00300161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 w:eastAsia="sk-SK"/>
              </w:rPr>
              <w:t>Poruchy pečene a žlčových ciest</w:t>
            </w:r>
          </w:p>
          <w:p w14:paraId="7DFA52F6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D90DF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 xml:space="preserve">menej časté </w:t>
            </w: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B64E6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diskynézia žlčovodu</w:t>
            </w:r>
          </w:p>
          <w:p w14:paraId="411A93A3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</w:tr>
      <w:tr w:rsidR="0069675A" w:rsidRPr="00442C85" w14:paraId="0F0EE344" w14:textId="77777777">
        <w:trPr>
          <w:trHeight w:hRule="exact" w:val="555"/>
        </w:trPr>
        <w:tc>
          <w:tcPr>
            <w:tcW w:w="17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6F216" w14:textId="77777777" w:rsidR="0069675A" w:rsidRPr="00442C85" w:rsidRDefault="00300161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 w:eastAsia="sk-SK"/>
              </w:rPr>
              <w:t>Poruchy kože a podkožného tkaniva</w:t>
            </w:r>
          </w:p>
          <w:p w14:paraId="6D821E84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  <w:p w14:paraId="33D996B4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74ED5" w14:textId="77777777" w:rsidR="003C35A4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časté</w:t>
            </w:r>
          </w:p>
          <w:p w14:paraId="25181A3F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3A6B3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prechodná vyrážka, potenie</w:t>
            </w:r>
          </w:p>
        </w:tc>
      </w:tr>
      <w:tr w:rsidR="0069675A" w:rsidRPr="00442C85" w14:paraId="65556EB4" w14:textId="77777777">
        <w:trPr>
          <w:trHeight w:hRule="exact" w:val="635"/>
        </w:trPr>
        <w:tc>
          <w:tcPr>
            <w:tcW w:w="17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1710F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B1FA0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8E210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pruritus, žihľavka, iné vyrážky a vo veľmi málo častých prípadoch krvácajúca žihľavka</w:t>
            </w:r>
          </w:p>
        </w:tc>
      </w:tr>
      <w:tr w:rsidR="0069675A" w:rsidRPr="00442C85" w14:paraId="290117BA" w14:textId="77777777">
        <w:trPr>
          <w:trHeight w:hRule="exact" w:val="601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4E900" w14:textId="77777777" w:rsidR="0069675A" w:rsidRPr="00442C85" w:rsidRDefault="00300161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 w:eastAsia="sk-SK"/>
              </w:rPr>
              <w:t>Poruchy obličiek a močových ciest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B7746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B7CD7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 xml:space="preserve">retencia </w:t>
            </w:r>
            <w:r w:rsidR="00BE7EEA" w:rsidRPr="00442C85">
              <w:rPr>
                <w:sz w:val="22"/>
                <w:szCs w:val="22"/>
                <w:lang w:val="sk-SK"/>
              </w:rPr>
              <w:t>moču</w:t>
            </w:r>
            <w:r w:rsidRPr="00442C85">
              <w:rPr>
                <w:sz w:val="22"/>
                <w:szCs w:val="22"/>
                <w:lang w:val="sk-SK"/>
              </w:rPr>
              <w:t>, antidiuretický účinok</w:t>
            </w:r>
          </w:p>
        </w:tc>
      </w:tr>
      <w:tr w:rsidR="0069675A" w:rsidRPr="00442C85" w14:paraId="4E644BA4" w14:textId="77777777">
        <w:trPr>
          <w:trHeight w:hRule="exact" w:val="632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80952" w14:textId="77777777" w:rsidR="0069675A" w:rsidRPr="00442C85" w:rsidRDefault="00300161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 w:eastAsia="sk-SK"/>
              </w:rPr>
              <w:t>Poruchy reprodukčného systému a</w:t>
            </w:r>
            <w:r w:rsidR="00054A5C" w:rsidRPr="00442C85">
              <w:rPr>
                <w:sz w:val="22"/>
                <w:szCs w:val="22"/>
                <w:lang w:val="sk-SK" w:eastAsia="sk-SK"/>
              </w:rPr>
              <w:t> </w:t>
            </w:r>
            <w:r w:rsidRPr="00442C85">
              <w:rPr>
                <w:sz w:val="22"/>
                <w:szCs w:val="22"/>
                <w:lang w:val="sk-SK" w:eastAsia="sk-SK"/>
              </w:rPr>
              <w:t>prsníkov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A64F5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FE07E" w14:textId="77777777" w:rsidR="0069675A" w:rsidRPr="00442C85" w:rsidRDefault="00820133" w:rsidP="002332D3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zníženie potencie, galaktoroea, dysmenorea a</w:t>
            </w:r>
            <w:r w:rsidR="00521866" w:rsidRPr="00442C85">
              <w:rPr>
                <w:sz w:val="22"/>
                <w:szCs w:val="22"/>
                <w:lang w:val="sk-SK"/>
              </w:rPr>
              <w:t> </w:t>
            </w:r>
            <w:r w:rsidRPr="00442C85">
              <w:rPr>
                <w:sz w:val="22"/>
                <w:szCs w:val="22"/>
                <w:lang w:val="sk-SK"/>
              </w:rPr>
              <w:t>amenorea</w:t>
            </w:r>
          </w:p>
        </w:tc>
      </w:tr>
      <w:tr w:rsidR="0069675A" w:rsidRPr="00442C85" w14:paraId="542DCDCE" w14:textId="77777777">
        <w:trPr>
          <w:trHeight w:val="458"/>
        </w:trPr>
        <w:tc>
          <w:tcPr>
            <w:tcW w:w="17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6B4CE" w14:textId="77777777" w:rsidR="0069675A" w:rsidRPr="00442C85" w:rsidRDefault="00300161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 w:eastAsia="sk-SK"/>
              </w:rPr>
              <w:t>Celkové poruchy a reakcie v mieste podania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34810" w14:textId="77777777" w:rsidR="003C35A4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časté</w:t>
            </w:r>
          </w:p>
          <w:p w14:paraId="74303FC9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  <w:p w14:paraId="7A0C0823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12C50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únava, ospalosť</w:t>
            </w:r>
          </w:p>
        </w:tc>
      </w:tr>
      <w:tr w:rsidR="0069675A" w:rsidRPr="00442C85" w14:paraId="25C87D1D" w14:textId="77777777">
        <w:trPr>
          <w:trHeight w:val="653"/>
        </w:trPr>
        <w:tc>
          <w:tcPr>
            <w:tcW w:w="17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D4261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88EAE" w14:textId="77777777" w:rsidR="003C35A4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menej časté</w:t>
            </w:r>
          </w:p>
          <w:p w14:paraId="0FF68467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21910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opuch dolných končatín, asténia, opuchy, hypotermia</w:t>
            </w:r>
          </w:p>
        </w:tc>
      </w:tr>
      <w:tr w:rsidR="0069675A" w:rsidRPr="00442C85" w14:paraId="24D7D054" w14:textId="77777777">
        <w:trPr>
          <w:trHeight w:hRule="exact" w:val="480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49695" w14:textId="77777777" w:rsidR="0069675A" w:rsidRPr="00442C85" w:rsidRDefault="00300161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 w:eastAsia="sk-SK"/>
              </w:rPr>
              <w:t>Laboratórne a funkčné vyšetrenia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C18BD2" w14:textId="77777777" w:rsidR="003C35A4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časté</w:t>
            </w:r>
          </w:p>
          <w:p w14:paraId="121DF240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33793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zvýšenie telesnej hmotnosti</w:t>
            </w:r>
          </w:p>
        </w:tc>
      </w:tr>
    </w:tbl>
    <w:p w14:paraId="065FFCC3" w14:textId="77777777" w:rsidR="0069675A" w:rsidRPr="00442C85" w:rsidRDefault="0069675A" w:rsidP="004B4690">
      <w:pPr>
        <w:rPr>
          <w:sz w:val="22"/>
          <w:szCs w:val="22"/>
          <w:lang w:val="sk-SK"/>
        </w:rPr>
      </w:pPr>
    </w:p>
    <w:p w14:paraId="2B707AF1" w14:textId="77777777" w:rsidR="00300161" w:rsidRPr="00442C85" w:rsidRDefault="00300161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Pri dlhodobom užívaní</w:t>
      </w:r>
      <w:r w:rsidR="005218E7" w:rsidRPr="00442C85">
        <w:rPr>
          <w:sz w:val="22"/>
          <w:szCs w:val="22"/>
          <w:lang w:val="sk-SK"/>
        </w:rPr>
        <w:t xml:space="preserve"> metadónu ako udržiavacej liečby</w:t>
      </w:r>
      <w:r w:rsidRPr="00442C85">
        <w:rPr>
          <w:sz w:val="22"/>
          <w:szCs w:val="22"/>
          <w:lang w:val="sk-SK"/>
        </w:rPr>
        <w:t xml:space="preserve"> nežiaduce účinky postupne a progresívne </w:t>
      </w:r>
      <w:r w:rsidR="00F05BB4" w:rsidRPr="00442C85">
        <w:rPr>
          <w:sz w:val="22"/>
          <w:szCs w:val="22"/>
          <w:lang w:val="sk-SK"/>
        </w:rPr>
        <w:t>odznievajú</w:t>
      </w:r>
      <w:r w:rsidRPr="00442C85">
        <w:rPr>
          <w:sz w:val="22"/>
          <w:szCs w:val="22"/>
          <w:lang w:val="sk-SK"/>
        </w:rPr>
        <w:t xml:space="preserve"> po dobu niekoľkých týždňov, avšak zápcha a potenie často pretrvávajú.</w:t>
      </w:r>
    </w:p>
    <w:p w14:paraId="15292893" w14:textId="77777777" w:rsidR="00D27B4A" w:rsidRPr="00442C85" w:rsidRDefault="00D27B4A" w:rsidP="002332D3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67064BA5" w14:textId="77777777" w:rsidR="004D103F" w:rsidRPr="00442C85" w:rsidRDefault="004D103F" w:rsidP="002332D3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442C85">
        <w:rPr>
          <w:sz w:val="22"/>
          <w:szCs w:val="22"/>
          <w:u w:val="single"/>
          <w:lang w:val="sk-SK"/>
        </w:rPr>
        <w:t>Hlásenie podozrení na nežiaduce reakcie</w:t>
      </w:r>
    </w:p>
    <w:p w14:paraId="7790D447" w14:textId="43C2DB24" w:rsidR="004D103F" w:rsidRPr="00442C85" w:rsidRDefault="004D103F" w:rsidP="00C83244">
      <w:pPr>
        <w:suppressLineNumbers/>
        <w:autoSpaceDE w:val="0"/>
        <w:autoSpaceDN w:val="0"/>
        <w:adjustRightInd w:val="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lastRenderedPageBreak/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C83244" w:rsidRPr="00442C85">
        <w:rPr>
          <w:sz w:val="22"/>
          <w:szCs w:val="22"/>
          <w:lang w:val="sk-SK"/>
        </w:rPr>
        <w:t xml:space="preserve">na </w:t>
      </w:r>
      <w:r w:rsidRPr="00442C85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C83244" w:rsidRPr="00442C85">
        <w:rPr>
          <w:noProof/>
          <w:sz w:val="22"/>
          <w:szCs w:val="22"/>
          <w:highlight w:val="lightGray"/>
          <w:lang w:val="sk-SK"/>
        </w:rPr>
        <w:t xml:space="preserve">centrum </w:t>
      </w:r>
      <w:r w:rsidRPr="00442C85">
        <w:rPr>
          <w:noProof/>
          <w:sz w:val="22"/>
          <w:szCs w:val="22"/>
          <w:highlight w:val="lightGray"/>
          <w:lang w:val="sk-SK"/>
        </w:rPr>
        <w:t>hlásenia uvedené v </w:t>
      </w:r>
      <w:r w:rsidRPr="00442C85">
        <w:rPr>
          <w:rStyle w:val="Hypertextovprepojenie"/>
          <w:noProof/>
          <w:sz w:val="22"/>
          <w:szCs w:val="22"/>
          <w:highlight w:val="lightGray"/>
          <w:lang w:val="sk-SK"/>
        </w:rPr>
        <w:t>Prílohe V</w:t>
      </w:r>
      <w:r w:rsidRPr="00442C85">
        <w:rPr>
          <w:noProof/>
          <w:sz w:val="22"/>
          <w:szCs w:val="22"/>
          <w:lang w:val="sk-SK"/>
        </w:rPr>
        <w:t>.</w:t>
      </w:r>
    </w:p>
    <w:p w14:paraId="0A2C91BF" w14:textId="77777777" w:rsidR="00300161" w:rsidRPr="00442C85" w:rsidRDefault="00300161" w:rsidP="004B4690">
      <w:pPr>
        <w:tabs>
          <w:tab w:val="left" w:pos="567"/>
        </w:tabs>
        <w:rPr>
          <w:sz w:val="22"/>
          <w:szCs w:val="22"/>
          <w:lang w:val="sk-SK"/>
        </w:rPr>
      </w:pPr>
    </w:p>
    <w:p w14:paraId="6ADFF9DE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 xml:space="preserve">4.9 </w:t>
      </w:r>
      <w:r w:rsidRPr="00442C85">
        <w:rPr>
          <w:b/>
          <w:sz w:val="22"/>
          <w:szCs w:val="22"/>
          <w:lang w:val="sk-SK"/>
        </w:rPr>
        <w:tab/>
      </w:r>
      <w:r w:rsidR="00383443" w:rsidRPr="00442C85">
        <w:rPr>
          <w:b/>
          <w:sz w:val="22"/>
          <w:szCs w:val="22"/>
          <w:lang w:val="sk-SK"/>
        </w:rPr>
        <w:t>Predávkovanie</w:t>
      </w:r>
    </w:p>
    <w:p w14:paraId="2D819D4E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607C834A" w14:textId="77777777" w:rsidR="00EA5564" w:rsidRPr="00442C85" w:rsidRDefault="00383443" w:rsidP="004B4690">
      <w:pPr>
        <w:rPr>
          <w:i/>
          <w:sz w:val="22"/>
          <w:szCs w:val="22"/>
          <w:u w:val="single"/>
          <w:lang w:val="sk-SK"/>
        </w:rPr>
      </w:pPr>
      <w:r w:rsidRPr="00442C85">
        <w:rPr>
          <w:i/>
          <w:sz w:val="22"/>
          <w:szCs w:val="22"/>
          <w:u w:val="single"/>
          <w:lang w:val="sk-SK"/>
        </w:rPr>
        <w:t>Symptómy</w:t>
      </w:r>
    </w:p>
    <w:p w14:paraId="23C59270" w14:textId="3AE122D5" w:rsidR="00EA5564" w:rsidRPr="00442C85" w:rsidRDefault="001460D8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Z</w:t>
      </w:r>
      <w:r w:rsidR="002630DA" w:rsidRPr="00442C85">
        <w:rPr>
          <w:sz w:val="22"/>
          <w:szCs w:val="22"/>
          <w:lang w:val="sk-SK"/>
        </w:rPr>
        <w:t xml:space="preserve">ávažné predávkovanie </w:t>
      </w:r>
      <w:r w:rsidRPr="00442C85">
        <w:rPr>
          <w:sz w:val="22"/>
          <w:szCs w:val="22"/>
          <w:lang w:val="sk-SK"/>
        </w:rPr>
        <w:t>je</w:t>
      </w:r>
      <w:r w:rsidR="002630DA" w:rsidRPr="00442C85">
        <w:rPr>
          <w:sz w:val="22"/>
          <w:szCs w:val="22"/>
          <w:lang w:val="sk-SK"/>
        </w:rPr>
        <w:t xml:space="preserve"> charakteri</w:t>
      </w:r>
      <w:r w:rsidRPr="00442C85">
        <w:rPr>
          <w:sz w:val="22"/>
          <w:szCs w:val="22"/>
          <w:lang w:val="sk-SK"/>
        </w:rPr>
        <w:t>zované</w:t>
      </w:r>
      <w:r w:rsidR="002630DA" w:rsidRPr="00442C85">
        <w:rPr>
          <w:sz w:val="22"/>
          <w:szCs w:val="22"/>
          <w:lang w:val="sk-SK"/>
        </w:rPr>
        <w:t xml:space="preserve"> útlm</w:t>
      </w:r>
      <w:r w:rsidRPr="00442C85">
        <w:rPr>
          <w:sz w:val="22"/>
          <w:szCs w:val="22"/>
          <w:lang w:val="sk-SK"/>
        </w:rPr>
        <w:t>om</w:t>
      </w:r>
      <w:r w:rsidR="002630DA" w:rsidRPr="00442C85">
        <w:rPr>
          <w:sz w:val="22"/>
          <w:szCs w:val="22"/>
          <w:lang w:val="sk-SK"/>
        </w:rPr>
        <w:t xml:space="preserve"> dýchan</w:t>
      </w:r>
      <w:r w:rsidR="005218E7" w:rsidRPr="00442C85">
        <w:rPr>
          <w:sz w:val="22"/>
          <w:szCs w:val="22"/>
          <w:lang w:val="sk-SK"/>
        </w:rPr>
        <w:t>ia, extrémn</w:t>
      </w:r>
      <w:r w:rsidRPr="00442C85">
        <w:rPr>
          <w:sz w:val="22"/>
          <w:szCs w:val="22"/>
          <w:lang w:val="sk-SK"/>
        </w:rPr>
        <w:t>ou</w:t>
      </w:r>
      <w:r w:rsidR="005218E7" w:rsidRPr="00442C85">
        <w:rPr>
          <w:sz w:val="22"/>
          <w:szCs w:val="22"/>
          <w:lang w:val="sk-SK"/>
        </w:rPr>
        <w:t xml:space="preserve"> ospalosť</w:t>
      </w:r>
      <w:r w:rsidRPr="00442C85">
        <w:rPr>
          <w:sz w:val="22"/>
          <w:szCs w:val="22"/>
          <w:lang w:val="sk-SK"/>
        </w:rPr>
        <w:t>ou</w:t>
      </w:r>
      <w:r w:rsidR="005218E7" w:rsidRPr="00442C85">
        <w:rPr>
          <w:sz w:val="22"/>
          <w:szCs w:val="22"/>
          <w:lang w:val="sk-SK"/>
        </w:rPr>
        <w:t xml:space="preserve"> prechádzajúc</w:t>
      </w:r>
      <w:r w:rsidRPr="00442C85">
        <w:rPr>
          <w:sz w:val="22"/>
          <w:szCs w:val="22"/>
          <w:lang w:val="sk-SK"/>
        </w:rPr>
        <w:t>ou</w:t>
      </w:r>
      <w:r w:rsidR="005218E7" w:rsidRPr="00442C85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/>
        </w:rPr>
        <w:t>do</w:t>
      </w:r>
      <w:r w:rsidR="002630DA" w:rsidRPr="00442C85">
        <w:rPr>
          <w:sz w:val="22"/>
          <w:szCs w:val="22"/>
          <w:lang w:val="sk-SK"/>
        </w:rPr>
        <w:t xml:space="preserve"> </w:t>
      </w:r>
      <w:r w:rsidR="00EA5564" w:rsidRPr="00442C85">
        <w:rPr>
          <w:sz w:val="22"/>
          <w:szCs w:val="22"/>
          <w:lang w:val="sk-SK"/>
        </w:rPr>
        <w:t>stupor</w:t>
      </w:r>
      <w:r w:rsidRPr="00442C85">
        <w:rPr>
          <w:sz w:val="22"/>
          <w:szCs w:val="22"/>
          <w:lang w:val="sk-SK"/>
        </w:rPr>
        <w:t>u</w:t>
      </w:r>
      <w:r w:rsidR="00EA5564" w:rsidRPr="00442C85">
        <w:rPr>
          <w:sz w:val="22"/>
          <w:szCs w:val="22"/>
          <w:lang w:val="sk-SK"/>
        </w:rPr>
        <w:t xml:space="preserve"> </w:t>
      </w:r>
      <w:r w:rsidR="002630DA" w:rsidRPr="00442C85">
        <w:rPr>
          <w:sz w:val="22"/>
          <w:szCs w:val="22"/>
          <w:lang w:val="sk-SK"/>
        </w:rPr>
        <w:t>či kóm</w:t>
      </w:r>
      <w:r w:rsidRPr="00442C85">
        <w:rPr>
          <w:sz w:val="22"/>
          <w:szCs w:val="22"/>
          <w:lang w:val="sk-SK"/>
        </w:rPr>
        <w:t>y</w:t>
      </w:r>
      <w:r w:rsidR="002630DA" w:rsidRPr="00442C85">
        <w:rPr>
          <w:sz w:val="22"/>
          <w:szCs w:val="22"/>
          <w:lang w:val="sk-SK"/>
        </w:rPr>
        <w:t>, maximálne zúžen</w:t>
      </w:r>
      <w:r w:rsidRPr="00442C85">
        <w:rPr>
          <w:sz w:val="22"/>
          <w:szCs w:val="22"/>
          <w:lang w:val="sk-SK"/>
        </w:rPr>
        <w:t>ými</w:t>
      </w:r>
      <w:r w:rsidR="002630DA" w:rsidRPr="00442C85">
        <w:rPr>
          <w:sz w:val="22"/>
          <w:szCs w:val="22"/>
          <w:lang w:val="sk-SK"/>
        </w:rPr>
        <w:t xml:space="preserve"> zrenic</w:t>
      </w:r>
      <w:r w:rsidRPr="00442C85">
        <w:rPr>
          <w:sz w:val="22"/>
          <w:szCs w:val="22"/>
          <w:lang w:val="sk-SK"/>
        </w:rPr>
        <w:t>ami</w:t>
      </w:r>
      <w:r w:rsidR="00EA5564" w:rsidRPr="00442C85">
        <w:rPr>
          <w:sz w:val="22"/>
          <w:szCs w:val="22"/>
          <w:lang w:val="sk-SK"/>
        </w:rPr>
        <w:t>,</w:t>
      </w:r>
      <w:r w:rsidR="002630DA" w:rsidRPr="00442C85">
        <w:rPr>
          <w:sz w:val="22"/>
          <w:szCs w:val="22"/>
          <w:lang w:val="sk-SK"/>
        </w:rPr>
        <w:t xml:space="preserve"> </w:t>
      </w:r>
      <w:r w:rsidR="001A7B1B" w:rsidRPr="00442C85">
        <w:rPr>
          <w:sz w:val="22"/>
          <w:szCs w:val="22"/>
          <w:lang w:val="sk-SK"/>
        </w:rPr>
        <w:t>ochabnutosť</w:t>
      </w:r>
      <w:r w:rsidR="00942DE2" w:rsidRPr="00442C85">
        <w:rPr>
          <w:sz w:val="22"/>
          <w:szCs w:val="22"/>
          <w:lang w:val="sk-SK"/>
        </w:rPr>
        <w:t>ou</w:t>
      </w:r>
      <w:r w:rsidR="001A7B1B" w:rsidRPr="00442C85">
        <w:rPr>
          <w:sz w:val="22"/>
          <w:szCs w:val="22"/>
          <w:lang w:val="sk-SK"/>
        </w:rPr>
        <w:t xml:space="preserve"> kostrového svalstva</w:t>
      </w:r>
      <w:r w:rsidR="00EA5564" w:rsidRPr="00442C85">
        <w:rPr>
          <w:sz w:val="22"/>
          <w:szCs w:val="22"/>
          <w:lang w:val="sk-SK"/>
        </w:rPr>
        <w:t xml:space="preserve">, </w:t>
      </w:r>
      <w:r w:rsidR="002630DA" w:rsidRPr="00442C85">
        <w:rPr>
          <w:sz w:val="22"/>
          <w:szCs w:val="22"/>
          <w:lang w:val="sk-SK"/>
        </w:rPr>
        <w:t>studen</w:t>
      </w:r>
      <w:r w:rsidRPr="00442C85">
        <w:rPr>
          <w:sz w:val="22"/>
          <w:szCs w:val="22"/>
          <w:lang w:val="sk-SK"/>
        </w:rPr>
        <w:t>ou</w:t>
      </w:r>
      <w:r w:rsidR="002630DA" w:rsidRPr="00442C85">
        <w:rPr>
          <w:sz w:val="22"/>
          <w:szCs w:val="22"/>
          <w:lang w:val="sk-SK"/>
        </w:rPr>
        <w:t xml:space="preserve"> a lepkav</w:t>
      </w:r>
      <w:r w:rsidRPr="00442C85">
        <w:rPr>
          <w:sz w:val="22"/>
          <w:szCs w:val="22"/>
          <w:lang w:val="sk-SK"/>
        </w:rPr>
        <w:t>ou</w:t>
      </w:r>
      <w:r w:rsidR="002630DA" w:rsidRPr="00442C85">
        <w:rPr>
          <w:sz w:val="22"/>
          <w:szCs w:val="22"/>
          <w:lang w:val="sk-SK"/>
        </w:rPr>
        <w:t xml:space="preserve"> kož</w:t>
      </w:r>
      <w:r w:rsidRPr="00442C85">
        <w:rPr>
          <w:sz w:val="22"/>
          <w:szCs w:val="22"/>
          <w:lang w:val="sk-SK"/>
        </w:rPr>
        <w:t>ou</w:t>
      </w:r>
      <w:r w:rsidR="002630DA" w:rsidRPr="00442C85">
        <w:rPr>
          <w:sz w:val="22"/>
          <w:szCs w:val="22"/>
          <w:lang w:val="sk-SK"/>
        </w:rPr>
        <w:t xml:space="preserve"> a niekedy bradykardi</w:t>
      </w:r>
      <w:r w:rsidRPr="00442C85">
        <w:rPr>
          <w:sz w:val="22"/>
          <w:szCs w:val="22"/>
          <w:lang w:val="sk-SK"/>
        </w:rPr>
        <w:t>ou</w:t>
      </w:r>
      <w:r w:rsidR="002630DA" w:rsidRPr="00442C85">
        <w:rPr>
          <w:sz w:val="22"/>
          <w:szCs w:val="22"/>
          <w:lang w:val="sk-SK"/>
        </w:rPr>
        <w:t xml:space="preserve"> a hypotenzi</w:t>
      </w:r>
      <w:r w:rsidRPr="00442C85">
        <w:rPr>
          <w:sz w:val="22"/>
          <w:szCs w:val="22"/>
          <w:lang w:val="sk-SK"/>
        </w:rPr>
        <w:t>ou</w:t>
      </w:r>
      <w:r w:rsidR="00EA5564" w:rsidRPr="00442C85">
        <w:rPr>
          <w:sz w:val="22"/>
          <w:szCs w:val="22"/>
          <w:lang w:val="sk-SK"/>
        </w:rPr>
        <w:t xml:space="preserve">. </w:t>
      </w:r>
      <w:r w:rsidR="005B76AA" w:rsidRPr="005B76AA">
        <w:rPr>
          <w:sz w:val="22"/>
          <w:szCs w:val="22"/>
          <w:lang w:val="sk-SK"/>
        </w:rPr>
        <w:t xml:space="preserve">Bola hlásená hypoglykémia. </w:t>
      </w:r>
      <w:r w:rsidR="002630DA" w:rsidRPr="00442C85">
        <w:rPr>
          <w:sz w:val="22"/>
          <w:szCs w:val="22"/>
          <w:lang w:val="sk-SK"/>
        </w:rPr>
        <w:t>Pri závažnom predávkovaní, najmä intravenózn</w:t>
      </w:r>
      <w:r w:rsidRPr="00442C85">
        <w:rPr>
          <w:sz w:val="22"/>
          <w:szCs w:val="22"/>
          <w:lang w:val="sk-SK"/>
        </w:rPr>
        <w:t>ym</w:t>
      </w:r>
      <w:r w:rsidR="002630DA" w:rsidRPr="00442C85">
        <w:rPr>
          <w:sz w:val="22"/>
          <w:szCs w:val="22"/>
          <w:lang w:val="sk-SK"/>
        </w:rPr>
        <w:t xml:space="preserve"> podan</w:t>
      </w:r>
      <w:r w:rsidRPr="00442C85">
        <w:rPr>
          <w:sz w:val="22"/>
          <w:szCs w:val="22"/>
          <w:lang w:val="sk-SK"/>
        </w:rPr>
        <w:t>ím</w:t>
      </w:r>
      <w:r w:rsidR="002630DA" w:rsidRPr="00442C85">
        <w:rPr>
          <w:sz w:val="22"/>
          <w:szCs w:val="22"/>
          <w:lang w:val="sk-SK"/>
        </w:rPr>
        <w:t xml:space="preserve"> môže dôjsť k apnoe, </w:t>
      </w:r>
      <w:r w:rsidR="005218E7" w:rsidRPr="00442C85">
        <w:rPr>
          <w:sz w:val="22"/>
          <w:szCs w:val="22"/>
          <w:lang w:val="sk-SK"/>
        </w:rPr>
        <w:t>zlyhaniu obehového systému</w:t>
      </w:r>
      <w:r w:rsidR="00EA5564" w:rsidRPr="00442C85">
        <w:rPr>
          <w:sz w:val="22"/>
          <w:szCs w:val="22"/>
          <w:lang w:val="sk-SK"/>
        </w:rPr>
        <w:t xml:space="preserve">, </w:t>
      </w:r>
      <w:r w:rsidR="002630DA" w:rsidRPr="00442C85">
        <w:rPr>
          <w:sz w:val="22"/>
          <w:szCs w:val="22"/>
          <w:lang w:val="sk-SK"/>
        </w:rPr>
        <w:t>zástave srdca a úmrtiu</w:t>
      </w:r>
      <w:r w:rsidR="00EA5564" w:rsidRPr="00442C85">
        <w:rPr>
          <w:sz w:val="22"/>
          <w:szCs w:val="22"/>
          <w:lang w:val="sk-SK"/>
        </w:rPr>
        <w:t>.</w:t>
      </w:r>
    </w:p>
    <w:p w14:paraId="6D8FA362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3A7BD87E" w14:textId="77777777" w:rsidR="00EA5564" w:rsidRPr="00442C85" w:rsidRDefault="002630DA" w:rsidP="004B4690">
      <w:pPr>
        <w:rPr>
          <w:i/>
          <w:sz w:val="22"/>
          <w:szCs w:val="22"/>
          <w:u w:val="single"/>
          <w:lang w:val="sk-SK"/>
        </w:rPr>
      </w:pPr>
      <w:r w:rsidRPr="00442C85">
        <w:rPr>
          <w:i/>
          <w:sz w:val="22"/>
          <w:szCs w:val="22"/>
          <w:u w:val="single"/>
          <w:lang w:val="sk-SK"/>
        </w:rPr>
        <w:t>Liečba</w:t>
      </w:r>
    </w:p>
    <w:p w14:paraId="3C2D3736" w14:textId="77777777" w:rsidR="00EA5564" w:rsidRPr="00442C85" w:rsidRDefault="001A7B1B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Musia sa zaistiť</w:t>
      </w:r>
      <w:r w:rsidR="004A17BC" w:rsidRPr="00442C85">
        <w:rPr>
          <w:sz w:val="22"/>
          <w:szCs w:val="22"/>
          <w:lang w:val="sk-SK"/>
        </w:rPr>
        <w:t xml:space="preserve"> </w:t>
      </w:r>
      <w:r w:rsidR="005218E7" w:rsidRPr="00442C85">
        <w:rPr>
          <w:sz w:val="22"/>
          <w:szCs w:val="22"/>
          <w:lang w:val="sk-SK"/>
        </w:rPr>
        <w:t>dýchacie cesty</w:t>
      </w:r>
      <w:r w:rsidR="004A17BC" w:rsidRPr="00442C85">
        <w:rPr>
          <w:sz w:val="22"/>
          <w:szCs w:val="22"/>
          <w:lang w:val="sk-SK"/>
        </w:rPr>
        <w:t xml:space="preserve"> pacienta</w:t>
      </w:r>
      <w:r w:rsidR="005218E7" w:rsidRPr="00442C85">
        <w:rPr>
          <w:sz w:val="22"/>
          <w:szCs w:val="22"/>
          <w:lang w:val="sk-SK"/>
        </w:rPr>
        <w:t xml:space="preserve"> a asistované alebo riadené dýchanie.</w:t>
      </w:r>
      <w:r w:rsidR="00EA5564" w:rsidRPr="00442C85">
        <w:rPr>
          <w:sz w:val="22"/>
          <w:szCs w:val="22"/>
          <w:lang w:val="sk-SK"/>
        </w:rPr>
        <w:t xml:space="preserve"> </w:t>
      </w:r>
      <w:r w:rsidR="005218E7" w:rsidRPr="00442C85">
        <w:rPr>
          <w:sz w:val="22"/>
          <w:szCs w:val="22"/>
          <w:lang w:val="sk-SK"/>
        </w:rPr>
        <w:t xml:space="preserve">Môžu byť nutné </w:t>
      </w:r>
      <w:r w:rsidR="001F590A" w:rsidRPr="00442C85">
        <w:rPr>
          <w:sz w:val="22"/>
          <w:szCs w:val="22"/>
          <w:lang w:val="sk-SK"/>
        </w:rPr>
        <w:t>narkotické</w:t>
      </w:r>
      <w:r w:rsidR="005218E7" w:rsidRPr="00442C85">
        <w:rPr>
          <w:sz w:val="22"/>
          <w:szCs w:val="22"/>
          <w:lang w:val="sk-SK"/>
        </w:rPr>
        <w:t xml:space="preserve"> antagonisty, ale </w:t>
      </w:r>
      <w:r w:rsidR="004A17BC" w:rsidRPr="00442C85">
        <w:rPr>
          <w:sz w:val="22"/>
          <w:szCs w:val="22"/>
          <w:lang w:val="sk-SK"/>
        </w:rPr>
        <w:t>treba zohľadniť to</w:t>
      </w:r>
      <w:r w:rsidR="005218E7" w:rsidRPr="00442C85">
        <w:rPr>
          <w:sz w:val="22"/>
          <w:szCs w:val="22"/>
          <w:lang w:val="sk-SK"/>
        </w:rPr>
        <w:t xml:space="preserve">, </w:t>
      </w:r>
      <w:r w:rsidR="004A17BC" w:rsidRPr="00442C85">
        <w:rPr>
          <w:sz w:val="22"/>
          <w:szCs w:val="22"/>
          <w:lang w:val="sk-SK"/>
        </w:rPr>
        <w:t>že metadón je dlhodobo pôsobiaca</w:t>
      </w:r>
      <w:r w:rsidR="005218E7" w:rsidRPr="00442C85">
        <w:rPr>
          <w:sz w:val="22"/>
          <w:szCs w:val="22"/>
          <w:lang w:val="sk-SK"/>
        </w:rPr>
        <w:t xml:space="preserve"> </w:t>
      </w:r>
      <w:r w:rsidR="00250BBE" w:rsidRPr="00442C85">
        <w:rPr>
          <w:sz w:val="22"/>
          <w:szCs w:val="22"/>
          <w:lang w:val="sk-SK"/>
        </w:rPr>
        <w:t>tlmivá látka (36 až</w:t>
      </w:r>
      <w:r w:rsidR="00EA5564" w:rsidRPr="00442C85">
        <w:rPr>
          <w:sz w:val="22"/>
          <w:szCs w:val="22"/>
          <w:lang w:val="sk-SK"/>
        </w:rPr>
        <w:t xml:space="preserve"> 48 ho</w:t>
      </w:r>
      <w:r w:rsidR="00250BBE" w:rsidRPr="00442C85">
        <w:rPr>
          <w:sz w:val="22"/>
          <w:szCs w:val="22"/>
          <w:lang w:val="sk-SK"/>
        </w:rPr>
        <w:t>dín</w:t>
      </w:r>
      <w:r w:rsidR="00EA5564" w:rsidRPr="00442C85">
        <w:rPr>
          <w:sz w:val="22"/>
          <w:szCs w:val="22"/>
          <w:lang w:val="sk-SK"/>
        </w:rPr>
        <w:t xml:space="preserve">), </w:t>
      </w:r>
      <w:r w:rsidR="00250BBE" w:rsidRPr="00442C85">
        <w:rPr>
          <w:sz w:val="22"/>
          <w:szCs w:val="22"/>
          <w:lang w:val="sk-SK"/>
        </w:rPr>
        <w:t>zatiaľ čo antagonisty pôsobia po dobu</w:t>
      </w:r>
      <w:r w:rsidR="00EA5564" w:rsidRPr="00442C85">
        <w:rPr>
          <w:sz w:val="22"/>
          <w:szCs w:val="22"/>
          <w:lang w:val="sk-SK"/>
        </w:rPr>
        <w:t xml:space="preserve"> 1 </w:t>
      </w:r>
      <w:r w:rsidR="00250BBE" w:rsidRPr="00442C85">
        <w:rPr>
          <w:sz w:val="22"/>
          <w:szCs w:val="22"/>
          <w:lang w:val="sk-SK"/>
        </w:rPr>
        <w:t>až</w:t>
      </w:r>
      <w:r w:rsidR="00EA5564" w:rsidRPr="00442C85">
        <w:rPr>
          <w:sz w:val="22"/>
          <w:szCs w:val="22"/>
          <w:lang w:val="sk-SK"/>
        </w:rPr>
        <w:t xml:space="preserve"> 3 ho</w:t>
      </w:r>
      <w:r w:rsidR="00250BBE" w:rsidRPr="00442C85">
        <w:rPr>
          <w:sz w:val="22"/>
          <w:szCs w:val="22"/>
          <w:lang w:val="sk-SK"/>
        </w:rPr>
        <w:t>dín</w:t>
      </w:r>
      <w:r w:rsidR="00EA5564" w:rsidRPr="00442C85">
        <w:rPr>
          <w:sz w:val="22"/>
          <w:szCs w:val="22"/>
          <w:lang w:val="sk-SK"/>
        </w:rPr>
        <w:t xml:space="preserve">, </w:t>
      </w:r>
      <w:r w:rsidR="00250BBE" w:rsidRPr="00442C85">
        <w:rPr>
          <w:sz w:val="22"/>
          <w:szCs w:val="22"/>
          <w:lang w:val="sk-SK"/>
        </w:rPr>
        <w:t>a preto sa musí li</w:t>
      </w:r>
      <w:r w:rsidR="004A17BC" w:rsidRPr="00442C85">
        <w:rPr>
          <w:sz w:val="22"/>
          <w:szCs w:val="22"/>
          <w:lang w:val="sk-SK"/>
        </w:rPr>
        <w:t>ečba antagonistami</w:t>
      </w:r>
      <w:r w:rsidR="00250BBE" w:rsidRPr="00442C85">
        <w:rPr>
          <w:sz w:val="22"/>
          <w:szCs w:val="22"/>
          <w:lang w:val="sk-SK"/>
        </w:rPr>
        <w:t xml:space="preserve"> podľa potreby opakovať</w:t>
      </w:r>
      <w:r w:rsidR="00EA5564" w:rsidRPr="00442C85">
        <w:rPr>
          <w:sz w:val="22"/>
          <w:szCs w:val="22"/>
          <w:lang w:val="sk-SK"/>
        </w:rPr>
        <w:t>. Antagonist</w:t>
      </w:r>
      <w:r w:rsidR="00250BBE" w:rsidRPr="00442C85">
        <w:rPr>
          <w:sz w:val="22"/>
          <w:szCs w:val="22"/>
          <w:lang w:val="sk-SK"/>
        </w:rPr>
        <w:t>y sa však nemajú podávať</w:t>
      </w:r>
      <w:r w:rsidR="00ED15B4" w:rsidRPr="00442C85">
        <w:rPr>
          <w:sz w:val="22"/>
          <w:szCs w:val="22"/>
          <w:lang w:val="sk-SK"/>
        </w:rPr>
        <w:t xml:space="preserve"> pri absencii </w:t>
      </w:r>
      <w:r w:rsidR="004A17BC" w:rsidRPr="00442C85">
        <w:rPr>
          <w:sz w:val="22"/>
          <w:szCs w:val="22"/>
          <w:lang w:val="sk-SK"/>
        </w:rPr>
        <w:t>významného útlmu dýchania</w:t>
      </w:r>
      <w:r w:rsidR="00ED15B4" w:rsidRPr="00442C85">
        <w:rPr>
          <w:sz w:val="22"/>
          <w:szCs w:val="22"/>
          <w:lang w:val="sk-SK"/>
        </w:rPr>
        <w:t xml:space="preserve"> </w:t>
      </w:r>
      <w:r w:rsidR="004A17BC" w:rsidRPr="00442C85">
        <w:rPr>
          <w:sz w:val="22"/>
          <w:szCs w:val="22"/>
          <w:lang w:val="sk-SK"/>
        </w:rPr>
        <w:t xml:space="preserve">či </w:t>
      </w:r>
      <w:r w:rsidR="00ED15B4" w:rsidRPr="00442C85">
        <w:rPr>
          <w:sz w:val="22"/>
          <w:szCs w:val="22"/>
          <w:lang w:val="sk-SK"/>
        </w:rPr>
        <w:t>kardiovaskulárneho útlmu</w:t>
      </w:r>
      <w:r w:rsidR="00EA5564" w:rsidRPr="00442C85">
        <w:rPr>
          <w:sz w:val="22"/>
          <w:szCs w:val="22"/>
          <w:lang w:val="sk-SK"/>
        </w:rPr>
        <w:t xml:space="preserve">. </w:t>
      </w:r>
      <w:r w:rsidR="00ED15B4" w:rsidRPr="00442C85">
        <w:rPr>
          <w:sz w:val="22"/>
          <w:szCs w:val="22"/>
          <w:lang w:val="sk-SK"/>
        </w:rPr>
        <w:t>Odporúča sa podať naloxón</w:t>
      </w:r>
      <w:r w:rsidR="00EA5564" w:rsidRPr="00442C85">
        <w:rPr>
          <w:sz w:val="22"/>
          <w:szCs w:val="22"/>
          <w:lang w:val="sk-SK"/>
        </w:rPr>
        <w:t>.</w:t>
      </w:r>
    </w:p>
    <w:p w14:paraId="2DABD980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34C3D6E5" w14:textId="1A4446F6" w:rsidR="00EA5564" w:rsidRPr="00442C85" w:rsidRDefault="004A17BC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Podľa indikácie sa má </w:t>
      </w:r>
      <w:r w:rsidR="00ED15B4" w:rsidRPr="00442C85">
        <w:rPr>
          <w:sz w:val="22"/>
          <w:szCs w:val="22"/>
          <w:lang w:val="sk-SK"/>
        </w:rPr>
        <w:t>začať s podávaním kyslíka, intravenóznych tekutín</w:t>
      </w:r>
      <w:r w:rsidR="00EA5564" w:rsidRPr="00442C85">
        <w:rPr>
          <w:sz w:val="22"/>
          <w:szCs w:val="22"/>
          <w:lang w:val="sk-SK"/>
        </w:rPr>
        <w:t xml:space="preserve">, </w:t>
      </w:r>
      <w:r w:rsidR="00C279C8" w:rsidRPr="00442C85">
        <w:rPr>
          <w:sz w:val="22"/>
          <w:szCs w:val="22"/>
          <w:lang w:val="sk-SK"/>
        </w:rPr>
        <w:t>vazopresorick</w:t>
      </w:r>
      <w:r w:rsidR="001F590A" w:rsidRPr="00442C85">
        <w:rPr>
          <w:sz w:val="22"/>
          <w:szCs w:val="22"/>
          <w:lang w:val="sk-SK"/>
        </w:rPr>
        <w:t>ých</w:t>
      </w:r>
      <w:r w:rsidR="00C279C8" w:rsidRPr="00442C85">
        <w:rPr>
          <w:sz w:val="22"/>
          <w:szCs w:val="22"/>
          <w:lang w:val="sk-SK"/>
        </w:rPr>
        <w:t xml:space="preserve"> lát</w:t>
      </w:r>
      <w:r w:rsidR="001F590A" w:rsidRPr="00442C85">
        <w:rPr>
          <w:sz w:val="22"/>
          <w:szCs w:val="22"/>
          <w:lang w:val="sk-SK"/>
        </w:rPr>
        <w:t>o</w:t>
      </w:r>
      <w:r w:rsidR="00C279C8" w:rsidRPr="00442C85">
        <w:rPr>
          <w:sz w:val="22"/>
          <w:szCs w:val="22"/>
          <w:lang w:val="sk-SK"/>
        </w:rPr>
        <w:t>k</w:t>
      </w:r>
      <w:r w:rsidR="00EA5564" w:rsidRPr="00442C85">
        <w:rPr>
          <w:sz w:val="22"/>
          <w:szCs w:val="22"/>
          <w:lang w:val="sk-SK"/>
        </w:rPr>
        <w:t xml:space="preserve"> a</w:t>
      </w:r>
      <w:r w:rsidR="00ED15B4" w:rsidRPr="00442C85">
        <w:rPr>
          <w:sz w:val="22"/>
          <w:szCs w:val="22"/>
          <w:lang w:val="sk-SK"/>
        </w:rPr>
        <w:t> inými podpornými opatreniami</w:t>
      </w:r>
      <w:r w:rsidR="00EA5564" w:rsidRPr="00442C85">
        <w:rPr>
          <w:sz w:val="22"/>
          <w:szCs w:val="22"/>
          <w:lang w:val="sk-SK"/>
        </w:rPr>
        <w:t xml:space="preserve">. </w:t>
      </w:r>
      <w:r w:rsidR="00ED15B4" w:rsidRPr="00442C85">
        <w:rPr>
          <w:sz w:val="22"/>
          <w:szCs w:val="22"/>
          <w:lang w:val="sk-SK"/>
        </w:rPr>
        <w:t>Podanie zvyčaj</w:t>
      </w:r>
      <w:r w:rsidRPr="00442C85">
        <w:rPr>
          <w:sz w:val="22"/>
          <w:szCs w:val="22"/>
          <w:lang w:val="sk-SK"/>
        </w:rPr>
        <w:t xml:space="preserve">nej dávky </w:t>
      </w:r>
      <w:r w:rsidR="00442C85" w:rsidRPr="00442C85">
        <w:rPr>
          <w:sz w:val="22"/>
          <w:szCs w:val="22"/>
          <w:lang w:val="sk-SK"/>
        </w:rPr>
        <w:t>opi</w:t>
      </w:r>
      <w:r w:rsidR="001B7216" w:rsidRPr="00442C85">
        <w:rPr>
          <w:sz w:val="22"/>
          <w:szCs w:val="22"/>
          <w:lang w:val="sk-SK"/>
        </w:rPr>
        <w:t>oid</w:t>
      </w:r>
      <w:r w:rsidR="000406C4" w:rsidRPr="00442C85">
        <w:rPr>
          <w:sz w:val="22"/>
          <w:szCs w:val="22"/>
          <w:lang w:val="sk-SK"/>
        </w:rPr>
        <w:t>ov</w:t>
      </w:r>
      <w:r w:rsidRPr="00442C85">
        <w:rPr>
          <w:sz w:val="22"/>
          <w:szCs w:val="22"/>
          <w:lang w:val="sk-SK"/>
        </w:rPr>
        <w:t>ého antagonistu</w:t>
      </w:r>
      <w:r w:rsidR="00ED15B4" w:rsidRPr="00442C85">
        <w:rPr>
          <w:sz w:val="22"/>
          <w:szCs w:val="22"/>
          <w:lang w:val="sk-SK"/>
        </w:rPr>
        <w:t xml:space="preserve"> osobe fyzicky závislej na </w:t>
      </w:r>
      <w:r w:rsidR="00442C85" w:rsidRPr="00442C85">
        <w:rPr>
          <w:sz w:val="22"/>
          <w:szCs w:val="22"/>
          <w:lang w:val="sk-SK"/>
        </w:rPr>
        <w:t>opi</w:t>
      </w:r>
      <w:r w:rsidR="001B7216" w:rsidRPr="00442C85">
        <w:rPr>
          <w:sz w:val="22"/>
          <w:szCs w:val="22"/>
          <w:lang w:val="sk-SK"/>
        </w:rPr>
        <w:t>oid</w:t>
      </w:r>
      <w:r w:rsidR="00ED15B4" w:rsidRPr="00442C85">
        <w:rPr>
          <w:sz w:val="22"/>
          <w:szCs w:val="22"/>
          <w:lang w:val="sk-SK"/>
        </w:rPr>
        <w:t xml:space="preserve">och vedie k akútnemu abstinenčnému syndrómu. </w:t>
      </w:r>
      <w:r w:rsidR="001F590A" w:rsidRPr="00442C85">
        <w:rPr>
          <w:sz w:val="22"/>
          <w:szCs w:val="22"/>
          <w:lang w:val="sk-SK"/>
        </w:rPr>
        <w:t>Pokiaľ</w:t>
      </w:r>
      <w:r w:rsidRPr="00442C85">
        <w:rPr>
          <w:sz w:val="22"/>
          <w:szCs w:val="22"/>
          <w:lang w:val="sk-SK"/>
        </w:rPr>
        <w:t xml:space="preserve"> je to možné, </w:t>
      </w:r>
      <w:r w:rsidR="001F590A" w:rsidRPr="00442C85">
        <w:rPr>
          <w:sz w:val="22"/>
          <w:szCs w:val="22"/>
          <w:lang w:val="sk-SK"/>
        </w:rPr>
        <w:t xml:space="preserve">je vhodnejšie sa vyhnúť </w:t>
      </w:r>
      <w:r w:rsidRPr="00442C85">
        <w:rPr>
          <w:sz w:val="22"/>
          <w:szCs w:val="22"/>
          <w:lang w:val="sk-SK"/>
        </w:rPr>
        <w:t>p</w:t>
      </w:r>
      <w:r w:rsidR="00ED15B4" w:rsidRPr="00442C85">
        <w:rPr>
          <w:sz w:val="22"/>
          <w:szCs w:val="22"/>
          <w:lang w:val="sk-SK"/>
        </w:rPr>
        <w:t xml:space="preserve">oužitiu </w:t>
      </w:r>
      <w:r w:rsidRPr="00442C85">
        <w:rPr>
          <w:sz w:val="22"/>
          <w:szCs w:val="22"/>
          <w:lang w:val="sk-SK"/>
        </w:rPr>
        <w:t>antagonistov u</w:t>
      </w:r>
      <w:r w:rsidR="001F590A" w:rsidRPr="00442C85">
        <w:rPr>
          <w:sz w:val="22"/>
          <w:szCs w:val="22"/>
          <w:lang w:val="sk-SK"/>
        </w:rPr>
        <w:t> </w:t>
      </w:r>
      <w:r w:rsidRPr="00442C85">
        <w:rPr>
          <w:sz w:val="22"/>
          <w:szCs w:val="22"/>
          <w:lang w:val="sk-SK"/>
        </w:rPr>
        <w:t>tak</w:t>
      </w:r>
      <w:r w:rsidR="001F590A" w:rsidRPr="00442C85">
        <w:rPr>
          <w:sz w:val="22"/>
          <w:szCs w:val="22"/>
          <w:lang w:val="sk-SK"/>
        </w:rPr>
        <w:t>ej osoby</w:t>
      </w:r>
      <w:r w:rsidR="004902D7" w:rsidRPr="00442C85">
        <w:rPr>
          <w:sz w:val="22"/>
          <w:szCs w:val="22"/>
          <w:lang w:val="sk-SK"/>
        </w:rPr>
        <w:t xml:space="preserve">. Ak sa </w:t>
      </w:r>
      <w:r w:rsidRPr="00442C85">
        <w:rPr>
          <w:sz w:val="22"/>
          <w:szCs w:val="22"/>
          <w:lang w:val="sk-SK"/>
        </w:rPr>
        <w:t xml:space="preserve">však </w:t>
      </w:r>
      <w:r w:rsidR="004902D7" w:rsidRPr="00442C85">
        <w:rPr>
          <w:sz w:val="22"/>
          <w:szCs w:val="22"/>
          <w:lang w:val="sk-SK"/>
        </w:rPr>
        <w:t>musí použiť na liečbu závažného útlmu dýchania, musí sa podať s veľkou opatrnosťou</w:t>
      </w:r>
      <w:r w:rsidR="00EA5564" w:rsidRPr="00442C85">
        <w:rPr>
          <w:sz w:val="22"/>
          <w:szCs w:val="22"/>
          <w:lang w:val="sk-SK"/>
        </w:rPr>
        <w:t>.</w:t>
      </w:r>
    </w:p>
    <w:p w14:paraId="5817EF66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2947FE96" w14:textId="77777777" w:rsidR="00EA5564" w:rsidRPr="00442C85" w:rsidRDefault="00EA5564" w:rsidP="002332D3">
      <w:pPr>
        <w:rPr>
          <w:sz w:val="22"/>
          <w:szCs w:val="22"/>
          <w:lang w:val="sk-SK"/>
        </w:rPr>
      </w:pPr>
    </w:p>
    <w:p w14:paraId="49FE94DC" w14:textId="77777777" w:rsidR="00EA5564" w:rsidRPr="00442C85" w:rsidRDefault="00EA5564" w:rsidP="002332D3">
      <w:pPr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5.</w:t>
      </w:r>
      <w:r w:rsidRPr="00442C85">
        <w:rPr>
          <w:b/>
          <w:sz w:val="22"/>
          <w:szCs w:val="22"/>
          <w:lang w:val="sk-SK"/>
        </w:rPr>
        <w:tab/>
      </w:r>
      <w:r w:rsidR="006B018A" w:rsidRPr="00442C85">
        <w:rPr>
          <w:b/>
          <w:bCs/>
          <w:sz w:val="22"/>
          <w:szCs w:val="22"/>
          <w:bdr w:val="none" w:sz="0" w:space="0" w:color="auto" w:frame="1"/>
          <w:lang w:val="sk-SK" w:eastAsia="sk-SK"/>
        </w:rPr>
        <w:t>FARMAKOLOGICKÉ VLASTNOSTI</w:t>
      </w:r>
    </w:p>
    <w:p w14:paraId="46A1A9FE" w14:textId="77777777" w:rsidR="00EA5564" w:rsidRPr="00442C85" w:rsidRDefault="00EA5564" w:rsidP="004B4690">
      <w:pPr>
        <w:rPr>
          <w:b/>
          <w:sz w:val="22"/>
          <w:szCs w:val="22"/>
          <w:lang w:val="sk-SK"/>
        </w:rPr>
      </w:pPr>
    </w:p>
    <w:p w14:paraId="43034898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5.1</w:t>
      </w:r>
      <w:r w:rsidR="00842C20" w:rsidRPr="00442C85">
        <w:rPr>
          <w:b/>
          <w:sz w:val="22"/>
          <w:szCs w:val="22"/>
          <w:lang w:val="sk-SK"/>
        </w:rPr>
        <w:tab/>
      </w:r>
      <w:r w:rsidR="006B018A" w:rsidRPr="00442C85">
        <w:rPr>
          <w:b/>
          <w:bCs/>
          <w:sz w:val="22"/>
          <w:szCs w:val="22"/>
          <w:bdr w:val="none" w:sz="0" w:space="0" w:color="auto" w:frame="1"/>
          <w:lang w:val="sk-SK" w:eastAsia="sk-SK"/>
        </w:rPr>
        <w:t>Farmakodynamické vlastnosti</w:t>
      </w:r>
    </w:p>
    <w:p w14:paraId="7004C875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028B1729" w14:textId="4863018A" w:rsidR="004904F2" w:rsidRPr="00442C85" w:rsidRDefault="006B018A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 w:eastAsia="sk-SK"/>
        </w:rPr>
        <w:t xml:space="preserve">Farmakoterapeutická skupina: Liečivá na terapiu závislosti od </w:t>
      </w:r>
      <w:r w:rsidR="00442C85" w:rsidRPr="00442C85">
        <w:rPr>
          <w:sz w:val="22"/>
          <w:szCs w:val="22"/>
          <w:lang w:val="sk-SK" w:eastAsia="sk-SK"/>
        </w:rPr>
        <w:t>opi</w:t>
      </w:r>
      <w:r w:rsidRPr="00442C85">
        <w:rPr>
          <w:sz w:val="22"/>
          <w:szCs w:val="22"/>
          <w:lang w:val="sk-SK" w:eastAsia="sk-SK"/>
        </w:rPr>
        <w:t>oidov</w:t>
      </w:r>
      <w:r w:rsidR="002332D3" w:rsidRPr="00442C85">
        <w:rPr>
          <w:sz w:val="22"/>
          <w:szCs w:val="22"/>
          <w:lang w:val="sk-SK" w:eastAsia="sk-SK"/>
        </w:rPr>
        <w:t xml:space="preserve">, </w:t>
      </w:r>
      <w:r w:rsidR="004904F2" w:rsidRPr="00442C85">
        <w:rPr>
          <w:sz w:val="22"/>
          <w:szCs w:val="22"/>
          <w:lang w:val="sk-SK"/>
        </w:rPr>
        <w:t xml:space="preserve">ATC </w:t>
      </w:r>
      <w:r w:rsidRPr="00442C85">
        <w:rPr>
          <w:sz w:val="22"/>
          <w:szCs w:val="22"/>
          <w:lang w:val="sk-SK"/>
        </w:rPr>
        <w:t>kód</w:t>
      </w:r>
      <w:r w:rsidR="004904F2" w:rsidRPr="00442C85">
        <w:rPr>
          <w:sz w:val="22"/>
          <w:szCs w:val="22"/>
          <w:lang w:val="sk-SK"/>
        </w:rPr>
        <w:t>: N07BC02</w:t>
      </w:r>
    </w:p>
    <w:p w14:paraId="2D042DAD" w14:textId="77777777" w:rsidR="004904F2" w:rsidRPr="00442C85" w:rsidRDefault="004904F2" w:rsidP="004B4690">
      <w:pPr>
        <w:rPr>
          <w:sz w:val="22"/>
          <w:szCs w:val="22"/>
          <w:lang w:val="sk-SK"/>
        </w:rPr>
      </w:pPr>
    </w:p>
    <w:p w14:paraId="14591F05" w14:textId="77777777" w:rsidR="004904F2" w:rsidRPr="00442C85" w:rsidRDefault="006B018A" w:rsidP="004B4690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442C85">
        <w:rPr>
          <w:sz w:val="22"/>
          <w:szCs w:val="22"/>
          <w:u w:val="single"/>
          <w:lang w:val="sk-SK"/>
        </w:rPr>
        <w:t>Mechanizmus účinku</w:t>
      </w:r>
    </w:p>
    <w:p w14:paraId="3A07ACC7" w14:textId="193EF17D" w:rsidR="004904F2" w:rsidRPr="00442C85" w:rsidRDefault="006B018A" w:rsidP="002332D3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Metadón je silný agonista </w:t>
      </w:r>
      <w:r w:rsidR="00442C85" w:rsidRPr="00442C85">
        <w:rPr>
          <w:sz w:val="22"/>
          <w:szCs w:val="22"/>
          <w:lang w:val="sk-SK"/>
        </w:rPr>
        <w:t>opi</w:t>
      </w:r>
      <w:r w:rsidR="00234D0F" w:rsidRPr="00442C85">
        <w:rPr>
          <w:sz w:val="22"/>
          <w:szCs w:val="22"/>
          <w:lang w:val="sk-SK"/>
        </w:rPr>
        <w:t>oidov</w:t>
      </w:r>
      <w:r w:rsidRPr="00442C85">
        <w:rPr>
          <w:sz w:val="22"/>
          <w:szCs w:val="22"/>
          <w:lang w:val="sk-SK"/>
        </w:rPr>
        <w:t xml:space="preserve"> pôsobiaci prevažne na µ-receptor</w:t>
      </w:r>
      <w:r w:rsidR="004904F2" w:rsidRPr="00442C85">
        <w:rPr>
          <w:sz w:val="22"/>
          <w:szCs w:val="22"/>
          <w:lang w:val="sk-SK"/>
        </w:rPr>
        <w:t xml:space="preserve">. </w:t>
      </w:r>
      <w:r w:rsidR="00D2681B" w:rsidRPr="00442C85">
        <w:rPr>
          <w:sz w:val="22"/>
          <w:szCs w:val="22"/>
          <w:lang w:val="sk-SK"/>
        </w:rPr>
        <w:t>Analgetický účinok racemátu takmer v plnej miere vzniká vďaka jeho l-izoméru, ktorý má minimálne 10-krát vyššiu analgetickú silu ako d-izomér. Tento d-izomér nemá schopnosť spôsobovať významný útlm dýchania, ale má antitusické účinky.</w:t>
      </w:r>
      <w:r w:rsidR="00F05BB4" w:rsidRPr="00442C85">
        <w:rPr>
          <w:sz w:val="22"/>
          <w:szCs w:val="22"/>
          <w:lang w:val="sk-SK"/>
        </w:rPr>
        <w:t xml:space="preserve"> </w:t>
      </w:r>
      <w:r w:rsidR="00D2681B" w:rsidRPr="00442C85">
        <w:rPr>
          <w:sz w:val="22"/>
          <w:szCs w:val="22"/>
          <w:lang w:val="sk-SK"/>
        </w:rPr>
        <w:t>Metadón pôsobí aj ako agonista na</w:t>
      </w:r>
      <w:r w:rsidR="004904F2" w:rsidRPr="00442C85">
        <w:rPr>
          <w:sz w:val="22"/>
          <w:szCs w:val="22"/>
          <w:lang w:val="sk-SK"/>
        </w:rPr>
        <w:t xml:space="preserve"> κ</w:t>
      </w:r>
      <w:r w:rsidR="00D2681B" w:rsidRPr="00442C85">
        <w:rPr>
          <w:sz w:val="22"/>
          <w:szCs w:val="22"/>
          <w:lang w:val="sk-SK"/>
        </w:rPr>
        <w:t xml:space="preserve"> a</w:t>
      </w:r>
      <w:r w:rsidR="004904F2" w:rsidRPr="00442C85">
        <w:rPr>
          <w:sz w:val="22"/>
          <w:szCs w:val="22"/>
          <w:lang w:val="sk-SK"/>
        </w:rPr>
        <w:t xml:space="preserve"> δ </w:t>
      </w:r>
      <w:r w:rsidR="00D2681B" w:rsidRPr="00442C85">
        <w:rPr>
          <w:sz w:val="22"/>
          <w:szCs w:val="22"/>
          <w:lang w:val="sk-SK"/>
        </w:rPr>
        <w:t>opiátových receptoroch</w:t>
      </w:r>
      <w:r w:rsidR="004904F2" w:rsidRPr="00442C85">
        <w:rPr>
          <w:sz w:val="22"/>
          <w:szCs w:val="22"/>
          <w:lang w:val="sk-SK"/>
        </w:rPr>
        <w:t>.</w:t>
      </w:r>
    </w:p>
    <w:p w14:paraId="537C1D57" w14:textId="77777777" w:rsidR="001D1C8A" w:rsidRPr="00442C85" w:rsidRDefault="001D1C8A" w:rsidP="004B4690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5B7E84A5" w14:textId="77777777" w:rsidR="004904F2" w:rsidRPr="00442C85" w:rsidRDefault="00D2681B" w:rsidP="004B4690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442C85">
        <w:rPr>
          <w:sz w:val="22"/>
          <w:szCs w:val="22"/>
          <w:u w:val="single"/>
          <w:lang w:val="sk-SK"/>
        </w:rPr>
        <w:t>Farmak</w:t>
      </w:r>
      <w:r w:rsidR="004904F2" w:rsidRPr="00442C85">
        <w:rPr>
          <w:sz w:val="22"/>
          <w:szCs w:val="22"/>
          <w:u w:val="single"/>
          <w:lang w:val="sk-SK"/>
        </w:rPr>
        <w:t>odynamic</w:t>
      </w:r>
      <w:r w:rsidRPr="00442C85">
        <w:rPr>
          <w:sz w:val="22"/>
          <w:szCs w:val="22"/>
          <w:u w:val="single"/>
          <w:lang w:val="sk-SK"/>
        </w:rPr>
        <w:t>ké účinky</w:t>
      </w:r>
    </w:p>
    <w:p w14:paraId="1FB39951" w14:textId="77777777" w:rsidR="00D2681B" w:rsidRPr="00442C85" w:rsidRDefault="00D2681B" w:rsidP="004B4690">
      <w:pPr>
        <w:rPr>
          <w:sz w:val="22"/>
          <w:szCs w:val="22"/>
          <w:lang w:val="sk-SK" w:eastAsia="sk-SK"/>
        </w:rPr>
      </w:pPr>
      <w:r w:rsidRPr="00442C85">
        <w:rPr>
          <w:sz w:val="22"/>
          <w:szCs w:val="22"/>
          <w:lang w:val="sk-SK" w:eastAsia="sk-SK"/>
        </w:rPr>
        <w:t xml:space="preserve">Tento účinok vyvoláva analgéziu, útlm dýchania, potlačenie kašľa, nauzeu a vracanie (prostredníctvom účinku na spúšťaciu zónu chemoreceptorov) a zápchu. Účinok na nukleus okohybného nervu a pravdepodobne aj na opiátové receptory svalov zrenice spôsobuje zúženie zrenice. </w:t>
      </w:r>
    </w:p>
    <w:p w14:paraId="480D7711" w14:textId="77777777" w:rsidR="004904F2" w:rsidRPr="00442C85" w:rsidRDefault="00D2681B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 w:eastAsia="sk-SK"/>
        </w:rPr>
        <w:t>Všetky tieto účinky sú reverzibilné pôsobením naloxónu s hodnotou pA</w:t>
      </w:r>
      <w:r w:rsidRPr="00442C85">
        <w:rPr>
          <w:sz w:val="22"/>
          <w:szCs w:val="22"/>
          <w:bdr w:val="none" w:sz="0" w:space="0" w:color="auto" w:frame="1"/>
          <w:vertAlign w:val="subscript"/>
          <w:lang w:val="sk-SK" w:eastAsia="sk-SK"/>
        </w:rPr>
        <w:t xml:space="preserve">2 </w:t>
      </w:r>
      <w:r w:rsidRPr="00442C85">
        <w:rPr>
          <w:sz w:val="22"/>
          <w:szCs w:val="22"/>
          <w:lang w:val="sk-SK" w:eastAsia="sk-SK"/>
        </w:rPr>
        <w:t xml:space="preserve">podobnou jeho </w:t>
      </w:r>
      <w:r w:rsidR="004902D7" w:rsidRPr="00442C85">
        <w:rPr>
          <w:sz w:val="22"/>
          <w:szCs w:val="22"/>
          <w:lang w:val="sk-SK" w:eastAsia="sk-SK"/>
        </w:rPr>
        <w:t>anti-</w:t>
      </w:r>
      <w:r w:rsidRPr="00442C85">
        <w:rPr>
          <w:sz w:val="22"/>
          <w:szCs w:val="22"/>
          <w:lang w:val="sk-SK" w:eastAsia="sk-SK"/>
        </w:rPr>
        <w:t>antagonizmu morfínu</w:t>
      </w:r>
      <w:r w:rsidR="004904F2" w:rsidRPr="00442C85">
        <w:rPr>
          <w:sz w:val="22"/>
          <w:szCs w:val="22"/>
          <w:lang w:val="sk-SK"/>
        </w:rPr>
        <w:t xml:space="preserve">. </w:t>
      </w:r>
      <w:r w:rsidR="000B186B" w:rsidRPr="00442C85">
        <w:rPr>
          <w:sz w:val="22"/>
          <w:szCs w:val="22"/>
          <w:lang w:val="sk-SK"/>
        </w:rPr>
        <w:t xml:space="preserve">Ako </w:t>
      </w:r>
      <w:r w:rsidR="009A0B9D" w:rsidRPr="00442C85">
        <w:rPr>
          <w:sz w:val="22"/>
          <w:szCs w:val="22"/>
          <w:lang w:val="sk-SK"/>
        </w:rPr>
        <w:t xml:space="preserve">mnohé </w:t>
      </w:r>
      <w:r w:rsidR="000B186B" w:rsidRPr="00442C85">
        <w:rPr>
          <w:sz w:val="22"/>
          <w:szCs w:val="22"/>
          <w:lang w:val="sk-SK"/>
        </w:rPr>
        <w:t>zása</w:t>
      </w:r>
      <w:r w:rsidR="009A0B9D" w:rsidRPr="00442C85">
        <w:rPr>
          <w:sz w:val="22"/>
          <w:szCs w:val="22"/>
          <w:lang w:val="sk-SK"/>
        </w:rPr>
        <w:t>dité látky,</w:t>
      </w:r>
      <w:r w:rsidR="000B186B" w:rsidRPr="00442C85">
        <w:rPr>
          <w:sz w:val="22"/>
          <w:szCs w:val="22"/>
          <w:lang w:val="sk-SK"/>
        </w:rPr>
        <w:t xml:space="preserve"> metadón vstupuje do mastocytov a neimunologickým mechani</w:t>
      </w:r>
      <w:r w:rsidR="009A0B9D" w:rsidRPr="00442C85">
        <w:rPr>
          <w:sz w:val="22"/>
          <w:szCs w:val="22"/>
          <w:lang w:val="sk-SK"/>
        </w:rPr>
        <w:t>z</w:t>
      </w:r>
      <w:r w:rsidR="000B186B" w:rsidRPr="00442C85">
        <w:rPr>
          <w:sz w:val="22"/>
          <w:szCs w:val="22"/>
          <w:lang w:val="sk-SK"/>
        </w:rPr>
        <w:t xml:space="preserve">mom </w:t>
      </w:r>
      <w:r w:rsidR="000C3FE2" w:rsidRPr="00442C85">
        <w:rPr>
          <w:sz w:val="22"/>
          <w:szCs w:val="22"/>
          <w:lang w:val="sk-SK"/>
        </w:rPr>
        <w:t>uvoľňuje</w:t>
      </w:r>
      <w:r w:rsidR="000B186B" w:rsidRPr="00442C85">
        <w:rPr>
          <w:sz w:val="22"/>
          <w:szCs w:val="22"/>
          <w:lang w:val="sk-SK"/>
        </w:rPr>
        <w:t xml:space="preserve"> histamín</w:t>
      </w:r>
      <w:r w:rsidR="004904F2" w:rsidRPr="00442C85">
        <w:rPr>
          <w:sz w:val="22"/>
          <w:szCs w:val="22"/>
          <w:lang w:val="sk-SK"/>
        </w:rPr>
        <w:t xml:space="preserve">. </w:t>
      </w:r>
      <w:r w:rsidR="009A0B9D" w:rsidRPr="00442C85">
        <w:rPr>
          <w:sz w:val="22"/>
          <w:szCs w:val="22"/>
          <w:lang w:val="sk-SK" w:eastAsia="sk-SK"/>
        </w:rPr>
        <w:t xml:space="preserve">To spôsobuje závislosť </w:t>
      </w:r>
      <w:r w:rsidRPr="00442C85">
        <w:rPr>
          <w:sz w:val="22"/>
          <w:szCs w:val="22"/>
          <w:lang w:val="sk-SK" w:eastAsia="sk-SK"/>
        </w:rPr>
        <w:t>morfínového typu</w:t>
      </w:r>
      <w:r w:rsidR="004904F2" w:rsidRPr="00442C85">
        <w:rPr>
          <w:sz w:val="22"/>
          <w:szCs w:val="22"/>
          <w:lang w:val="sk-SK"/>
        </w:rPr>
        <w:t>.</w:t>
      </w:r>
    </w:p>
    <w:p w14:paraId="479D9B52" w14:textId="77777777" w:rsidR="004904F2" w:rsidRPr="00442C85" w:rsidRDefault="004904F2" w:rsidP="004B4690">
      <w:pPr>
        <w:rPr>
          <w:sz w:val="22"/>
          <w:szCs w:val="22"/>
          <w:lang w:val="sk-SK"/>
        </w:rPr>
      </w:pPr>
    </w:p>
    <w:p w14:paraId="045C71F5" w14:textId="77777777" w:rsidR="00EA5564" w:rsidRPr="00442C85" w:rsidRDefault="00842C20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5.2</w:t>
      </w:r>
      <w:r w:rsidR="00EA5564" w:rsidRPr="00442C85">
        <w:rPr>
          <w:b/>
          <w:sz w:val="22"/>
          <w:szCs w:val="22"/>
          <w:lang w:val="sk-SK"/>
        </w:rPr>
        <w:tab/>
      </w:r>
      <w:r w:rsidR="00D2681B" w:rsidRPr="00442C85">
        <w:rPr>
          <w:b/>
          <w:bCs/>
          <w:sz w:val="22"/>
          <w:szCs w:val="22"/>
          <w:bdr w:val="none" w:sz="0" w:space="0" w:color="auto" w:frame="1"/>
          <w:lang w:val="sk-SK" w:eastAsia="sk-SK"/>
        </w:rPr>
        <w:t>Farmakokinetické vlastnosti</w:t>
      </w:r>
    </w:p>
    <w:p w14:paraId="698C7D52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4DB0B144" w14:textId="77777777" w:rsidR="00EA5564" w:rsidRPr="0000402A" w:rsidRDefault="00EA5564" w:rsidP="004B4690">
      <w:pPr>
        <w:rPr>
          <w:sz w:val="22"/>
          <w:szCs w:val="22"/>
          <w:u w:val="single"/>
          <w:lang w:val="sk-SK"/>
        </w:rPr>
      </w:pPr>
      <w:r w:rsidRPr="0000402A">
        <w:rPr>
          <w:sz w:val="22"/>
          <w:szCs w:val="22"/>
          <w:u w:val="single"/>
          <w:lang w:val="sk-SK"/>
        </w:rPr>
        <w:t>Absor</w:t>
      </w:r>
      <w:r w:rsidR="00D2681B" w:rsidRPr="0000402A">
        <w:rPr>
          <w:sz w:val="22"/>
          <w:szCs w:val="22"/>
          <w:u w:val="single"/>
          <w:lang w:val="sk-SK"/>
        </w:rPr>
        <w:t>pcia</w:t>
      </w:r>
    </w:p>
    <w:p w14:paraId="0E8D6EEC" w14:textId="39F83D1F" w:rsidR="00EA5564" w:rsidRPr="00442C85" w:rsidRDefault="00D2681B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Metadón je jedným z viac </w:t>
      </w:r>
      <w:r w:rsidR="000B186B" w:rsidRPr="00442C85">
        <w:rPr>
          <w:sz w:val="22"/>
          <w:szCs w:val="22"/>
          <w:lang w:val="sk-SK"/>
        </w:rPr>
        <w:t>lipofilných</w:t>
      </w:r>
      <w:r w:rsidRPr="00442C85">
        <w:rPr>
          <w:sz w:val="22"/>
          <w:szCs w:val="22"/>
          <w:lang w:val="sk-SK"/>
        </w:rPr>
        <w:t xml:space="preserve"> </w:t>
      </w:r>
      <w:r w:rsidR="00442C85" w:rsidRPr="00442C85">
        <w:rPr>
          <w:sz w:val="22"/>
          <w:szCs w:val="22"/>
          <w:lang w:val="sk-SK"/>
        </w:rPr>
        <w:t>opi</w:t>
      </w:r>
      <w:r w:rsidRPr="00442C85">
        <w:rPr>
          <w:sz w:val="22"/>
          <w:szCs w:val="22"/>
          <w:lang w:val="sk-SK"/>
        </w:rPr>
        <w:t xml:space="preserve">oidov. Dobre sa absorbuje z gastrointestinálneho traktu, ale </w:t>
      </w:r>
      <w:r w:rsidR="000B186B" w:rsidRPr="00442C85">
        <w:rPr>
          <w:sz w:val="22"/>
          <w:szCs w:val="22"/>
          <w:lang w:val="sk-SK"/>
        </w:rPr>
        <w:t>do</w:t>
      </w:r>
      <w:r w:rsidR="00087586" w:rsidRPr="00442C85">
        <w:rPr>
          <w:sz w:val="22"/>
          <w:szCs w:val="22"/>
          <w:lang w:val="sk-SK"/>
        </w:rPr>
        <w:t xml:space="preserve"> značnej miery </w:t>
      </w:r>
      <w:r w:rsidR="00A535C5" w:rsidRPr="00442C85">
        <w:rPr>
          <w:sz w:val="22"/>
          <w:szCs w:val="22"/>
          <w:lang w:val="sk-SK"/>
        </w:rPr>
        <w:t>podlieha</w:t>
      </w:r>
      <w:r w:rsidR="000B186B" w:rsidRPr="00442C85">
        <w:rPr>
          <w:sz w:val="22"/>
          <w:szCs w:val="22"/>
          <w:lang w:val="sk-SK"/>
        </w:rPr>
        <w:t xml:space="preserve"> </w:t>
      </w:r>
      <w:r w:rsidR="00087586" w:rsidRPr="00442C85">
        <w:rPr>
          <w:sz w:val="22"/>
          <w:szCs w:val="22"/>
          <w:lang w:val="sk-SK"/>
        </w:rPr>
        <w:t>first-pass metaboliz</w:t>
      </w:r>
      <w:r w:rsidR="00EA5564" w:rsidRPr="00442C85">
        <w:rPr>
          <w:sz w:val="22"/>
          <w:szCs w:val="22"/>
          <w:lang w:val="sk-SK"/>
        </w:rPr>
        <w:t>m</w:t>
      </w:r>
      <w:r w:rsidR="00A535C5" w:rsidRPr="00442C85">
        <w:rPr>
          <w:sz w:val="22"/>
          <w:szCs w:val="22"/>
          <w:lang w:val="sk-SK"/>
        </w:rPr>
        <w:t>u</w:t>
      </w:r>
      <w:r w:rsidR="00EA5564" w:rsidRPr="00442C85">
        <w:rPr>
          <w:sz w:val="22"/>
          <w:szCs w:val="22"/>
          <w:lang w:val="sk-SK"/>
        </w:rPr>
        <w:t xml:space="preserve">. </w:t>
      </w:r>
      <w:r w:rsidRPr="00442C85">
        <w:rPr>
          <w:sz w:val="22"/>
          <w:szCs w:val="22"/>
          <w:lang w:val="sk-SK"/>
        </w:rPr>
        <w:t xml:space="preserve">Biologická dostupnosť predstavuje viac než </w:t>
      </w:r>
      <w:r w:rsidR="00EA5564" w:rsidRPr="00442C85">
        <w:rPr>
          <w:sz w:val="22"/>
          <w:szCs w:val="22"/>
          <w:lang w:val="sk-SK"/>
        </w:rPr>
        <w:t>80</w:t>
      </w:r>
      <w:r w:rsidR="00712F14" w:rsidRPr="00442C85">
        <w:rPr>
          <w:sz w:val="22"/>
          <w:szCs w:val="22"/>
          <w:lang w:val="sk-SK"/>
        </w:rPr>
        <w:t> %</w:t>
      </w:r>
      <w:r w:rsidR="00EA5564" w:rsidRPr="00442C85">
        <w:rPr>
          <w:sz w:val="22"/>
          <w:szCs w:val="22"/>
          <w:lang w:val="sk-SK"/>
        </w:rPr>
        <w:t xml:space="preserve">. </w:t>
      </w:r>
      <w:r w:rsidR="000B186B" w:rsidRPr="00442C85">
        <w:rPr>
          <w:sz w:val="22"/>
          <w:szCs w:val="22"/>
          <w:lang w:val="sk-SK"/>
        </w:rPr>
        <w:t>Koncentrácia rovnovážneho</w:t>
      </w:r>
      <w:r w:rsidR="0046062D" w:rsidRPr="00442C85">
        <w:rPr>
          <w:sz w:val="22"/>
          <w:szCs w:val="22"/>
          <w:lang w:val="sk-SK"/>
        </w:rPr>
        <w:t xml:space="preserve"> stav</w:t>
      </w:r>
      <w:r w:rsidR="000B186B" w:rsidRPr="00442C85">
        <w:rPr>
          <w:sz w:val="22"/>
          <w:szCs w:val="22"/>
          <w:lang w:val="sk-SK"/>
        </w:rPr>
        <w:t>u</w:t>
      </w:r>
      <w:r w:rsidR="00EA5564" w:rsidRPr="00442C85">
        <w:rPr>
          <w:sz w:val="22"/>
          <w:szCs w:val="22"/>
          <w:lang w:val="sk-SK"/>
        </w:rPr>
        <w:t xml:space="preserve"> </w:t>
      </w:r>
      <w:r w:rsidR="0046062D" w:rsidRPr="00442C85">
        <w:rPr>
          <w:sz w:val="22"/>
          <w:szCs w:val="22"/>
          <w:lang w:val="sk-SK"/>
        </w:rPr>
        <w:t xml:space="preserve">sa dosiahne za </w:t>
      </w:r>
      <w:r w:rsidR="00EA5564" w:rsidRPr="00442C85">
        <w:rPr>
          <w:sz w:val="22"/>
          <w:szCs w:val="22"/>
          <w:lang w:val="sk-SK"/>
        </w:rPr>
        <w:t>5</w:t>
      </w:r>
      <w:r w:rsidR="002332D3" w:rsidRPr="00442C85">
        <w:rPr>
          <w:sz w:val="22"/>
          <w:szCs w:val="22"/>
          <w:lang w:val="sk-SK"/>
        </w:rPr>
        <w:t xml:space="preserve"> – </w:t>
      </w:r>
      <w:r w:rsidR="00EA5564" w:rsidRPr="00442C85">
        <w:rPr>
          <w:sz w:val="22"/>
          <w:szCs w:val="22"/>
          <w:lang w:val="sk-SK"/>
        </w:rPr>
        <w:t xml:space="preserve">7 </w:t>
      </w:r>
      <w:r w:rsidR="0046062D" w:rsidRPr="00442C85">
        <w:rPr>
          <w:sz w:val="22"/>
          <w:szCs w:val="22"/>
          <w:lang w:val="sk-SK"/>
        </w:rPr>
        <w:t>dní</w:t>
      </w:r>
      <w:r w:rsidR="00EA5564" w:rsidRPr="00442C85">
        <w:rPr>
          <w:sz w:val="22"/>
          <w:szCs w:val="22"/>
          <w:lang w:val="sk-SK"/>
        </w:rPr>
        <w:t>.</w:t>
      </w:r>
    </w:p>
    <w:p w14:paraId="62E518D1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09F5F5E7" w14:textId="77777777" w:rsidR="00EA5564" w:rsidRPr="0000402A" w:rsidRDefault="00D2681B" w:rsidP="004B4690">
      <w:pPr>
        <w:rPr>
          <w:sz w:val="22"/>
          <w:szCs w:val="22"/>
          <w:u w:val="single"/>
          <w:lang w:val="sk-SK"/>
        </w:rPr>
      </w:pPr>
      <w:r w:rsidRPr="0000402A">
        <w:rPr>
          <w:sz w:val="22"/>
          <w:szCs w:val="22"/>
          <w:u w:val="single"/>
          <w:lang w:val="sk-SK"/>
        </w:rPr>
        <w:t>Distribúcia</w:t>
      </w:r>
    </w:p>
    <w:p w14:paraId="3BE74894" w14:textId="77777777" w:rsidR="00EA5564" w:rsidRPr="00442C85" w:rsidRDefault="00C7749B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Metadón sa viaže na albumín</w:t>
      </w:r>
      <w:r w:rsidR="00EA5564" w:rsidRPr="00442C85">
        <w:rPr>
          <w:sz w:val="22"/>
          <w:szCs w:val="22"/>
          <w:lang w:val="sk-SK"/>
        </w:rPr>
        <w:t xml:space="preserve"> a</w:t>
      </w:r>
      <w:r w:rsidRPr="00442C85">
        <w:rPr>
          <w:sz w:val="22"/>
          <w:szCs w:val="22"/>
          <w:lang w:val="sk-SK"/>
        </w:rPr>
        <w:t> ďalšie plazmatické proteíny a tkanivové proteíny (pravdepodobne lipoproteíny), pričom koncentrácie v pľúcach, pečeni a obličkách sú oveľa vyššie než v krvi</w:t>
      </w:r>
      <w:r w:rsidR="00EA5564" w:rsidRPr="00442C85">
        <w:rPr>
          <w:sz w:val="22"/>
          <w:szCs w:val="22"/>
          <w:lang w:val="sk-SK"/>
        </w:rPr>
        <w:t>.</w:t>
      </w:r>
      <w:r w:rsidRPr="00442C85">
        <w:rPr>
          <w:sz w:val="22"/>
          <w:szCs w:val="22"/>
          <w:lang w:val="sk-SK"/>
        </w:rPr>
        <w:t xml:space="preserve"> Farmakokinetika metadónu je nezvyčajná v tom, že sa výrazne viaže na proteíny v tkanivách a pome</w:t>
      </w:r>
      <w:r w:rsidR="006E7172" w:rsidRPr="00442C85">
        <w:rPr>
          <w:sz w:val="22"/>
          <w:szCs w:val="22"/>
          <w:lang w:val="sk-SK"/>
        </w:rPr>
        <w:t>r</w:t>
      </w:r>
      <w:r w:rsidRPr="00442C85">
        <w:rPr>
          <w:sz w:val="22"/>
          <w:szCs w:val="22"/>
          <w:lang w:val="sk-SK"/>
        </w:rPr>
        <w:t>ne pomaly prestupuje m</w:t>
      </w:r>
      <w:r w:rsidR="00087586" w:rsidRPr="00442C85">
        <w:rPr>
          <w:sz w:val="22"/>
          <w:szCs w:val="22"/>
          <w:lang w:val="sk-SK"/>
        </w:rPr>
        <w:t>edzi niektorými časťami týchto zásob v tkanivách</w:t>
      </w:r>
      <w:r w:rsidR="00EA5564" w:rsidRPr="00442C85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/>
        </w:rPr>
        <w:t>a plazmou</w:t>
      </w:r>
      <w:r w:rsidR="00EA5564" w:rsidRPr="00442C85">
        <w:rPr>
          <w:sz w:val="22"/>
          <w:szCs w:val="22"/>
          <w:lang w:val="sk-SK"/>
        </w:rPr>
        <w:t>.</w:t>
      </w:r>
      <w:r w:rsidRPr="00442C85">
        <w:rPr>
          <w:sz w:val="22"/>
          <w:szCs w:val="22"/>
          <w:lang w:val="sk-SK"/>
        </w:rPr>
        <w:t xml:space="preserve"> Metadón sa vylučuje </w:t>
      </w:r>
      <w:r w:rsidR="006E7172" w:rsidRPr="00442C85">
        <w:rPr>
          <w:sz w:val="22"/>
          <w:szCs w:val="22"/>
          <w:lang w:val="sk-SK"/>
        </w:rPr>
        <w:t xml:space="preserve">do potu </w:t>
      </w:r>
      <w:r w:rsidRPr="00442C85">
        <w:rPr>
          <w:sz w:val="22"/>
          <w:szCs w:val="22"/>
          <w:lang w:val="sk-SK"/>
        </w:rPr>
        <w:t>a nachádza sa v slinách, materskom</w:t>
      </w:r>
      <w:r w:rsidR="00712F14" w:rsidRPr="00442C85">
        <w:rPr>
          <w:sz w:val="22"/>
          <w:szCs w:val="22"/>
          <w:lang w:val="sk-SK"/>
        </w:rPr>
        <w:t> ml</w:t>
      </w:r>
      <w:r w:rsidRPr="00442C85">
        <w:rPr>
          <w:sz w:val="22"/>
          <w:szCs w:val="22"/>
          <w:lang w:val="sk-SK"/>
        </w:rPr>
        <w:t>ieku a</w:t>
      </w:r>
      <w:r w:rsidR="006E7172" w:rsidRPr="00442C85">
        <w:rPr>
          <w:sz w:val="22"/>
          <w:szCs w:val="22"/>
          <w:lang w:val="sk-SK"/>
        </w:rPr>
        <w:t> pupočníkovej krvi</w:t>
      </w:r>
      <w:r w:rsidR="00EA5564" w:rsidRPr="00442C85">
        <w:rPr>
          <w:sz w:val="22"/>
          <w:szCs w:val="22"/>
          <w:lang w:val="sk-SK"/>
        </w:rPr>
        <w:t xml:space="preserve">. </w:t>
      </w:r>
    </w:p>
    <w:p w14:paraId="32D82F4E" w14:textId="77777777" w:rsidR="00B94EF6" w:rsidRPr="00442C85" w:rsidRDefault="00B94EF6" w:rsidP="004B4690">
      <w:pPr>
        <w:rPr>
          <w:i/>
          <w:sz w:val="22"/>
          <w:szCs w:val="22"/>
          <w:u w:val="single"/>
          <w:lang w:val="sk-SK"/>
        </w:rPr>
      </w:pPr>
    </w:p>
    <w:p w14:paraId="2A9B9F80" w14:textId="77777777" w:rsidR="00B94EF6" w:rsidRPr="0000402A" w:rsidRDefault="00B94EF6" w:rsidP="002332D3">
      <w:pPr>
        <w:numPr>
          <w:ilvl w:val="12"/>
          <w:numId w:val="0"/>
        </w:numPr>
        <w:ind w:right="-2"/>
        <w:rPr>
          <w:sz w:val="22"/>
          <w:szCs w:val="22"/>
          <w:u w:val="single"/>
          <w:lang w:val="sk-SK"/>
        </w:rPr>
      </w:pPr>
      <w:r w:rsidRPr="0000402A">
        <w:rPr>
          <w:sz w:val="22"/>
          <w:szCs w:val="22"/>
          <w:u w:val="single"/>
          <w:lang w:val="sk-SK"/>
        </w:rPr>
        <w:t>Biotransform</w:t>
      </w:r>
      <w:r w:rsidR="00D2681B" w:rsidRPr="0000402A">
        <w:rPr>
          <w:sz w:val="22"/>
          <w:szCs w:val="22"/>
          <w:u w:val="single"/>
          <w:lang w:val="sk-SK"/>
        </w:rPr>
        <w:t>ácia</w:t>
      </w:r>
    </w:p>
    <w:p w14:paraId="2F42B503" w14:textId="77777777" w:rsidR="00EA5564" w:rsidRPr="00442C85" w:rsidRDefault="00006946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Metaboliz</w:t>
      </w:r>
      <w:r w:rsidR="00F34343" w:rsidRPr="00442C85">
        <w:rPr>
          <w:sz w:val="22"/>
          <w:szCs w:val="22"/>
          <w:lang w:val="sk-SK"/>
        </w:rPr>
        <w:t>mus metadónu je katalyzovaný primárne</w:t>
      </w:r>
      <w:r w:rsidR="00EA5564" w:rsidRPr="00442C85">
        <w:rPr>
          <w:sz w:val="22"/>
          <w:szCs w:val="22"/>
          <w:lang w:val="sk-SK"/>
        </w:rPr>
        <w:t xml:space="preserve"> CYP3A4, </w:t>
      </w:r>
      <w:r w:rsidR="00F34343" w:rsidRPr="00442C85">
        <w:rPr>
          <w:sz w:val="22"/>
          <w:szCs w:val="22"/>
          <w:lang w:val="sk-SK"/>
        </w:rPr>
        <w:t>ale v menšej miere sú zahrnuté aj</w:t>
      </w:r>
      <w:r w:rsidRPr="00442C85">
        <w:rPr>
          <w:sz w:val="22"/>
          <w:szCs w:val="22"/>
          <w:lang w:val="sk-SK"/>
        </w:rPr>
        <w:t xml:space="preserve"> CYP2D6 a CYP2B6. Metaboliz</w:t>
      </w:r>
      <w:r w:rsidR="00EA5564" w:rsidRPr="00442C85">
        <w:rPr>
          <w:sz w:val="22"/>
          <w:szCs w:val="22"/>
          <w:lang w:val="sk-SK"/>
        </w:rPr>
        <w:t>m</w:t>
      </w:r>
      <w:r w:rsidR="00FF6AEF" w:rsidRPr="00442C85">
        <w:rPr>
          <w:sz w:val="22"/>
          <w:szCs w:val="22"/>
          <w:lang w:val="sk-SK"/>
        </w:rPr>
        <w:t>us prebieha hlavne N-demet</w:t>
      </w:r>
      <w:r w:rsidR="00EA5564" w:rsidRPr="00442C85">
        <w:rPr>
          <w:sz w:val="22"/>
          <w:szCs w:val="22"/>
          <w:lang w:val="sk-SK"/>
        </w:rPr>
        <w:t>yl</w:t>
      </w:r>
      <w:r w:rsidR="00FF6AEF" w:rsidRPr="00442C85">
        <w:rPr>
          <w:sz w:val="22"/>
          <w:szCs w:val="22"/>
          <w:lang w:val="sk-SK"/>
        </w:rPr>
        <w:t>áciou</w:t>
      </w:r>
      <w:r w:rsidR="00EA5564" w:rsidRPr="00442C85">
        <w:rPr>
          <w:sz w:val="22"/>
          <w:szCs w:val="22"/>
          <w:lang w:val="sk-SK"/>
        </w:rPr>
        <w:t xml:space="preserve">, </w:t>
      </w:r>
      <w:r w:rsidR="00FF6AEF" w:rsidRPr="00442C85">
        <w:rPr>
          <w:sz w:val="22"/>
          <w:szCs w:val="22"/>
          <w:lang w:val="sk-SK"/>
        </w:rPr>
        <w:t>pri ktorej vznikajú na</w:t>
      </w:r>
      <w:r w:rsidR="00036514" w:rsidRPr="00442C85">
        <w:rPr>
          <w:sz w:val="22"/>
          <w:szCs w:val="22"/>
          <w:lang w:val="sk-SK"/>
        </w:rPr>
        <w:t>j</w:t>
      </w:r>
      <w:r w:rsidR="00FF6AEF" w:rsidRPr="00442C85">
        <w:rPr>
          <w:sz w:val="22"/>
          <w:szCs w:val="22"/>
          <w:lang w:val="sk-SK"/>
        </w:rPr>
        <w:t>dôležitejšie metabolity: 2-etylidín, 1,5-dimetyl-3,3-difenylpyrolidín (EDDP) a</w:t>
      </w:r>
      <w:r w:rsidR="00EA5564" w:rsidRPr="00442C85">
        <w:rPr>
          <w:sz w:val="22"/>
          <w:szCs w:val="22"/>
          <w:lang w:val="sk-SK"/>
        </w:rPr>
        <w:t xml:space="preserve"> 2-e</w:t>
      </w:r>
      <w:r w:rsidR="00FF6AEF" w:rsidRPr="00442C85">
        <w:rPr>
          <w:sz w:val="22"/>
          <w:szCs w:val="22"/>
          <w:lang w:val="sk-SK"/>
        </w:rPr>
        <w:t>tyl-5-metyl-3,3-difenyl-1-pyrolidí</w:t>
      </w:r>
      <w:r w:rsidR="00EA5564" w:rsidRPr="00442C85">
        <w:rPr>
          <w:sz w:val="22"/>
          <w:szCs w:val="22"/>
          <w:lang w:val="sk-SK"/>
        </w:rPr>
        <w:t xml:space="preserve">n (EMDP), </w:t>
      </w:r>
      <w:r w:rsidR="00FF6AEF" w:rsidRPr="00442C85">
        <w:rPr>
          <w:sz w:val="22"/>
          <w:szCs w:val="22"/>
          <w:lang w:val="sk-SK"/>
        </w:rPr>
        <w:t xml:space="preserve">ktoré sú </w:t>
      </w:r>
      <w:r w:rsidRPr="00442C85">
        <w:rPr>
          <w:sz w:val="22"/>
          <w:szCs w:val="22"/>
          <w:lang w:val="sk-SK"/>
        </w:rPr>
        <w:t xml:space="preserve">oba </w:t>
      </w:r>
      <w:r w:rsidR="00036514" w:rsidRPr="00442C85">
        <w:rPr>
          <w:sz w:val="22"/>
          <w:szCs w:val="22"/>
          <w:lang w:val="sk-SK"/>
        </w:rPr>
        <w:t>ne</w:t>
      </w:r>
      <w:r w:rsidR="00FF6AEF" w:rsidRPr="00442C85">
        <w:rPr>
          <w:sz w:val="22"/>
          <w:szCs w:val="22"/>
          <w:lang w:val="sk-SK"/>
        </w:rPr>
        <w:t>aktívne</w:t>
      </w:r>
      <w:r w:rsidR="00EA5564" w:rsidRPr="00442C85">
        <w:rPr>
          <w:sz w:val="22"/>
          <w:szCs w:val="22"/>
          <w:lang w:val="sk-SK"/>
        </w:rPr>
        <w:t xml:space="preserve">. </w:t>
      </w:r>
      <w:r w:rsidR="00FF6AEF" w:rsidRPr="00442C85">
        <w:rPr>
          <w:sz w:val="22"/>
          <w:szCs w:val="22"/>
          <w:lang w:val="sk-SK"/>
        </w:rPr>
        <w:t>Do určitej miery dochádza aj k h</w:t>
      </w:r>
      <w:r w:rsidR="00EA5564" w:rsidRPr="00442C85">
        <w:rPr>
          <w:sz w:val="22"/>
          <w:szCs w:val="22"/>
          <w:lang w:val="sk-SK"/>
        </w:rPr>
        <w:t>ydroxyl</w:t>
      </w:r>
      <w:r w:rsidR="00FF6AEF" w:rsidRPr="00442C85">
        <w:rPr>
          <w:sz w:val="22"/>
          <w:szCs w:val="22"/>
          <w:lang w:val="sk-SK"/>
        </w:rPr>
        <w:t>ácii</w:t>
      </w:r>
      <w:r w:rsidR="00EA5564" w:rsidRPr="00442C85">
        <w:rPr>
          <w:sz w:val="22"/>
          <w:szCs w:val="22"/>
          <w:lang w:val="sk-SK"/>
        </w:rPr>
        <w:t xml:space="preserve"> </w:t>
      </w:r>
      <w:r w:rsidR="00FF6AEF" w:rsidRPr="00442C85">
        <w:rPr>
          <w:sz w:val="22"/>
          <w:szCs w:val="22"/>
          <w:lang w:val="sk-SK"/>
        </w:rPr>
        <w:t>na met</w:t>
      </w:r>
      <w:r w:rsidR="00EA5564" w:rsidRPr="00442C85">
        <w:rPr>
          <w:sz w:val="22"/>
          <w:szCs w:val="22"/>
          <w:lang w:val="sk-SK"/>
        </w:rPr>
        <w:t>adol</w:t>
      </w:r>
      <w:r w:rsidR="00036514" w:rsidRPr="00442C85">
        <w:rPr>
          <w:sz w:val="22"/>
          <w:szCs w:val="22"/>
          <w:lang w:val="sk-SK"/>
        </w:rPr>
        <w:t>,</w:t>
      </w:r>
      <w:r w:rsidR="00EA5564" w:rsidRPr="00442C85">
        <w:rPr>
          <w:sz w:val="22"/>
          <w:szCs w:val="22"/>
          <w:lang w:val="sk-SK"/>
        </w:rPr>
        <w:t xml:space="preserve"> </w:t>
      </w:r>
      <w:r w:rsidR="00036514" w:rsidRPr="00442C85">
        <w:rPr>
          <w:sz w:val="22"/>
          <w:szCs w:val="22"/>
          <w:lang w:val="sk-SK"/>
        </w:rPr>
        <w:t>na</w:t>
      </w:r>
      <w:r w:rsidR="00FF6AEF" w:rsidRPr="00442C85">
        <w:rPr>
          <w:sz w:val="22"/>
          <w:szCs w:val="22"/>
          <w:lang w:val="sk-SK"/>
        </w:rPr>
        <w:t>sledovanej N-demet</w:t>
      </w:r>
      <w:r w:rsidR="00EA5564" w:rsidRPr="00442C85">
        <w:rPr>
          <w:sz w:val="22"/>
          <w:szCs w:val="22"/>
          <w:lang w:val="sk-SK"/>
        </w:rPr>
        <w:t>yli</w:t>
      </w:r>
      <w:r w:rsidR="00FF6AEF" w:rsidRPr="00442C85">
        <w:rPr>
          <w:sz w:val="22"/>
          <w:szCs w:val="22"/>
          <w:lang w:val="sk-SK"/>
        </w:rPr>
        <w:t>záciou na normet</w:t>
      </w:r>
      <w:r w:rsidR="00EA5564" w:rsidRPr="00442C85">
        <w:rPr>
          <w:sz w:val="22"/>
          <w:szCs w:val="22"/>
          <w:lang w:val="sk-SK"/>
        </w:rPr>
        <w:t xml:space="preserve">adol. </w:t>
      </w:r>
      <w:r w:rsidR="00FF6AEF" w:rsidRPr="00442C85">
        <w:rPr>
          <w:sz w:val="22"/>
          <w:szCs w:val="22"/>
          <w:lang w:val="sk-SK"/>
        </w:rPr>
        <w:t>Vyskytujú sa aj ďalš</w:t>
      </w:r>
      <w:r w:rsidRPr="00442C85">
        <w:rPr>
          <w:sz w:val="22"/>
          <w:szCs w:val="22"/>
          <w:lang w:val="sk-SK"/>
        </w:rPr>
        <w:t>ie metabolické reakcie, je známych</w:t>
      </w:r>
      <w:r w:rsidR="00FF6AEF" w:rsidRPr="00442C85">
        <w:rPr>
          <w:sz w:val="22"/>
          <w:szCs w:val="22"/>
          <w:lang w:val="sk-SK"/>
        </w:rPr>
        <w:t xml:space="preserve"> najmenej osem </w:t>
      </w:r>
      <w:r w:rsidRPr="00442C85">
        <w:rPr>
          <w:sz w:val="22"/>
          <w:szCs w:val="22"/>
          <w:lang w:val="sk-SK"/>
        </w:rPr>
        <w:t xml:space="preserve">ďalších </w:t>
      </w:r>
      <w:r w:rsidR="00FF6AEF" w:rsidRPr="00442C85">
        <w:rPr>
          <w:sz w:val="22"/>
          <w:szCs w:val="22"/>
          <w:lang w:val="sk-SK"/>
        </w:rPr>
        <w:t>metabolitov.</w:t>
      </w:r>
    </w:p>
    <w:p w14:paraId="2D2700D1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4C572BC4" w14:textId="77777777" w:rsidR="00EA5564" w:rsidRPr="0000402A" w:rsidRDefault="00D2681B" w:rsidP="004B4690">
      <w:pPr>
        <w:rPr>
          <w:sz w:val="22"/>
          <w:szCs w:val="22"/>
          <w:u w:val="single"/>
          <w:lang w:val="sk-SK"/>
        </w:rPr>
      </w:pPr>
      <w:r w:rsidRPr="0000402A">
        <w:rPr>
          <w:sz w:val="22"/>
          <w:szCs w:val="22"/>
          <w:u w:val="single"/>
          <w:lang w:val="sk-SK"/>
        </w:rPr>
        <w:t>Eliminácia</w:t>
      </w:r>
    </w:p>
    <w:p w14:paraId="4736CFE0" w14:textId="77777777" w:rsidR="00EA5564" w:rsidRPr="00442C85" w:rsidRDefault="00FF6AEF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Polčas po jedinej perorálnej dávke je</w:t>
      </w:r>
      <w:r w:rsidR="00EA5564" w:rsidRPr="00442C85">
        <w:rPr>
          <w:sz w:val="22"/>
          <w:szCs w:val="22"/>
          <w:lang w:val="sk-SK"/>
        </w:rPr>
        <w:t xml:space="preserve"> 12</w:t>
      </w:r>
      <w:r w:rsidR="002332D3" w:rsidRPr="00442C85">
        <w:rPr>
          <w:sz w:val="22"/>
          <w:szCs w:val="22"/>
          <w:lang w:val="sk-SK"/>
        </w:rPr>
        <w:t xml:space="preserve"> – </w:t>
      </w:r>
      <w:r w:rsidR="00EA5564" w:rsidRPr="00442C85">
        <w:rPr>
          <w:sz w:val="22"/>
          <w:szCs w:val="22"/>
          <w:lang w:val="sk-SK"/>
        </w:rPr>
        <w:t>18 (</w:t>
      </w:r>
      <w:r w:rsidRPr="00442C85">
        <w:rPr>
          <w:sz w:val="22"/>
          <w:szCs w:val="22"/>
          <w:lang w:val="sk-SK"/>
        </w:rPr>
        <w:t>priemer</w:t>
      </w:r>
      <w:r w:rsidR="00EA5564" w:rsidRPr="00442C85">
        <w:rPr>
          <w:sz w:val="22"/>
          <w:szCs w:val="22"/>
          <w:lang w:val="sk-SK"/>
        </w:rPr>
        <w:t xml:space="preserve"> 15) ho</w:t>
      </w:r>
      <w:r w:rsidRPr="00442C85">
        <w:rPr>
          <w:sz w:val="22"/>
          <w:szCs w:val="22"/>
          <w:lang w:val="sk-SK"/>
        </w:rPr>
        <w:t>dín</w:t>
      </w:r>
      <w:r w:rsidR="00EA5564" w:rsidRPr="00442C85">
        <w:rPr>
          <w:sz w:val="22"/>
          <w:szCs w:val="22"/>
          <w:lang w:val="sk-SK"/>
        </w:rPr>
        <w:t xml:space="preserve">, </w:t>
      </w:r>
      <w:r w:rsidRPr="00442C85">
        <w:rPr>
          <w:sz w:val="22"/>
          <w:szCs w:val="22"/>
          <w:lang w:val="sk-SK"/>
        </w:rPr>
        <w:t>čo čiastočne odráža</w:t>
      </w:r>
      <w:r w:rsidR="00745941" w:rsidRPr="00442C85">
        <w:rPr>
          <w:sz w:val="22"/>
          <w:szCs w:val="22"/>
          <w:lang w:val="sk-SK"/>
        </w:rPr>
        <w:t xml:space="preserve"> distribúciu do zásobární v tkanive ako aj metabolický a renálny klírens. Pri pravidelných dávkach </w:t>
      </w:r>
      <w:r w:rsidR="00087586" w:rsidRPr="00442C85">
        <w:rPr>
          <w:sz w:val="22"/>
          <w:szCs w:val="22"/>
          <w:lang w:val="sk-SK"/>
        </w:rPr>
        <w:t>sú</w:t>
      </w:r>
      <w:r w:rsidR="00745941" w:rsidRPr="00442C85">
        <w:rPr>
          <w:sz w:val="22"/>
          <w:szCs w:val="22"/>
          <w:lang w:val="sk-SK"/>
        </w:rPr>
        <w:t xml:space="preserve"> už zásob</w:t>
      </w:r>
      <w:r w:rsidR="00087586" w:rsidRPr="00442C85">
        <w:rPr>
          <w:sz w:val="22"/>
          <w:szCs w:val="22"/>
          <w:lang w:val="sk-SK"/>
        </w:rPr>
        <w:t>y v tkanivách čiastočne naplnené</w:t>
      </w:r>
      <w:r w:rsidR="00745941" w:rsidRPr="00442C85">
        <w:rPr>
          <w:sz w:val="22"/>
          <w:szCs w:val="22"/>
          <w:lang w:val="sk-SK"/>
        </w:rPr>
        <w:t xml:space="preserve"> a preto sa polčas predlžuje na 13</w:t>
      </w:r>
      <w:r w:rsidR="002332D3" w:rsidRPr="00442C85">
        <w:rPr>
          <w:sz w:val="22"/>
          <w:szCs w:val="22"/>
          <w:lang w:val="sk-SK"/>
        </w:rPr>
        <w:t xml:space="preserve"> – </w:t>
      </w:r>
      <w:r w:rsidR="00745941" w:rsidRPr="00442C85">
        <w:rPr>
          <w:sz w:val="22"/>
          <w:szCs w:val="22"/>
          <w:lang w:val="sk-SK"/>
        </w:rPr>
        <w:t>47</w:t>
      </w:r>
      <w:r w:rsidR="00EA5564" w:rsidRPr="00442C85">
        <w:rPr>
          <w:sz w:val="22"/>
          <w:szCs w:val="22"/>
          <w:lang w:val="sk-SK"/>
        </w:rPr>
        <w:t xml:space="preserve"> (</w:t>
      </w:r>
      <w:r w:rsidR="00745941" w:rsidRPr="00442C85">
        <w:rPr>
          <w:sz w:val="22"/>
          <w:szCs w:val="22"/>
          <w:lang w:val="sk-SK"/>
        </w:rPr>
        <w:t>priemer</w:t>
      </w:r>
      <w:r w:rsidR="00EA5564" w:rsidRPr="00442C85">
        <w:rPr>
          <w:sz w:val="22"/>
          <w:szCs w:val="22"/>
          <w:lang w:val="sk-SK"/>
        </w:rPr>
        <w:t xml:space="preserve"> 25) ho</w:t>
      </w:r>
      <w:r w:rsidR="00087586" w:rsidRPr="00442C85">
        <w:rPr>
          <w:sz w:val="22"/>
          <w:szCs w:val="22"/>
          <w:lang w:val="sk-SK"/>
        </w:rPr>
        <w:t>dín a</w:t>
      </w:r>
      <w:r w:rsidR="00745941" w:rsidRPr="00442C85">
        <w:rPr>
          <w:sz w:val="22"/>
          <w:szCs w:val="22"/>
          <w:lang w:val="sk-SK"/>
        </w:rPr>
        <w:t xml:space="preserve"> odráža iba klírens</w:t>
      </w:r>
      <w:r w:rsidR="00EA5564" w:rsidRPr="00442C85">
        <w:rPr>
          <w:sz w:val="22"/>
          <w:szCs w:val="22"/>
          <w:lang w:val="sk-SK"/>
        </w:rPr>
        <w:t>.</w:t>
      </w:r>
    </w:p>
    <w:p w14:paraId="1CD19DC4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309E366E" w14:textId="77777777" w:rsidR="00EA5564" w:rsidRPr="00442C85" w:rsidRDefault="00745941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Metadón</w:t>
      </w:r>
      <w:r w:rsidR="00EA5564" w:rsidRPr="00442C85">
        <w:rPr>
          <w:sz w:val="22"/>
          <w:szCs w:val="22"/>
          <w:lang w:val="sk-SK"/>
        </w:rPr>
        <w:t xml:space="preserve"> a</w:t>
      </w:r>
      <w:r w:rsidRPr="00442C85">
        <w:rPr>
          <w:sz w:val="22"/>
          <w:szCs w:val="22"/>
          <w:lang w:val="sk-SK"/>
        </w:rPr>
        <w:t> jeho metabolity sa v premenlivej miere vylučujú stolicou a močom</w:t>
      </w:r>
      <w:r w:rsidR="00EA5564" w:rsidRPr="00442C85">
        <w:rPr>
          <w:sz w:val="22"/>
          <w:szCs w:val="22"/>
          <w:lang w:val="sk-SK"/>
        </w:rPr>
        <w:t xml:space="preserve">. </w:t>
      </w:r>
      <w:r w:rsidRPr="00442C85">
        <w:rPr>
          <w:sz w:val="22"/>
          <w:szCs w:val="22"/>
          <w:lang w:val="sk-SK"/>
        </w:rPr>
        <w:t xml:space="preserve">Vylučovanie metadónu výrazne podporuje acidifikácia </w:t>
      </w:r>
      <w:r w:rsidR="00F05BB4" w:rsidRPr="00442C85">
        <w:rPr>
          <w:sz w:val="22"/>
          <w:szCs w:val="22"/>
          <w:lang w:val="sk-SK"/>
        </w:rPr>
        <w:t>moču</w:t>
      </w:r>
      <w:r w:rsidR="00EA5564" w:rsidRPr="00442C85">
        <w:rPr>
          <w:sz w:val="22"/>
          <w:szCs w:val="22"/>
          <w:lang w:val="sk-SK"/>
        </w:rPr>
        <w:t>.</w:t>
      </w:r>
      <w:r w:rsidR="00EA5564" w:rsidRPr="00442C85">
        <w:rPr>
          <w:b/>
          <w:i/>
          <w:sz w:val="22"/>
          <w:szCs w:val="22"/>
          <w:lang w:val="sk-SK"/>
        </w:rPr>
        <w:t xml:space="preserve"> </w:t>
      </w:r>
      <w:r w:rsidR="00EA5564" w:rsidRPr="00442C85">
        <w:rPr>
          <w:sz w:val="22"/>
          <w:szCs w:val="22"/>
          <w:lang w:val="sk-SK"/>
        </w:rPr>
        <w:t>A</w:t>
      </w:r>
      <w:r w:rsidRPr="00442C85">
        <w:rPr>
          <w:sz w:val="22"/>
          <w:szCs w:val="22"/>
          <w:lang w:val="sk-SK"/>
        </w:rPr>
        <w:t>si</w:t>
      </w:r>
      <w:r w:rsidR="00EA5564" w:rsidRPr="00442C85">
        <w:rPr>
          <w:sz w:val="22"/>
          <w:szCs w:val="22"/>
          <w:lang w:val="sk-SK"/>
        </w:rPr>
        <w:t xml:space="preserve"> 30</w:t>
      </w:r>
      <w:r w:rsidR="00712F14" w:rsidRPr="00442C85">
        <w:rPr>
          <w:sz w:val="22"/>
          <w:szCs w:val="22"/>
          <w:lang w:val="sk-SK"/>
        </w:rPr>
        <w:t> %</w:t>
      </w:r>
      <w:r w:rsidR="00EA5564" w:rsidRPr="00442C85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/>
        </w:rPr>
        <w:t>dávky sa vylučuje močom</w:t>
      </w:r>
      <w:r w:rsidR="00EA5564" w:rsidRPr="00442C85">
        <w:rPr>
          <w:sz w:val="22"/>
          <w:szCs w:val="22"/>
          <w:lang w:val="sk-SK"/>
        </w:rPr>
        <w:t xml:space="preserve">, </w:t>
      </w:r>
      <w:r w:rsidRPr="00442C85">
        <w:rPr>
          <w:sz w:val="22"/>
          <w:szCs w:val="22"/>
          <w:lang w:val="sk-SK"/>
        </w:rPr>
        <w:t>ale toto percento s</w:t>
      </w:r>
      <w:r w:rsidR="00036514" w:rsidRPr="00442C85">
        <w:rPr>
          <w:sz w:val="22"/>
          <w:szCs w:val="22"/>
          <w:lang w:val="sk-SK"/>
        </w:rPr>
        <w:t>a pri vysokých dávkach obvykle z</w:t>
      </w:r>
      <w:r w:rsidRPr="00442C85">
        <w:rPr>
          <w:sz w:val="22"/>
          <w:szCs w:val="22"/>
          <w:lang w:val="sk-SK"/>
        </w:rPr>
        <w:t>nižuje</w:t>
      </w:r>
      <w:r w:rsidR="00CB3AA7" w:rsidRPr="00442C85">
        <w:rPr>
          <w:sz w:val="22"/>
          <w:szCs w:val="22"/>
          <w:lang w:val="sk-SK"/>
        </w:rPr>
        <w:t>. Približne</w:t>
      </w:r>
      <w:r w:rsidR="00EA5564" w:rsidRPr="00442C85">
        <w:rPr>
          <w:sz w:val="22"/>
          <w:szCs w:val="22"/>
          <w:lang w:val="sk-SK"/>
        </w:rPr>
        <w:t xml:space="preserve"> 75</w:t>
      </w:r>
      <w:r w:rsidR="00712F14" w:rsidRPr="00442C85">
        <w:rPr>
          <w:sz w:val="22"/>
          <w:szCs w:val="22"/>
          <w:lang w:val="sk-SK"/>
        </w:rPr>
        <w:t> %</w:t>
      </w:r>
      <w:r w:rsidR="00EA5564" w:rsidRPr="00442C85">
        <w:rPr>
          <w:sz w:val="22"/>
          <w:szCs w:val="22"/>
          <w:lang w:val="sk-SK"/>
        </w:rPr>
        <w:t xml:space="preserve"> </w:t>
      </w:r>
      <w:r w:rsidR="00CB3AA7" w:rsidRPr="00442C85">
        <w:rPr>
          <w:sz w:val="22"/>
          <w:szCs w:val="22"/>
          <w:lang w:val="sk-SK"/>
        </w:rPr>
        <w:t>celkovej eliminácie je v nekonjugovanej forme</w:t>
      </w:r>
      <w:r w:rsidR="00EA5564" w:rsidRPr="00442C85">
        <w:rPr>
          <w:sz w:val="22"/>
          <w:szCs w:val="22"/>
          <w:lang w:val="sk-SK"/>
        </w:rPr>
        <w:t>.</w:t>
      </w:r>
    </w:p>
    <w:p w14:paraId="409AE5B7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116B6976" w14:textId="77777777" w:rsidR="00EA5564" w:rsidRPr="0000402A" w:rsidRDefault="00D2681B" w:rsidP="004B4690">
      <w:pPr>
        <w:rPr>
          <w:sz w:val="22"/>
          <w:szCs w:val="22"/>
          <w:u w:val="single"/>
          <w:lang w:val="sk-SK"/>
        </w:rPr>
      </w:pPr>
      <w:r w:rsidRPr="0000402A">
        <w:rPr>
          <w:sz w:val="22"/>
          <w:szCs w:val="22"/>
          <w:u w:val="single"/>
          <w:lang w:val="sk-SK"/>
        </w:rPr>
        <w:t>Osobitné skupiny obyvateľstva</w:t>
      </w:r>
    </w:p>
    <w:p w14:paraId="60B98E62" w14:textId="77777777" w:rsidR="00EA5564" w:rsidRPr="00442C85" w:rsidRDefault="00CB3AA7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Me</w:t>
      </w:r>
      <w:r w:rsidR="00036514" w:rsidRPr="00442C85">
        <w:rPr>
          <w:sz w:val="22"/>
          <w:szCs w:val="22"/>
          <w:lang w:val="sk-SK"/>
        </w:rPr>
        <w:t>d</w:t>
      </w:r>
      <w:r w:rsidRPr="00442C85">
        <w:rPr>
          <w:sz w:val="22"/>
          <w:szCs w:val="22"/>
          <w:lang w:val="sk-SK"/>
        </w:rPr>
        <w:t xml:space="preserve">zi mužmi a ženami nie sú </w:t>
      </w:r>
      <w:r w:rsidR="00036514" w:rsidRPr="00442C85">
        <w:rPr>
          <w:sz w:val="22"/>
          <w:szCs w:val="22"/>
          <w:lang w:val="sk-SK"/>
        </w:rPr>
        <w:t xml:space="preserve">významné </w:t>
      </w:r>
      <w:r w:rsidRPr="00442C85">
        <w:rPr>
          <w:sz w:val="22"/>
          <w:szCs w:val="22"/>
          <w:lang w:val="sk-SK"/>
        </w:rPr>
        <w:t>rozdiely vo farmakokinetike</w:t>
      </w:r>
      <w:r w:rsidR="00EA5564" w:rsidRPr="00442C85">
        <w:rPr>
          <w:sz w:val="22"/>
          <w:szCs w:val="22"/>
          <w:lang w:val="sk-SK"/>
        </w:rPr>
        <w:t xml:space="preserve">. </w:t>
      </w:r>
      <w:r w:rsidRPr="00442C85">
        <w:rPr>
          <w:sz w:val="22"/>
          <w:szCs w:val="22"/>
          <w:lang w:val="sk-SK"/>
        </w:rPr>
        <w:t>K</w:t>
      </w:r>
      <w:r w:rsidR="00EA5564" w:rsidRPr="00442C85">
        <w:rPr>
          <w:sz w:val="22"/>
          <w:szCs w:val="22"/>
          <w:lang w:val="sk-SK"/>
        </w:rPr>
        <w:t>l</w:t>
      </w:r>
      <w:r w:rsidRPr="00442C85">
        <w:rPr>
          <w:sz w:val="22"/>
          <w:szCs w:val="22"/>
          <w:lang w:val="sk-SK"/>
        </w:rPr>
        <w:t>írens metadónu sa do určitej miery znižuje u starších osôb</w:t>
      </w:r>
      <w:r w:rsidR="00EA5564" w:rsidRPr="00442C85">
        <w:rPr>
          <w:sz w:val="22"/>
          <w:szCs w:val="22"/>
          <w:lang w:val="sk-SK"/>
        </w:rPr>
        <w:t xml:space="preserve"> (&gt;</w:t>
      </w:r>
      <w:r w:rsidR="002332D3" w:rsidRPr="00442C85">
        <w:rPr>
          <w:sz w:val="22"/>
          <w:szCs w:val="22"/>
          <w:lang w:val="sk-SK"/>
        </w:rPr>
        <w:t> </w:t>
      </w:r>
      <w:r w:rsidR="00EA5564" w:rsidRPr="00442C85">
        <w:rPr>
          <w:sz w:val="22"/>
          <w:szCs w:val="22"/>
          <w:lang w:val="sk-SK"/>
        </w:rPr>
        <w:t xml:space="preserve">65 </w:t>
      </w:r>
      <w:r w:rsidRPr="00442C85">
        <w:rPr>
          <w:sz w:val="22"/>
          <w:szCs w:val="22"/>
          <w:lang w:val="sk-SK"/>
        </w:rPr>
        <w:t>rokov</w:t>
      </w:r>
      <w:r w:rsidR="00EA5564" w:rsidRPr="00442C85">
        <w:rPr>
          <w:sz w:val="22"/>
          <w:szCs w:val="22"/>
          <w:lang w:val="sk-SK"/>
        </w:rPr>
        <w:t>).</w:t>
      </w:r>
    </w:p>
    <w:p w14:paraId="4998407C" w14:textId="77777777" w:rsidR="001F2A9E" w:rsidRPr="00442C85" w:rsidRDefault="001F2A9E" w:rsidP="004B4690">
      <w:pPr>
        <w:tabs>
          <w:tab w:val="left" w:pos="567"/>
        </w:tabs>
        <w:rPr>
          <w:b/>
          <w:sz w:val="22"/>
          <w:szCs w:val="22"/>
          <w:lang w:val="sk-SK"/>
        </w:rPr>
      </w:pPr>
    </w:p>
    <w:p w14:paraId="70EEAAB0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5.3</w:t>
      </w:r>
      <w:r w:rsidRPr="00442C85">
        <w:rPr>
          <w:b/>
          <w:sz w:val="22"/>
          <w:szCs w:val="22"/>
          <w:lang w:val="sk-SK"/>
        </w:rPr>
        <w:tab/>
      </w:r>
      <w:r w:rsidR="00D2681B" w:rsidRPr="00442C85">
        <w:rPr>
          <w:b/>
          <w:sz w:val="22"/>
          <w:szCs w:val="22"/>
          <w:lang w:val="sk-SK"/>
        </w:rPr>
        <w:t>Predklinické údaje o bezpečnosti</w:t>
      </w:r>
    </w:p>
    <w:p w14:paraId="0F171362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034F4A62" w14:textId="77777777" w:rsidR="00EA5564" w:rsidRPr="00442C85" w:rsidRDefault="00CE62FD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U myší metadón znižuje hladinu estriolu FSH, čo má za následok zvýšenie počtu miest rezorpcie a zníženie počtu miest implantácie</w:t>
      </w:r>
      <w:r w:rsidR="00EA5564" w:rsidRPr="00442C85">
        <w:rPr>
          <w:sz w:val="22"/>
          <w:szCs w:val="22"/>
          <w:lang w:val="sk-SK"/>
        </w:rPr>
        <w:t xml:space="preserve">, </w:t>
      </w:r>
      <w:r w:rsidR="00106728" w:rsidRPr="00442C85">
        <w:rPr>
          <w:sz w:val="22"/>
          <w:szCs w:val="22"/>
          <w:lang w:val="sk-SK"/>
        </w:rPr>
        <w:t>zatiaľ čo podávanie metadónu samcom potkanov pred párením spôsobuje nežiaduce účinky u</w:t>
      </w:r>
      <w:r w:rsidR="00006946" w:rsidRPr="00442C85">
        <w:rPr>
          <w:sz w:val="22"/>
          <w:szCs w:val="22"/>
          <w:lang w:val="sk-SK"/>
        </w:rPr>
        <w:t> ich potomkov, najmä zníženie pô</w:t>
      </w:r>
      <w:r w:rsidR="00106728" w:rsidRPr="00442C85">
        <w:rPr>
          <w:sz w:val="22"/>
          <w:szCs w:val="22"/>
          <w:lang w:val="sk-SK"/>
        </w:rPr>
        <w:t>rodnej hmotnosti</w:t>
      </w:r>
      <w:r w:rsidR="00EA5564" w:rsidRPr="00442C85">
        <w:rPr>
          <w:sz w:val="22"/>
          <w:szCs w:val="22"/>
          <w:lang w:val="sk-SK"/>
        </w:rPr>
        <w:t xml:space="preserve"> a</w:t>
      </w:r>
      <w:r w:rsidR="00106728" w:rsidRPr="00442C85">
        <w:rPr>
          <w:sz w:val="22"/>
          <w:szCs w:val="22"/>
          <w:lang w:val="sk-SK"/>
        </w:rPr>
        <w:t> zvýšenie neonatálnej úmrtnosti</w:t>
      </w:r>
      <w:r w:rsidR="00EA5564" w:rsidRPr="00442C85">
        <w:rPr>
          <w:sz w:val="22"/>
          <w:szCs w:val="22"/>
          <w:lang w:val="sk-SK"/>
        </w:rPr>
        <w:t xml:space="preserve"> </w:t>
      </w:r>
      <w:r w:rsidR="00106728" w:rsidRPr="00442C85">
        <w:rPr>
          <w:sz w:val="22"/>
          <w:szCs w:val="22"/>
          <w:lang w:val="sk-SK"/>
        </w:rPr>
        <w:t>spôsobené zníženými hladinami LH a testosterónu. U škrečkov metadón</w:t>
      </w:r>
      <w:r w:rsidR="00EA5564" w:rsidRPr="00442C85">
        <w:rPr>
          <w:sz w:val="22"/>
          <w:szCs w:val="22"/>
          <w:lang w:val="sk-SK"/>
        </w:rPr>
        <w:t xml:space="preserve"> </w:t>
      </w:r>
      <w:r w:rsidR="00106728" w:rsidRPr="00442C85">
        <w:rPr>
          <w:sz w:val="22"/>
          <w:szCs w:val="22"/>
          <w:lang w:val="sk-SK"/>
        </w:rPr>
        <w:t xml:space="preserve">vyvoláva poruchy sexuálnych </w:t>
      </w:r>
      <w:r w:rsidR="00006946" w:rsidRPr="00442C85">
        <w:rPr>
          <w:sz w:val="22"/>
          <w:szCs w:val="22"/>
          <w:lang w:val="sk-SK"/>
        </w:rPr>
        <w:t>funkc</w:t>
      </w:r>
      <w:r w:rsidR="00036514" w:rsidRPr="00442C85">
        <w:rPr>
          <w:sz w:val="22"/>
          <w:szCs w:val="22"/>
          <w:lang w:val="sk-SK"/>
        </w:rPr>
        <w:t>i</w:t>
      </w:r>
      <w:r w:rsidR="00006946" w:rsidRPr="00442C85">
        <w:rPr>
          <w:sz w:val="22"/>
          <w:szCs w:val="22"/>
          <w:lang w:val="sk-SK"/>
        </w:rPr>
        <w:t xml:space="preserve">í aj pri pohlavnom styku a </w:t>
      </w:r>
      <w:r w:rsidR="00106728" w:rsidRPr="00442C85">
        <w:rPr>
          <w:sz w:val="22"/>
          <w:szCs w:val="22"/>
          <w:lang w:val="sk-SK"/>
        </w:rPr>
        <w:t>sexuálnej motivácii.</w:t>
      </w:r>
    </w:p>
    <w:p w14:paraId="13E5326C" w14:textId="77777777" w:rsidR="00EA5564" w:rsidRPr="00442C85" w:rsidRDefault="00106728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Vysoké dávky metadónu spôsobujú</w:t>
      </w:r>
      <w:r w:rsidR="00EA5564" w:rsidRPr="00442C85">
        <w:rPr>
          <w:sz w:val="22"/>
          <w:szCs w:val="22"/>
          <w:lang w:val="sk-SK"/>
        </w:rPr>
        <w:t xml:space="preserve"> </w:t>
      </w:r>
      <w:r w:rsidR="004D5AD8" w:rsidRPr="00442C85">
        <w:rPr>
          <w:sz w:val="22"/>
          <w:szCs w:val="22"/>
          <w:lang w:val="sk-SK"/>
        </w:rPr>
        <w:t>vrodené vady</w:t>
      </w:r>
      <w:r w:rsidR="00EA5564" w:rsidRPr="00442C85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/>
        </w:rPr>
        <w:t xml:space="preserve">u </w:t>
      </w:r>
      <w:r w:rsidR="004D5AD8" w:rsidRPr="00442C85">
        <w:rPr>
          <w:sz w:val="22"/>
          <w:szCs w:val="22"/>
          <w:lang w:val="sk-SK"/>
        </w:rPr>
        <w:t>svišťov</w:t>
      </w:r>
      <w:r w:rsidRPr="00442C85">
        <w:rPr>
          <w:sz w:val="22"/>
          <w:szCs w:val="22"/>
          <w:lang w:val="sk-SK"/>
        </w:rPr>
        <w:t>, škrečkov</w:t>
      </w:r>
      <w:r w:rsidR="00EA5564" w:rsidRPr="00442C85">
        <w:rPr>
          <w:sz w:val="22"/>
          <w:szCs w:val="22"/>
          <w:lang w:val="sk-SK"/>
        </w:rPr>
        <w:t xml:space="preserve"> a</w:t>
      </w:r>
      <w:r w:rsidRPr="00442C85">
        <w:rPr>
          <w:sz w:val="22"/>
          <w:szCs w:val="22"/>
          <w:lang w:val="sk-SK"/>
        </w:rPr>
        <w:t xml:space="preserve"> myší</w:t>
      </w:r>
      <w:r w:rsidR="00EA5564" w:rsidRPr="00442C85">
        <w:rPr>
          <w:sz w:val="22"/>
          <w:szCs w:val="22"/>
          <w:lang w:val="sk-SK"/>
        </w:rPr>
        <w:t xml:space="preserve">, </w:t>
      </w:r>
      <w:r w:rsidR="008909CC" w:rsidRPr="00442C85">
        <w:rPr>
          <w:sz w:val="22"/>
          <w:szCs w:val="22"/>
          <w:lang w:val="sk-SK"/>
        </w:rPr>
        <w:t>pričom väčšina hlásení sa týkala exencef</w:t>
      </w:r>
      <w:r w:rsidR="00234D0F" w:rsidRPr="00442C85">
        <w:rPr>
          <w:sz w:val="22"/>
          <w:szCs w:val="22"/>
          <w:lang w:val="sk-SK"/>
        </w:rPr>
        <w:t>álie</w:t>
      </w:r>
      <w:r w:rsidR="00EA5564" w:rsidRPr="00442C85">
        <w:rPr>
          <w:sz w:val="22"/>
          <w:szCs w:val="22"/>
          <w:lang w:val="sk-SK"/>
        </w:rPr>
        <w:t xml:space="preserve"> a defe</w:t>
      </w:r>
      <w:r w:rsidR="008909CC" w:rsidRPr="00442C85">
        <w:rPr>
          <w:sz w:val="22"/>
          <w:szCs w:val="22"/>
          <w:lang w:val="sk-SK"/>
        </w:rPr>
        <w:t>ktov centrá</w:t>
      </w:r>
      <w:r w:rsidR="00EA5564" w:rsidRPr="00442C85">
        <w:rPr>
          <w:sz w:val="22"/>
          <w:szCs w:val="22"/>
          <w:lang w:val="sk-SK"/>
        </w:rPr>
        <w:t>l</w:t>
      </w:r>
      <w:r w:rsidR="008909CC" w:rsidRPr="00442C85">
        <w:rPr>
          <w:sz w:val="22"/>
          <w:szCs w:val="22"/>
          <w:lang w:val="sk-SK"/>
        </w:rPr>
        <w:t>neho</w:t>
      </w:r>
      <w:r w:rsidR="00EA5564" w:rsidRPr="00442C85">
        <w:rPr>
          <w:sz w:val="22"/>
          <w:szCs w:val="22"/>
          <w:lang w:val="sk-SK"/>
        </w:rPr>
        <w:t xml:space="preserve"> nervo</w:t>
      </w:r>
      <w:r w:rsidR="008909CC" w:rsidRPr="00442C85">
        <w:rPr>
          <w:sz w:val="22"/>
          <w:szCs w:val="22"/>
          <w:lang w:val="sk-SK"/>
        </w:rPr>
        <w:t>vého systé</w:t>
      </w:r>
      <w:r w:rsidR="00EA5564" w:rsidRPr="00442C85">
        <w:rPr>
          <w:sz w:val="22"/>
          <w:szCs w:val="22"/>
          <w:lang w:val="sk-SK"/>
        </w:rPr>
        <w:t>m</w:t>
      </w:r>
      <w:r w:rsidR="008909CC" w:rsidRPr="00442C85">
        <w:rPr>
          <w:sz w:val="22"/>
          <w:szCs w:val="22"/>
          <w:lang w:val="sk-SK"/>
        </w:rPr>
        <w:t>u</w:t>
      </w:r>
      <w:r w:rsidR="00EA5564" w:rsidRPr="00442C85">
        <w:rPr>
          <w:sz w:val="22"/>
          <w:szCs w:val="22"/>
          <w:lang w:val="sk-SK"/>
        </w:rPr>
        <w:t xml:space="preserve">. </w:t>
      </w:r>
      <w:r w:rsidR="008909CC" w:rsidRPr="00442C85">
        <w:rPr>
          <w:sz w:val="22"/>
          <w:szCs w:val="22"/>
          <w:lang w:val="sk-SK"/>
        </w:rPr>
        <w:t>U myší bola príležitostne zistená rachischíza v cervikálnej oblasti</w:t>
      </w:r>
      <w:r w:rsidR="00EA5564" w:rsidRPr="00442C85">
        <w:rPr>
          <w:sz w:val="22"/>
          <w:szCs w:val="22"/>
          <w:lang w:val="sk-SK"/>
        </w:rPr>
        <w:t xml:space="preserve">. </w:t>
      </w:r>
      <w:r w:rsidR="008909CC" w:rsidRPr="00442C85">
        <w:rPr>
          <w:sz w:val="22"/>
          <w:szCs w:val="22"/>
          <w:lang w:val="sk-SK"/>
        </w:rPr>
        <w:t>U kuracích embryí bolo zistené neuzavretie neurálnej trubice. Metadón</w:t>
      </w:r>
      <w:r w:rsidR="00EA5564" w:rsidRPr="00442C85">
        <w:rPr>
          <w:sz w:val="22"/>
          <w:szCs w:val="22"/>
          <w:lang w:val="sk-SK"/>
        </w:rPr>
        <w:t xml:space="preserve"> </w:t>
      </w:r>
      <w:r w:rsidR="008909CC" w:rsidRPr="00442C85">
        <w:rPr>
          <w:sz w:val="22"/>
          <w:szCs w:val="22"/>
          <w:lang w:val="sk-SK"/>
        </w:rPr>
        <w:t>nebol u potkanov a králikov teratogénny</w:t>
      </w:r>
      <w:r w:rsidR="00EA5564" w:rsidRPr="00442C85">
        <w:rPr>
          <w:sz w:val="22"/>
          <w:szCs w:val="22"/>
          <w:lang w:val="sk-SK"/>
        </w:rPr>
        <w:t>.</w:t>
      </w:r>
      <w:r w:rsidR="008909CC" w:rsidRPr="00442C85">
        <w:rPr>
          <w:sz w:val="22"/>
          <w:szCs w:val="22"/>
          <w:lang w:val="sk-SK"/>
        </w:rPr>
        <w:t xml:space="preserve"> Okrem toho bol hlásený pri potkanoch nižší počet</w:t>
      </w:r>
      <w:r w:rsidR="00712F14" w:rsidRPr="00442C85">
        <w:rPr>
          <w:sz w:val="22"/>
          <w:szCs w:val="22"/>
          <w:lang w:val="sk-SK"/>
        </w:rPr>
        <w:t> ml</w:t>
      </w:r>
      <w:r w:rsidR="008909CC" w:rsidRPr="00442C85">
        <w:rPr>
          <w:sz w:val="22"/>
          <w:szCs w:val="22"/>
          <w:lang w:val="sk-SK"/>
        </w:rPr>
        <w:t>áďat a zistila sa ich vyššia mortalita, retardácia rastu, neurologické zmeny správania a nižšia hmotnosť mozgu. Pri myšiach bola hlásená slabšia osifikácia prstov, sterna a lebky ako aj nižší počet embryí na vrh. Karcinogenita sa neskúmala.</w:t>
      </w:r>
    </w:p>
    <w:p w14:paraId="5ACC2224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</w:p>
    <w:p w14:paraId="6446A5CE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</w:p>
    <w:p w14:paraId="0553AACE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6.</w:t>
      </w:r>
      <w:r w:rsidRPr="00442C85">
        <w:rPr>
          <w:b/>
          <w:sz w:val="22"/>
          <w:szCs w:val="22"/>
          <w:lang w:val="sk-SK"/>
        </w:rPr>
        <w:tab/>
      </w:r>
      <w:r w:rsidR="00394804" w:rsidRPr="00442C85">
        <w:rPr>
          <w:b/>
          <w:sz w:val="22"/>
          <w:szCs w:val="22"/>
          <w:lang w:val="sk-SK"/>
        </w:rPr>
        <w:t>FARMACEUTICKÉ INFORMÁCIE</w:t>
      </w:r>
    </w:p>
    <w:p w14:paraId="75CC4194" w14:textId="77777777" w:rsidR="00EA5564" w:rsidRPr="00442C85" w:rsidRDefault="00EA5564" w:rsidP="004B4690">
      <w:pPr>
        <w:rPr>
          <w:b/>
          <w:sz w:val="22"/>
          <w:szCs w:val="22"/>
          <w:lang w:val="sk-SK"/>
        </w:rPr>
      </w:pPr>
    </w:p>
    <w:p w14:paraId="37FCB311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6.1</w:t>
      </w:r>
      <w:r w:rsidRPr="00442C85">
        <w:rPr>
          <w:b/>
          <w:sz w:val="22"/>
          <w:szCs w:val="22"/>
          <w:lang w:val="sk-SK"/>
        </w:rPr>
        <w:tab/>
      </w:r>
      <w:r w:rsidR="00394804" w:rsidRPr="00442C85">
        <w:rPr>
          <w:b/>
          <w:sz w:val="22"/>
          <w:szCs w:val="22"/>
          <w:lang w:val="sk-SK"/>
        </w:rPr>
        <w:t>Zoznam pomocných látok</w:t>
      </w:r>
    </w:p>
    <w:p w14:paraId="746E6705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4A730E79" w14:textId="034D8E54" w:rsidR="005E50E9" w:rsidRPr="00442C85" w:rsidRDefault="005E50E9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sorbitol,</w:t>
      </w:r>
      <w:bookmarkStart w:id="8" w:name="OLE_LINK10"/>
      <w:bookmarkStart w:id="9" w:name="OLE_LINK11"/>
      <w:r w:rsidRPr="00442C85">
        <w:rPr>
          <w:sz w:val="22"/>
          <w:szCs w:val="22"/>
          <w:lang w:val="sk-SK"/>
        </w:rPr>
        <w:t xml:space="preserve"> nekryštalizujúci</w:t>
      </w:r>
      <w:bookmarkEnd w:id="8"/>
      <w:bookmarkEnd w:id="9"/>
      <w:r w:rsidRPr="00442C85">
        <w:rPr>
          <w:sz w:val="22"/>
          <w:szCs w:val="22"/>
          <w:lang w:val="sk-SK"/>
        </w:rPr>
        <w:t xml:space="preserve"> </w:t>
      </w:r>
      <w:r w:rsidR="00FE7D54" w:rsidRPr="00442C85">
        <w:rPr>
          <w:sz w:val="22"/>
          <w:szCs w:val="22"/>
          <w:lang w:val="sk-SK"/>
        </w:rPr>
        <w:t xml:space="preserve">roztok </w:t>
      </w:r>
      <w:r w:rsidRPr="00442C85">
        <w:rPr>
          <w:sz w:val="22"/>
          <w:szCs w:val="22"/>
          <w:lang w:val="sk-SK"/>
        </w:rPr>
        <w:t>(E420)</w:t>
      </w:r>
    </w:p>
    <w:p w14:paraId="3AFF01E9" w14:textId="77777777" w:rsidR="005E50E9" w:rsidRPr="00442C85" w:rsidRDefault="005E50E9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glycerol (E422)</w:t>
      </w:r>
    </w:p>
    <w:p w14:paraId="63F92C32" w14:textId="738E5379" w:rsidR="005E50E9" w:rsidRPr="00442C85" w:rsidRDefault="0011349A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benzo</w:t>
      </w:r>
      <w:r>
        <w:rPr>
          <w:sz w:val="22"/>
          <w:szCs w:val="22"/>
          <w:lang w:val="sk-SK"/>
        </w:rPr>
        <w:t>át</w:t>
      </w:r>
      <w:r w:rsidRPr="00442C85">
        <w:rPr>
          <w:sz w:val="22"/>
          <w:szCs w:val="22"/>
          <w:lang w:val="sk-SK"/>
        </w:rPr>
        <w:t xml:space="preserve"> </w:t>
      </w:r>
      <w:r w:rsidR="005E50E9" w:rsidRPr="00442C85">
        <w:rPr>
          <w:sz w:val="22"/>
          <w:szCs w:val="22"/>
          <w:lang w:val="sk-SK"/>
        </w:rPr>
        <w:t>sodný (E211)</w:t>
      </w:r>
    </w:p>
    <w:p w14:paraId="69217139" w14:textId="77777777" w:rsidR="005E50E9" w:rsidRPr="00442C85" w:rsidRDefault="005E50E9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lastRenderedPageBreak/>
        <w:t>monohydrát kyseliny citrónovej (E330)</w:t>
      </w:r>
    </w:p>
    <w:p w14:paraId="43018999" w14:textId="77777777" w:rsidR="005E50E9" w:rsidRPr="00442C85" w:rsidRDefault="005E50E9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farbivo žiarivá modrá FCF (E 133)</w:t>
      </w:r>
    </w:p>
    <w:p w14:paraId="2D089005" w14:textId="77777777" w:rsidR="005E50E9" w:rsidRPr="00442C85" w:rsidRDefault="005E50E9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čistená voda</w:t>
      </w:r>
    </w:p>
    <w:p w14:paraId="3C89D6B3" w14:textId="77777777" w:rsidR="005E50E9" w:rsidRPr="00442C85" w:rsidRDefault="005E50E9" w:rsidP="004B4690">
      <w:pPr>
        <w:rPr>
          <w:sz w:val="22"/>
          <w:szCs w:val="22"/>
          <w:lang w:val="sk-SK"/>
        </w:rPr>
      </w:pPr>
    </w:p>
    <w:p w14:paraId="0EFE646D" w14:textId="77777777" w:rsidR="00EA5564" w:rsidRPr="00442C85" w:rsidRDefault="0039480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6.2</w:t>
      </w:r>
      <w:r w:rsidRPr="00442C85">
        <w:rPr>
          <w:b/>
          <w:sz w:val="22"/>
          <w:szCs w:val="22"/>
          <w:lang w:val="sk-SK"/>
        </w:rPr>
        <w:tab/>
        <w:t>Inkompatibility</w:t>
      </w:r>
    </w:p>
    <w:p w14:paraId="505F6371" w14:textId="77777777" w:rsidR="005E2025" w:rsidRPr="00442C85" w:rsidRDefault="005E2025" w:rsidP="004B4690">
      <w:pPr>
        <w:rPr>
          <w:sz w:val="22"/>
          <w:szCs w:val="22"/>
          <w:lang w:val="sk-SK"/>
        </w:rPr>
      </w:pPr>
    </w:p>
    <w:p w14:paraId="7676C894" w14:textId="77777777" w:rsidR="00EA5564" w:rsidRPr="00442C85" w:rsidRDefault="005E2025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N</w:t>
      </w:r>
      <w:r w:rsidR="00394804" w:rsidRPr="00442C85">
        <w:rPr>
          <w:sz w:val="22"/>
          <w:szCs w:val="22"/>
          <w:lang w:val="sk-SK"/>
        </w:rPr>
        <w:t>eaplikovateľné</w:t>
      </w:r>
      <w:r w:rsidRPr="00442C85">
        <w:rPr>
          <w:sz w:val="22"/>
          <w:szCs w:val="22"/>
          <w:lang w:val="sk-SK"/>
        </w:rPr>
        <w:t>.</w:t>
      </w:r>
    </w:p>
    <w:p w14:paraId="45F9D080" w14:textId="36253CA6" w:rsidR="00EA5564" w:rsidRPr="00442C85" w:rsidRDefault="00EA5564" w:rsidP="004B4690">
      <w:pPr>
        <w:rPr>
          <w:sz w:val="22"/>
          <w:szCs w:val="22"/>
          <w:lang w:val="sk-SK"/>
        </w:rPr>
      </w:pPr>
    </w:p>
    <w:p w14:paraId="1BC0865C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6.3</w:t>
      </w:r>
      <w:r w:rsidRPr="00442C85">
        <w:rPr>
          <w:b/>
          <w:sz w:val="22"/>
          <w:szCs w:val="22"/>
          <w:lang w:val="sk-SK"/>
        </w:rPr>
        <w:tab/>
      </w:r>
      <w:r w:rsidR="00394804" w:rsidRPr="00442C85">
        <w:rPr>
          <w:b/>
          <w:sz w:val="22"/>
          <w:szCs w:val="22"/>
          <w:lang w:val="sk-SK"/>
        </w:rPr>
        <w:t>Čas použiteľnosti</w:t>
      </w:r>
    </w:p>
    <w:p w14:paraId="43EF3251" w14:textId="77777777" w:rsidR="00EA5564" w:rsidRPr="00442C85" w:rsidRDefault="00EA5564" w:rsidP="004B4690">
      <w:pPr>
        <w:tabs>
          <w:tab w:val="left" w:pos="1985"/>
        </w:tabs>
        <w:rPr>
          <w:i/>
          <w:sz w:val="22"/>
          <w:szCs w:val="22"/>
          <w:lang w:val="sk-SK"/>
        </w:rPr>
      </w:pPr>
    </w:p>
    <w:p w14:paraId="4A6A1E6C" w14:textId="68E8255B" w:rsidR="00EA5564" w:rsidRPr="00442C85" w:rsidRDefault="002902F6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36 </w:t>
      </w:r>
      <w:r w:rsidR="00394804" w:rsidRPr="00442C85">
        <w:rPr>
          <w:sz w:val="22"/>
          <w:szCs w:val="22"/>
          <w:lang w:val="sk-SK"/>
        </w:rPr>
        <w:t>mesiacov</w:t>
      </w:r>
      <w:r w:rsidR="00EA5564" w:rsidRPr="00442C85">
        <w:rPr>
          <w:sz w:val="22"/>
          <w:szCs w:val="22"/>
          <w:lang w:val="sk-SK"/>
        </w:rPr>
        <w:t xml:space="preserve"> </w:t>
      </w:r>
    </w:p>
    <w:p w14:paraId="641DFCA2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6D71C62A" w14:textId="77777777" w:rsidR="00EA5564" w:rsidRPr="00442C85" w:rsidRDefault="00394804" w:rsidP="004B4690">
      <w:pPr>
        <w:tabs>
          <w:tab w:val="left" w:pos="567"/>
        </w:tabs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Čas použiteľnosti po prvom otvorení nádoby</w:t>
      </w:r>
      <w:r w:rsidR="00EA5564" w:rsidRPr="00442C85">
        <w:rPr>
          <w:sz w:val="22"/>
          <w:szCs w:val="22"/>
          <w:lang w:val="sk-SK"/>
        </w:rPr>
        <w:t xml:space="preserve">: 90 </w:t>
      </w:r>
      <w:r w:rsidRPr="00442C85">
        <w:rPr>
          <w:sz w:val="22"/>
          <w:szCs w:val="22"/>
          <w:lang w:val="sk-SK"/>
        </w:rPr>
        <w:t>dní</w:t>
      </w:r>
      <w:r w:rsidR="00EC7ADD" w:rsidRPr="00442C85">
        <w:rPr>
          <w:sz w:val="22"/>
          <w:szCs w:val="22"/>
          <w:lang w:val="sk-SK"/>
        </w:rPr>
        <w:t>.</w:t>
      </w:r>
    </w:p>
    <w:p w14:paraId="40CC2801" w14:textId="77777777" w:rsidR="00EA5564" w:rsidRPr="00442C85" w:rsidRDefault="00EA5564" w:rsidP="004B4690">
      <w:pPr>
        <w:tabs>
          <w:tab w:val="left" w:pos="567"/>
        </w:tabs>
        <w:rPr>
          <w:sz w:val="22"/>
          <w:szCs w:val="22"/>
          <w:lang w:val="sk-SK"/>
        </w:rPr>
      </w:pPr>
    </w:p>
    <w:p w14:paraId="732773D2" w14:textId="77777777" w:rsidR="00EA5564" w:rsidRPr="00442C85" w:rsidRDefault="00394804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Čas použiteľnosti po nariedení</w:t>
      </w:r>
      <w:r w:rsidR="00EA5564" w:rsidRPr="00442C85">
        <w:rPr>
          <w:sz w:val="22"/>
          <w:szCs w:val="22"/>
          <w:lang w:val="sk-SK"/>
        </w:rPr>
        <w:t xml:space="preserve">: 14 </w:t>
      </w:r>
      <w:r w:rsidRPr="00442C85">
        <w:rPr>
          <w:sz w:val="22"/>
          <w:szCs w:val="22"/>
          <w:lang w:val="sk-SK"/>
        </w:rPr>
        <w:t>dní</w:t>
      </w:r>
      <w:r w:rsidR="00EC7ADD" w:rsidRPr="00442C85">
        <w:rPr>
          <w:sz w:val="22"/>
          <w:szCs w:val="22"/>
          <w:lang w:val="sk-SK"/>
        </w:rPr>
        <w:t>.</w:t>
      </w:r>
    </w:p>
    <w:p w14:paraId="4B9327BD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</w:p>
    <w:p w14:paraId="67685F97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 xml:space="preserve">6.4 </w:t>
      </w:r>
      <w:r w:rsidRPr="00442C85">
        <w:rPr>
          <w:b/>
          <w:sz w:val="22"/>
          <w:szCs w:val="22"/>
          <w:lang w:val="sk-SK"/>
        </w:rPr>
        <w:tab/>
      </w:r>
      <w:r w:rsidR="00394804" w:rsidRPr="00442C85">
        <w:rPr>
          <w:b/>
          <w:sz w:val="22"/>
          <w:szCs w:val="22"/>
          <w:lang w:val="sk-SK"/>
        </w:rPr>
        <w:t>Špeciálne upozornenia na uchovávanie</w:t>
      </w:r>
    </w:p>
    <w:p w14:paraId="2A280D35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5D8F6C90" w14:textId="77777777" w:rsidR="00EA5564" w:rsidRPr="00442C85" w:rsidRDefault="00A00E86" w:rsidP="002332D3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Uchovávajte pri teplote do </w:t>
      </w:r>
      <w:r w:rsidR="00EA5564" w:rsidRPr="00442C85">
        <w:rPr>
          <w:sz w:val="22"/>
          <w:szCs w:val="22"/>
          <w:lang w:val="sk-SK"/>
        </w:rPr>
        <w:t>25</w:t>
      </w:r>
      <w:r w:rsidR="002332D3" w:rsidRPr="00442C85">
        <w:rPr>
          <w:sz w:val="22"/>
          <w:szCs w:val="22"/>
          <w:lang w:val="sk-SK"/>
        </w:rPr>
        <w:t> </w:t>
      </w:r>
      <w:r w:rsidR="00EA5564" w:rsidRPr="00442C85">
        <w:rPr>
          <w:sz w:val="22"/>
          <w:szCs w:val="22"/>
          <w:lang w:val="sk-SK"/>
        </w:rPr>
        <w:t xml:space="preserve">°C </w:t>
      </w:r>
      <w:r w:rsidRPr="00442C85">
        <w:rPr>
          <w:sz w:val="22"/>
          <w:szCs w:val="22"/>
          <w:lang w:val="sk-SK"/>
        </w:rPr>
        <w:t>v pôvodnom obale na ochranu pred svetlom</w:t>
      </w:r>
      <w:r w:rsidR="00EA5564" w:rsidRPr="00442C85">
        <w:rPr>
          <w:sz w:val="22"/>
          <w:szCs w:val="22"/>
          <w:lang w:val="sk-SK"/>
        </w:rPr>
        <w:t>.</w:t>
      </w:r>
    </w:p>
    <w:p w14:paraId="6244C6FF" w14:textId="77777777" w:rsidR="00EA5564" w:rsidRPr="00442C85" w:rsidRDefault="00EA5564" w:rsidP="002332D3">
      <w:pPr>
        <w:rPr>
          <w:sz w:val="22"/>
          <w:szCs w:val="22"/>
          <w:lang w:val="sk-SK"/>
        </w:rPr>
      </w:pPr>
    </w:p>
    <w:p w14:paraId="03931A0E" w14:textId="77777777" w:rsidR="00A00E86" w:rsidRPr="00442C85" w:rsidRDefault="00A00E86" w:rsidP="00EA7EE6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Po prvom otvorení uchovávajte pri teplote do 25</w:t>
      </w:r>
      <w:r w:rsidR="002332D3" w:rsidRPr="00442C85">
        <w:rPr>
          <w:sz w:val="22"/>
          <w:szCs w:val="22"/>
          <w:lang w:val="sk-SK"/>
        </w:rPr>
        <w:t> </w:t>
      </w:r>
      <w:r w:rsidRPr="00442C85">
        <w:rPr>
          <w:sz w:val="22"/>
          <w:szCs w:val="22"/>
          <w:lang w:val="sk-SK"/>
        </w:rPr>
        <w:sym w:font="Symbol" w:char="F0B0"/>
      </w:r>
      <w:r w:rsidRPr="00442C85">
        <w:rPr>
          <w:sz w:val="22"/>
          <w:szCs w:val="22"/>
          <w:lang w:val="sk-SK"/>
        </w:rPr>
        <w:t xml:space="preserve">C v pôvodnom obale na ochranu pred svetlom po dobu nie viac ako 90 dní. </w:t>
      </w:r>
    </w:p>
    <w:p w14:paraId="3D5B3067" w14:textId="77777777" w:rsidR="00A00E86" w:rsidRPr="00442C85" w:rsidRDefault="00A00E86" w:rsidP="00EF2308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Po nariedení na koncentráciu 1</w:t>
      </w:r>
      <w:r w:rsidR="00712F14" w:rsidRPr="00442C85">
        <w:rPr>
          <w:sz w:val="22"/>
          <w:szCs w:val="22"/>
          <w:lang w:val="sk-SK"/>
        </w:rPr>
        <w:t> mg</w:t>
      </w:r>
      <w:r w:rsidRPr="00442C85">
        <w:rPr>
          <w:sz w:val="22"/>
          <w:szCs w:val="22"/>
          <w:lang w:val="sk-SK"/>
        </w:rPr>
        <w:t>/ml alebo 5</w:t>
      </w:r>
      <w:r w:rsidR="00712F14" w:rsidRPr="00442C85">
        <w:rPr>
          <w:sz w:val="22"/>
          <w:szCs w:val="22"/>
          <w:lang w:val="sk-SK"/>
        </w:rPr>
        <w:t> mg</w:t>
      </w:r>
      <w:r w:rsidRPr="00442C85">
        <w:rPr>
          <w:sz w:val="22"/>
          <w:szCs w:val="22"/>
          <w:lang w:val="sk-SK"/>
        </w:rPr>
        <w:t>/ml má dobu použiteľnosti 14 dní pri uchovávaní v PET fľašiach pri teplote do 25</w:t>
      </w:r>
      <w:r w:rsidR="002332D3" w:rsidRPr="00442C85">
        <w:rPr>
          <w:sz w:val="22"/>
          <w:szCs w:val="22"/>
          <w:lang w:val="sk-SK"/>
        </w:rPr>
        <w:t> </w:t>
      </w:r>
      <w:r w:rsidR="002332D3" w:rsidRPr="00442C85">
        <w:rPr>
          <w:sz w:val="22"/>
          <w:szCs w:val="22"/>
          <w:lang w:val="sk-SK"/>
        </w:rPr>
        <w:sym w:font="Symbol" w:char="F0B0"/>
      </w:r>
      <w:r w:rsidRPr="00442C85">
        <w:rPr>
          <w:sz w:val="22"/>
          <w:szCs w:val="22"/>
          <w:lang w:val="sk-SK"/>
        </w:rPr>
        <w:t xml:space="preserve">C a pri chránení pred svetlom. </w:t>
      </w:r>
    </w:p>
    <w:p w14:paraId="6E5CA46D" w14:textId="77777777" w:rsidR="001F2A9E" w:rsidRPr="00442C85" w:rsidRDefault="001F2A9E" w:rsidP="004B4690">
      <w:pPr>
        <w:rPr>
          <w:b/>
          <w:sz w:val="22"/>
          <w:szCs w:val="22"/>
          <w:lang w:val="sk-SK"/>
        </w:rPr>
      </w:pPr>
    </w:p>
    <w:p w14:paraId="731CCE99" w14:textId="77777777" w:rsidR="00EA5564" w:rsidRPr="00442C85" w:rsidRDefault="00EA5564" w:rsidP="004B4690">
      <w:pPr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 xml:space="preserve">6.5 </w:t>
      </w:r>
      <w:r w:rsidRPr="00442C85">
        <w:rPr>
          <w:b/>
          <w:sz w:val="22"/>
          <w:szCs w:val="22"/>
          <w:lang w:val="sk-SK"/>
        </w:rPr>
        <w:tab/>
      </w:r>
      <w:r w:rsidR="00394804" w:rsidRPr="00442C85">
        <w:rPr>
          <w:b/>
          <w:sz w:val="22"/>
          <w:szCs w:val="22"/>
          <w:lang w:val="sk-SK"/>
        </w:rPr>
        <w:t>Druh obalu a obsah balenia</w:t>
      </w:r>
    </w:p>
    <w:p w14:paraId="332EBE17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233F5199" w14:textId="77777777" w:rsidR="00D3387F" w:rsidRPr="00442C85" w:rsidRDefault="00D3387F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Sklen</w:t>
      </w:r>
      <w:r w:rsidR="00942DE2" w:rsidRPr="00442C85">
        <w:rPr>
          <w:sz w:val="22"/>
          <w:szCs w:val="22"/>
          <w:lang w:val="sk-SK"/>
        </w:rPr>
        <w:t>en</w:t>
      </w:r>
      <w:r w:rsidRPr="00442C85">
        <w:rPr>
          <w:sz w:val="22"/>
          <w:szCs w:val="22"/>
          <w:lang w:val="sk-SK"/>
        </w:rPr>
        <w:t>á fľaška typu III z hnedého skla, obsahujúca 100</w:t>
      </w:r>
      <w:r w:rsidR="00712F14" w:rsidRPr="00442C85">
        <w:rPr>
          <w:sz w:val="22"/>
          <w:szCs w:val="22"/>
          <w:lang w:val="sk-SK"/>
        </w:rPr>
        <w:t> ml</w:t>
      </w:r>
      <w:r w:rsidRPr="00442C85">
        <w:rPr>
          <w:sz w:val="22"/>
          <w:szCs w:val="22"/>
          <w:lang w:val="sk-SK"/>
        </w:rPr>
        <w:t xml:space="preserve"> koncentrátu na perorálny roztok, uzavretá skrutkovacím uzáverom PP 28 s</w:t>
      </w:r>
      <w:r w:rsidR="00FA6CBE" w:rsidRPr="00442C85">
        <w:rPr>
          <w:sz w:val="22"/>
          <w:szCs w:val="22"/>
          <w:lang w:val="sk-SK"/>
        </w:rPr>
        <w:t> </w:t>
      </w:r>
      <w:r w:rsidR="00036514" w:rsidRPr="00442C85">
        <w:rPr>
          <w:sz w:val="22"/>
          <w:szCs w:val="22"/>
          <w:lang w:val="sk-SK"/>
        </w:rPr>
        <w:t xml:space="preserve">polyetylénovým tesnením </w:t>
      </w:r>
      <w:r w:rsidRPr="00442C85">
        <w:rPr>
          <w:sz w:val="22"/>
          <w:szCs w:val="22"/>
          <w:lang w:val="sk-SK"/>
        </w:rPr>
        <w:t>alebo bezpečnostným skrutkovacím uzáverom PP 28 s krúžkom proti manipulácii s vyrazeným označením a</w:t>
      </w:r>
      <w:r w:rsidR="00036514" w:rsidRPr="00442C85">
        <w:rPr>
          <w:sz w:val="22"/>
          <w:szCs w:val="22"/>
          <w:lang w:val="sk-SK"/>
        </w:rPr>
        <w:t> polyetylénovým tesnení</w:t>
      </w:r>
      <w:r w:rsidR="00FA6CBE" w:rsidRPr="00442C85">
        <w:rPr>
          <w:sz w:val="22"/>
          <w:szCs w:val="22"/>
          <w:lang w:val="sk-SK"/>
        </w:rPr>
        <w:t>m</w:t>
      </w:r>
      <w:r w:rsidRPr="00442C85">
        <w:rPr>
          <w:sz w:val="22"/>
          <w:szCs w:val="22"/>
          <w:lang w:val="sk-SK"/>
        </w:rPr>
        <w:t xml:space="preserve"> a </w:t>
      </w:r>
      <w:r w:rsidR="007E26C9" w:rsidRPr="00442C85">
        <w:rPr>
          <w:sz w:val="22"/>
          <w:szCs w:val="22"/>
          <w:lang w:val="sk-SK"/>
        </w:rPr>
        <w:t>písomnou informáciou pre požívateľa</w:t>
      </w:r>
      <w:r w:rsidR="007E26C9" w:rsidRPr="00442C85" w:rsidDel="007E26C9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/>
        </w:rPr>
        <w:t>v kartónovej škatuli</w:t>
      </w:r>
    </w:p>
    <w:p w14:paraId="4F2A1ADF" w14:textId="77777777" w:rsidR="00036514" w:rsidRPr="00442C85" w:rsidRDefault="00036514" w:rsidP="004B4690">
      <w:pPr>
        <w:rPr>
          <w:sz w:val="22"/>
          <w:szCs w:val="22"/>
          <w:highlight w:val="yellow"/>
          <w:lang w:val="sk-SK"/>
        </w:rPr>
      </w:pPr>
    </w:p>
    <w:p w14:paraId="1D55B102" w14:textId="77777777" w:rsidR="00D3387F" w:rsidRPr="00442C85" w:rsidRDefault="00D3387F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Sklen</w:t>
      </w:r>
      <w:r w:rsidR="00942DE2" w:rsidRPr="00442C85">
        <w:rPr>
          <w:sz w:val="22"/>
          <w:szCs w:val="22"/>
          <w:lang w:val="sk-SK"/>
        </w:rPr>
        <w:t>en</w:t>
      </w:r>
      <w:r w:rsidRPr="00442C85">
        <w:rPr>
          <w:sz w:val="22"/>
          <w:szCs w:val="22"/>
          <w:lang w:val="sk-SK"/>
        </w:rPr>
        <w:t>á fľaška typu III z hnedého skla, obsahujúca 1000</w:t>
      </w:r>
      <w:r w:rsidR="00712F14" w:rsidRPr="00442C85">
        <w:rPr>
          <w:sz w:val="22"/>
          <w:szCs w:val="22"/>
          <w:lang w:val="sk-SK"/>
        </w:rPr>
        <w:t> ml</w:t>
      </w:r>
      <w:r w:rsidRPr="00442C85">
        <w:rPr>
          <w:sz w:val="22"/>
          <w:szCs w:val="22"/>
          <w:lang w:val="sk-SK"/>
        </w:rPr>
        <w:t xml:space="preserve"> koncentrátu na perorálny roztok, uzavretá skrutkovacím uzáverom PP 28 s </w:t>
      </w:r>
      <w:r w:rsidR="00036514" w:rsidRPr="00442C85">
        <w:rPr>
          <w:sz w:val="22"/>
          <w:szCs w:val="22"/>
          <w:lang w:val="sk-SK"/>
        </w:rPr>
        <w:t xml:space="preserve">polyetylénovým tesnením alebo </w:t>
      </w:r>
      <w:r w:rsidRPr="00442C85">
        <w:rPr>
          <w:sz w:val="22"/>
          <w:szCs w:val="22"/>
          <w:lang w:val="sk-SK"/>
        </w:rPr>
        <w:t xml:space="preserve">bezpečnostným skrutkovacím uzáverom PP 28 s krúžkom proti manipulácii s vyrazeným označením a </w:t>
      </w:r>
      <w:r w:rsidR="00036514" w:rsidRPr="00442C85">
        <w:rPr>
          <w:sz w:val="22"/>
          <w:szCs w:val="22"/>
          <w:lang w:val="sk-SK"/>
        </w:rPr>
        <w:t xml:space="preserve">polyetylénovým tesnením </w:t>
      </w:r>
      <w:r w:rsidRPr="00442C85">
        <w:rPr>
          <w:sz w:val="22"/>
          <w:szCs w:val="22"/>
          <w:lang w:val="sk-SK"/>
        </w:rPr>
        <w:t>a </w:t>
      </w:r>
      <w:r w:rsidR="007E26C9" w:rsidRPr="00442C85">
        <w:rPr>
          <w:sz w:val="22"/>
          <w:szCs w:val="22"/>
          <w:lang w:val="sk-SK"/>
        </w:rPr>
        <w:t>písomnou informáciou pre používateľa</w:t>
      </w:r>
      <w:r w:rsidRPr="00442C85">
        <w:rPr>
          <w:sz w:val="22"/>
          <w:szCs w:val="22"/>
          <w:lang w:val="sk-SK"/>
        </w:rPr>
        <w:t xml:space="preserve"> v kartónovej škatuli.</w:t>
      </w:r>
    </w:p>
    <w:p w14:paraId="7B7464F4" w14:textId="77777777" w:rsidR="00036514" w:rsidRPr="00442C85" w:rsidRDefault="00036514" w:rsidP="004B4690">
      <w:pPr>
        <w:rPr>
          <w:sz w:val="22"/>
          <w:szCs w:val="22"/>
          <w:lang w:val="sk-SK"/>
        </w:rPr>
      </w:pPr>
    </w:p>
    <w:p w14:paraId="3B51CC91" w14:textId="77777777" w:rsidR="00EA5564" w:rsidRPr="00442C85" w:rsidRDefault="00394804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Na trh nemusia byť uvedené všetky veľkosti balenia</w:t>
      </w:r>
      <w:r w:rsidR="00EA5564" w:rsidRPr="00442C85">
        <w:rPr>
          <w:sz w:val="22"/>
          <w:szCs w:val="22"/>
          <w:lang w:val="sk-SK"/>
        </w:rPr>
        <w:t>.</w:t>
      </w:r>
    </w:p>
    <w:p w14:paraId="4C21AE1E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43218DC3" w14:textId="4104FC03" w:rsidR="00EA5564" w:rsidRPr="00442C85" w:rsidRDefault="00EA5564" w:rsidP="002332D3">
      <w:pPr>
        <w:rPr>
          <w:b/>
          <w:sz w:val="22"/>
          <w:szCs w:val="22"/>
          <w:lang w:val="sk-SK"/>
        </w:rPr>
      </w:pPr>
      <w:bookmarkStart w:id="10" w:name="_Toc358709088"/>
      <w:r w:rsidRPr="00442C85">
        <w:rPr>
          <w:b/>
          <w:sz w:val="22"/>
          <w:szCs w:val="22"/>
          <w:lang w:val="sk-SK"/>
        </w:rPr>
        <w:t>6.6</w:t>
      </w:r>
      <w:r w:rsidRPr="00442C85">
        <w:rPr>
          <w:b/>
          <w:sz w:val="22"/>
          <w:szCs w:val="22"/>
          <w:lang w:val="sk-SK"/>
        </w:rPr>
        <w:tab/>
      </w:r>
      <w:bookmarkEnd w:id="10"/>
      <w:r w:rsidR="00394804" w:rsidRPr="00442C85">
        <w:rPr>
          <w:b/>
          <w:sz w:val="22"/>
          <w:szCs w:val="22"/>
          <w:lang w:val="sk-SK"/>
        </w:rPr>
        <w:t>Špeciálne opatrenia na likvidáciu</w:t>
      </w:r>
      <w:r w:rsidR="00652A92" w:rsidRPr="00442C85">
        <w:rPr>
          <w:b/>
          <w:sz w:val="22"/>
          <w:szCs w:val="22"/>
          <w:lang w:val="sk-SK"/>
        </w:rPr>
        <w:t xml:space="preserve"> a iné zaobchádzanie s liekom</w:t>
      </w:r>
    </w:p>
    <w:p w14:paraId="79485C03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67FEC7B0" w14:textId="77777777" w:rsidR="00966ADD" w:rsidRPr="00442C85" w:rsidRDefault="00966ADD" w:rsidP="002332D3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Tento liek sa dodáva v dispenz</w:t>
      </w:r>
      <w:r w:rsidR="002C6D2B" w:rsidRPr="00442C85">
        <w:rPr>
          <w:sz w:val="22"/>
          <w:szCs w:val="22"/>
          <w:lang w:val="sk-SK"/>
        </w:rPr>
        <w:t>ač</w:t>
      </w:r>
      <w:r w:rsidRPr="00442C85">
        <w:rPr>
          <w:sz w:val="22"/>
          <w:szCs w:val="22"/>
          <w:lang w:val="sk-SK"/>
        </w:rPr>
        <w:t>ných baleniach, ktoré môžu používať len zdravotnícki pracovníci.</w:t>
      </w:r>
    </w:p>
    <w:p w14:paraId="343F9AA8" w14:textId="41B68DB1" w:rsidR="002D7AFB" w:rsidRPr="00442C85" w:rsidRDefault="00C60E83" w:rsidP="002332D3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Pred použitím pacientom sa má t</w:t>
      </w:r>
      <w:r w:rsidR="00966ADD" w:rsidRPr="00442C85">
        <w:rPr>
          <w:sz w:val="22"/>
          <w:szCs w:val="22"/>
          <w:lang w:val="sk-SK"/>
        </w:rPr>
        <w:t>ento liek riediť čistenou vodou, čím vzniká buď 1</w:t>
      </w:r>
      <w:r w:rsidR="00712F14" w:rsidRPr="00442C85">
        <w:rPr>
          <w:sz w:val="22"/>
          <w:szCs w:val="22"/>
          <w:lang w:val="sk-SK"/>
        </w:rPr>
        <w:t> mg</w:t>
      </w:r>
      <w:r w:rsidR="002D7AFB" w:rsidRPr="00442C85">
        <w:rPr>
          <w:sz w:val="22"/>
          <w:szCs w:val="22"/>
          <w:lang w:val="sk-SK"/>
        </w:rPr>
        <w:t xml:space="preserve">/ml </w:t>
      </w:r>
      <w:r w:rsidR="00966ADD" w:rsidRPr="00442C85">
        <w:rPr>
          <w:sz w:val="22"/>
          <w:szCs w:val="22"/>
          <w:lang w:val="sk-SK"/>
        </w:rPr>
        <w:t xml:space="preserve">alebo </w:t>
      </w:r>
      <w:r w:rsidR="002D7AFB" w:rsidRPr="00442C85">
        <w:rPr>
          <w:sz w:val="22"/>
          <w:szCs w:val="22"/>
          <w:lang w:val="sk-SK"/>
        </w:rPr>
        <w:t>5</w:t>
      </w:r>
      <w:r w:rsidR="00712F14" w:rsidRPr="00442C85">
        <w:rPr>
          <w:sz w:val="22"/>
          <w:szCs w:val="22"/>
          <w:lang w:val="sk-SK"/>
        </w:rPr>
        <w:t> mg</w:t>
      </w:r>
      <w:r w:rsidR="002D7AFB" w:rsidRPr="00442C85">
        <w:rPr>
          <w:sz w:val="22"/>
          <w:szCs w:val="22"/>
          <w:lang w:val="sk-SK"/>
        </w:rPr>
        <w:t xml:space="preserve">/ml </w:t>
      </w:r>
      <w:r w:rsidRPr="00442C85">
        <w:rPr>
          <w:sz w:val="22"/>
          <w:szCs w:val="22"/>
          <w:lang w:val="sk-SK"/>
        </w:rPr>
        <w:t>perorálny roztok metadónium</w:t>
      </w:r>
      <w:r w:rsidR="0011349A">
        <w:rPr>
          <w:sz w:val="22"/>
          <w:szCs w:val="22"/>
          <w:lang w:val="sk-SK"/>
        </w:rPr>
        <w:t>-</w:t>
      </w:r>
      <w:r w:rsidRPr="00442C85">
        <w:rPr>
          <w:sz w:val="22"/>
          <w:szCs w:val="22"/>
          <w:lang w:val="sk-SK"/>
        </w:rPr>
        <w:t>chloridu</w:t>
      </w:r>
      <w:r w:rsidR="002D7AFB" w:rsidRPr="00442C85">
        <w:rPr>
          <w:sz w:val="22"/>
          <w:szCs w:val="22"/>
          <w:lang w:val="sk-SK"/>
        </w:rPr>
        <w:t>.</w:t>
      </w:r>
    </w:p>
    <w:p w14:paraId="071CF235" w14:textId="18125F8B" w:rsidR="00FB7D69" w:rsidRPr="00442C85" w:rsidRDefault="0019082D" w:rsidP="004B4690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442C85">
        <w:rPr>
          <w:bCs/>
          <w:sz w:val="22"/>
          <w:szCs w:val="22"/>
          <w:lang w:val="sk-SK"/>
        </w:rPr>
        <w:t>P</w:t>
      </w:r>
      <w:r w:rsidR="00C60E83" w:rsidRPr="00442C85">
        <w:rPr>
          <w:sz w:val="22"/>
          <w:szCs w:val="22"/>
          <w:lang w:val="sk-SK"/>
        </w:rPr>
        <w:t xml:space="preserve">erorálny roztok </w:t>
      </w:r>
      <w:r w:rsidR="000A1529" w:rsidRPr="00442C85">
        <w:rPr>
          <w:sz w:val="22"/>
          <w:szCs w:val="22"/>
          <w:lang w:val="sk-SK"/>
        </w:rPr>
        <w:t>metadón</w:t>
      </w:r>
      <w:r w:rsidR="000A1529">
        <w:rPr>
          <w:sz w:val="22"/>
          <w:szCs w:val="22"/>
          <w:lang w:val="sk-SK"/>
        </w:rPr>
        <w:t>ium-</w:t>
      </w:r>
      <w:r w:rsidR="000A1529" w:rsidRPr="00442C85">
        <w:rPr>
          <w:sz w:val="22"/>
          <w:szCs w:val="22"/>
          <w:lang w:val="sk-SK"/>
        </w:rPr>
        <w:t xml:space="preserve">chloridu </w:t>
      </w:r>
      <w:r w:rsidR="00F128C5" w:rsidRPr="00442C85">
        <w:rPr>
          <w:sz w:val="22"/>
          <w:szCs w:val="22"/>
          <w:lang w:val="sk-SK"/>
        </w:rPr>
        <w:t>s</w:t>
      </w:r>
      <w:r w:rsidRPr="00442C85">
        <w:rPr>
          <w:sz w:val="22"/>
          <w:szCs w:val="22"/>
          <w:lang w:val="sk-SK"/>
        </w:rPr>
        <w:t> koncentráci</w:t>
      </w:r>
      <w:r w:rsidR="00F128C5" w:rsidRPr="00442C85">
        <w:rPr>
          <w:sz w:val="22"/>
          <w:szCs w:val="22"/>
          <w:lang w:val="sk-SK"/>
        </w:rPr>
        <w:t>ou</w:t>
      </w:r>
      <w:r w:rsidRPr="00442C85">
        <w:rPr>
          <w:sz w:val="22"/>
          <w:szCs w:val="22"/>
          <w:lang w:val="sk-SK"/>
        </w:rPr>
        <w:t xml:space="preserve"> 1 mg/ml </w:t>
      </w:r>
      <w:r w:rsidR="00C60E83" w:rsidRPr="00442C85">
        <w:rPr>
          <w:sz w:val="22"/>
          <w:szCs w:val="22"/>
          <w:lang w:val="sk-SK"/>
        </w:rPr>
        <w:t xml:space="preserve">sa pripravuje nariedením </w:t>
      </w:r>
      <w:r w:rsidR="00FB7D69" w:rsidRPr="00442C85">
        <w:rPr>
          <w:bCs/>
          <w:sz w:val="22"/>
          <w:szCs w:val="22"/>
          <w:lang w:val="sk-SK"/>
        </w:rPr>
        <w:t xml:space="preserve">1 </w:t>
      </w:r>
      <w:r w:rsidR="00C60E83" w:rsidRPr="00442C85">
        <w:rPr>
          <w:bCs/>
          <w:sz w:val="22"/>
          <w:szCs w:val="22"/>
          <w:lang w:val="sk-SK"/>
        </w:rPr>
        <w:t xml:space="preserve">dielu koncentrátu na perorálny roztok </w:t>
      </w:r>
      <w:r w:rsidR="00FB7D69" w:rsidRPr="00442C85">
        <w:rPr>
          <w:bCs/>
          <w:sz w:val="22"/>
          <w:szCs w:val="22"/>
          <w:lang w:val="sk-SK"/>
        </w:rPr>
        <w:t xml:space="preserve">9 </w:t>
      </w:r>
      <w:r w:rsidR="00C60E83" w:rsidRPr="00442C85">
        <w:rPr>
          <w:bCs/>
          <w:sz w:val="22"/>
          <w:szCs w:val="22"/>
          <w:lang w:val="sk-SK"/>
        </w:rPr>
        <w:t>diel</w:t>
      </w:r>
      <w:r w:rsidRPr="00442C85">
        <w:rPr>
          <w:bCs/>
          <w:sz w:val="22"/>
          <w:szCs w:val="22"/>
          <w:lang w:val="sk-SK"/>
        </w:rPr>
        <w:t>mi</w:t>
      </w:r>
      <w:r w:rsidR="00C60E83" w:rsidRPr="00442C85">
        <w:rPr>
          <w:bCs/>
          <w:sz w:val="22"/>
          <w:szCs w:val="22"/>
          <w:lang w:val="sk-SK"/>
        </w:rPr>
        <w:t xml:space="preserve"> čistenej vody </w:t>
      </w:r>
      <w:r w:rsidR="00FB7D69" w:rsidRPr="00442C85">
        <w:rPr>
          <w:bCs/>
          <w:sz w:val="22"/>
          <w:szCs w:val="22"/>
          <w:lang w:val="sk-SK"/>
        </w:rPr>
        <w:t>(10</w:t>
      </w:r>
      <w:r w:rsidR="00C60E83" w:rsidRPr="00442C85">
        <w:rPr>
          <w:bCs/>
          <w:sz w:val="22"/>
          <w:szCs w:val="22"/>
          <w:lang w:val="sk-SK"/>
        </w:rPr>
        <w:t>-násobné zriedenie</w:t>
      </w:r>
      <w:r w:rsidR="00FB7D69" w:rsidRPr="00442C85">
        <w:rPr>
          <w:bCs/>
          <w:sz w:val="22"/>
          <w:szCs w:val="22"/>
          <w:lang w:val="sk-SK"/>
        </w:rPr>
        <w:t>).</w:t>
      </w:r>
    </w:p>
    <w:p w14:paraId="7C848031" w14:textId="77777777" w:rsidR="00FB7D69" w:rsidRPr="00442C85" w:rsidRDefault="00FB7D69" w:rsidP="004B469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236C6B3" w14:textId="3E4C7911" w:rsidR="00C60E83" w:rsidRPr="00442C85" w:rsidRDefault="0019082D" w:rsidP="004B469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P</w:t>
      </w:r>
      <w:r w:rsidR="00C60E83" w:rsidRPr="00442C85">
        <w:rPr>
          <w:sz w:val="22"/>
          <w:szCs w:val="22"/>
          <w:lang w:val="sk-SK"/>
        </w:rPr>
        <w:t>erorálny roztok metadónium</w:t>
      </w:r>
      <w:r w:rsidR="0011349A">
        <w:rPr>
          <w:sz w:val="22"/>
          <w:szCs w:val="22"/>
          <w:lang w:val="sk-SK"/>
        </w:rPr>
        <w:t>-</w:t>
      </w:r>
      <w:r w:rsidR="00C60E83" w:rsidRPr="00442C85">
        <w:rPr>
          <w:sz w:val="22"/>
          <w:szCs w:val="22"/>
          <w:lang w:val="sk-SK"/>
        </w:rPr>
        <w:t xml:space="preserve">chloridu </w:t>
      </w:r>
      <w:r w:rsidR="00F128C5" w:rsidRPr="00442C85">
        <w:rPr>
          <w:sz w:val="22"/>
          <w:szCs w:val="22"/>
          <w:lang w:val="sk-SK"/>
        </w:rPr>
        <w:t>s</w:t>
      </w:r>
      <w:r w:rsidRPr="00442C85">
        <w:rPr>
          <w:sz w:val="22"/>
          <w:szCs w:val="22"/>
          <w:lang w:val="sk-SK"/>
        </w:rPr>
        <w:t> koncentráci</w:t>
      </w:r>
      <w:r w:rsidR="00F128C5" w:rsidRPr="00442C85">
        <w:rPr>
          <w:sz w:val="22"/>
          <w:szCs w:val="22"/>
          <w:lang w:val="sk-SK"/>
        </w:rPr>
        <w:t>ou</w:t>
      </w:r>
      <w:r w:rsidRPr="00442C85">
        <w:rPr>
          <w:sz w:val="22"/>
          <w:szCs w:val="22"/>
          <w:lang w:val="sk-SK"/>
        </w:rPr>
        <w:t xml:space="preserve"> 5 mg/ml </w:t>
      </w:r>
      <w:r w:rsidR="00C60E83" w:rsidRPr="00442C85">
        <w:rPr>
          <w:sz w:val="22"/>
          <w:szCs w:val="22"/>
          <w:lang w:val="sk-SK"/>
        </w:rPr>
        <w:t xml:space="preserve">sa pripravuje nariedením </w:t>
      </w:r>
      <w:r w:rsidR="00C60E83" w:rsidRPr="00442C85">
        <w:rPr>
          <w:bCs/>
          <w:sz w:val="22"/>
          <w:szCs w:val="22"/>
          <w:lang w:val="sk-SK"/>
        </w:rPr>
        <w:t>1 dielu koncentrátu na perorálny roztok 1 diel</w:t>
      </w:r>
      <w:r w:rsidRPr="00442C85">
        <w:rPr>
          <w:bCs/>
          <w:sz w:val="22"/>
          <w:szCs w:val="22"/>
          <w:lang w:val="sk-SK"/>
        </w:rPr>
        <w:t>om</w:t>
      </w:r>
      <w:r w:rsidR="00C60E83" w:rsidRPr="00442C85">
        <w:rPr>
          <w:bCs/>
          <w:sz w:val="22"/>
          <w:szCs w:val="22"/>
          <w:lang w:val="sk-SK"/>
        </w:rPr>
        <w:t xml:space="preserve"> čistenej vody (2-násobné zriedenie).</w:t>
      </w:r>
    </w:p>
    <w:p w14:paraId="0A716DEA" w14:textId="77777777" w:rsidR="00C60E83" w:rsidRPr="00442C85" w:rsidRDefault="00C60E83" w:rsidP="002332D3">
      <w:pPr>
        <w:rPr>
          <w:sz w:val="22"/>
          <w:szCs w:val="22"/>
          <w:lang w:val="sk-SK"/>
        </w:rPr>
      </w:pPr>
    </w:p>
    <w:p w14:paraId="3C9255EB" w14:textId="77777777" w:rsidR="00FB7D69" w:rsidRPr="00442C85" w:rsidRDefault="00394804" w:rsidP="002332D3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Nepoužitý liek alebo odpad vzniknutý z lieku treba vrátiť do lekárne</w:t>
      </w:r>
      <w:r w:rsidR="00FB7D69" w:rsidRPr="00442C85">
        <w:rPr>
          <w:sz w:val="22"/>
          <w:szCs w:val="22"/>
          <w:lang w:val="sk-SK"/>
        </w:rPr>
        <w:t>.</w:t>
      </w:r>
    </w:p>
    <w:p w14:paraId="54F6F3C6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20F2D490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1ED165CA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lastRenderedPageBreak/>
        <w:t>7.</w:t>
      </w:r>
      <w:r w:rsidRPr="00442C85">
        <w:rPr>
          <w:b/>
          <w:sz w:val="22"/>
          <w:szCs w:val="22"/>
          <w:lang w:val="sk-SK"/>
        </w:rPr>
        <w:tab/>
      </w:r>
      <w:r w:rsidR="00394804" w:rsidRPr="00442C85">
        <w:rPr>
          <w:b/>
          <w:sz w:val="22"/>
          <w:szCs w:val="22"/>
          <w:lang w:val="sk-SK"/>
        </w:rPr>
        <w:t>DRŽITEĽ ROZHODNUTIA O REGISTRÁCII</w:t>
      </w:r>
      <w:r w:rsidRPr="00442C85">
        <w:rPr>
          <w:b/>
          <w:sz w:val="22"/>
          <w:szCs w:val="22"/>
          <w:lang w:val="sk-SK"/>
        </w:rPr>
        <w:t xml:space="preserve"> </w:t>
      </w:r>
    </w:p>
    <w:p w14:paraId="623AC92D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0444B88A" w14:textId="77777777" w:rsidR="00983B8B" w:rsidRPr="00442C85" w:rsidRDefault="00983B8B" w:rsidP="002332D3">
      <w:pPr>
        <w:ind w:left="567" w:hanging="567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INN-FARM d.o.o.</w:t>
      </w:r>
    </w:p>
    <w:p w14:paraId="5B683CE7" w14:textId="77777777" w:rsidR="00983B8B" w:rsidRPr="00442C85" w:rsidRDefault="00983B8B" w:rsidP="002332D3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442C85">
        <w:rPr>
          <w:noProof/>
          <w:sz w:val="22"/>
          <w:szCs w:val="22"/>
          <w:lang w:val="sk-SK"/>
        </w:rPr>
        <w:t>Maleševa ulica 014</w:t>
      </w:r>
    </w:p>
    <w:p w14:paraId="48F561A7" w14:textId="77777777" w:rsidR="00983B8B" w:rsidRPr="00442C85" w:rsidRDefault="00983B8B" w:rsidP="00EA7EE6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442C85">
        <w:rPr>
          <w:noProof/>
          <w:sz w:val="22"/>
          <w:szCs w:val="22"/>
          <w:lang w:val="sk-SK"/>
        </w:rPr>
        <w:t>1000 Ljubljana</w:t>
      </w:r>
    </w:p>
    <w:p w14:paraId="08B0278D" w14:textId="77777777" w:rsidR="00983B8B" w:rsidRPr="00442C85" w:rsidRDefault="00983B8B" w:rsidP="004B4690">
      <w:pPr>
        <w:ind w:left="284" w:right="57" w:hanging="284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Slovinsko</w:t>
      </w:r>
    </w:p>
    <w:p w14:paraId="68EA0491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74BE1F4A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3CC35A4F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8.</w:t>
      </w:r>
      <w:r w:rsidRPr="00442C85">
        <w:rPr>
          <w:b/>
          <w:sz w:val="22"/>
          <w:szCs w:val="22"/>
          <w:lang w:val="sk-SK"/>
        </w:rPr>
        <w:tab/>
      </w:r>
      <w:r w:rsidR="00394804" w:rsidRPr="00442C85">
        <w:rPr>
          <w:b/>
          <w:sz w:val="22"/>
          <w:szCs w:val="22"/>
          <w:lang w:val="sk-SK"/>
        </w:rPr>
        <w:t>REGISTRAČNÉ ČÍSLO</w:t>
      </w:r>
    </w:p>
    <w:p w14:paraId="2D6C6F6D" w14:textId="77777777" w:rsidR="00EA5564" w:rsidRPr="00442C85" w:rsidRDefault="00EA5564" w:rsidP="004B4690">
      <w:pPr>
        <w:ind w:right="-1"/>
        <w:rPr>
          <w:sz w:val="22"/>
          <w:szCs w:val="22"/>
          <w:u w:val="single"/>
          <w:lang w:val="sk-SK"/>
        </w:rPr>
      </w:pPr>
    </w:p>
    <w:p w14:paraId="33FB8390" w14:textId="77777777" w:rsidR="00EA5564" w:rsidRPr="00442C85" w:rsidRDefault="005F470F" w:rsidP="004B4690">
      <w:pPr>
        <w:ind w:right="-1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65/0327/13-S</w:t>
      </w:r>
    </w:p>
    <w:p w14:paraId="52F2F26B" w14:textId="77777777" w:rsidR="002902F6" w:rsidRPr="00442C85" w:rsidRDefault="002902F6" w:rsidP="004B4690">
      <w:pPr>
        <w:ind w:right="-1"/>
        <w:rPr>
          <w:sz w:val="22"/>
          <w:szCs w:val="22"/>
          <w:lang w:val="sk-SK"/>
        </w:rPr>
      </w:pPr>
    </w:p>
    <w:p w14:paraId="4D4ADB2C" w14:textId="77777777" w:rsidR="005F470F" w:rsidRPr="00442C85" w:rsidRDefault="005F470F" w:rsidP="004B4690">
      <w:pPr>
        <w:ind w:right="-1"/>
        <w:rPr>
          <w:sz w:val="22"/>
          <w:szCs w:val="22"/>
          <w:lang w:val="sk-SK"/>
        </w:rPr>
      </w:pPr>
    </w:p>
    <w:p w14:paraId="4BC6FAD4" w14:textId="2CEE134A" w:rsidR="00EA5564" w:rsidRPr="00442C85" w:rsidRDefault="00EA5564" w:rsidP="004B4690">
      <w:pPr>
        <w:ind w:left="567" w:right="-143" w:hanging="567"/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9.</w:t>
      </w:r>
      <w:r w:rsidRPr="00442C85">
        <w:rPr>
          <w:b/>
          <w:sz w:val="22"/>
          <w:szCs w:val="22"/>
          <w:lang w:val="sk-SK"/>
        </w:rPr>
        <w:tab/>
      </w:r>
      <w:r w:rsidR="00394804" w:rsidRPr="00442C85">
        <w:rPr>
          <w:b/>
          <w:sz w:val="22"/>
          <w:szCs w:val="22"/>
          <w:lang w:val="sk-SK"/>
        </w:rPr>
        <w:t>DÁTUM PRVEJ REGISTRÁCIE/PREDĹŽENIA REGISTRÁCIE</w:t>
      </w:r>
    </w:p>
    <w:p w14:paraId="2B917AAC" w14:textId="77777777" w:rsidR="00EA5564" w:rsidRPr="00442C85" w:rsidRDefault="00EA5564" w:rsidP="004B4690">
      <w:pPr>
        <w:ind w:right="-1"/>
        <w:rPr>
          <w:sz w:val="22"/>
          <w:szCs w:val="22"/>
          <w:lang w:val="sk-SK"/>
        </w:rPr>
      </w:pPr>
    </w:p>
    <w:p w14:paraId="071BE24B" w14:textId="77777777" w:rsidR="002902F6" w:rsidRPr="00442C85" w:rsidRDefault="002332D3" w:rsidP="004B4690">
      <w:pPr>
        <w:ind w:right="-1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Dátum prvej registrácie: </w:t>
      </w:r>
      <w:r w:rsidR="002902F6" w:rsidRPr="00442C85">
        <w:rPr>
          <w:sz w:val="22"/>
          <w:szCs w:val="22"/>
          <w:lang w:val="sk-SK"/>
        </w:rPr>
        <w:t>23.</w:t>
      </w:r>
      <w:r w:rsidRPr="00442C85">
        <w:rPr>
          <w:sz w:val="22"/>
          <w:szCs w:val="22"/>
          <w:lang w:val="sk-SK"/>
        </w:rPr>
        <w:t xml:space="preserve"> augusta </w:t>
      </w:r>
      <w:r w:rsidR="002902F6" w:rsidRPr="00442C85">
        <w:rPr>
          <w:sz w:val="22"/>
          <w:szCs w:val="22"/>
          <w:lang w:val="sk-SK"/>
        </w:rPr>
        <w:t>2013</w:t>
      </w:r>
    </w:p>
    <w:p w14:paraId="701F472D" w14:textId="13E8098D" w:rsidR="000F1E82" w:rsidRPr="00442C85" w:rsidRDefault="008D7BFD" w:rsidP="004B4690">
      <w:pPr>
        <w:ind w:right="-1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Dátum posledného p</w:t>
      </w:r>
      <w:r w:rsidR="000F1E82" w:rsidRPr="00442C85">
        <w:rPr>
          <w:sz w:val="22"/>
          <w:szCs w:val="22"/>
          <w:lang w:val="sk-SK"/>
        </w:rPr>
        <w:t>redĺženia registrácie: 26.</w:t>
      </w:r>
      <w:r w:rsidR="00386E89">
        <w:rPr>
          <w:sz w:val="22"/>
          <w:szCs w:val="22"/>
          <w:lang w:val="sk-SK"/>
        </w:rPr>
        <w:t xml:space="preserve"> </w:t>
      </w:r>
      <w:bookmarkStart w:id="11" w:name="_GoBack"/>
      <w:bookmarkEnd w:id="11"/>
      <w:r w:rsidR="00386E89">
        <w:rPr>
          <w:sz w:val="22"/>
          <w:szCs w:val="22"/>
          <w:lang w:val="sk-SK"/>
        </w:rPr>
        <w:t xml:space="preserve">marca </w:t>
      </w:r>
      <w:r w:rsidR="000F1E82" w:rsidRPr="00442C85">
        <w:rPr>
          <w:sz w:val="22"/>
          <w:szCs w:val="22"/>
          <w:lang w:val="sk-SK"/>
        </w:rPr>
        <w:t>2018</w:t>
      </w:r>
    </w:p>
    <w:p w14:paraId="53C50780" w14:textId="38940433" w:rsidR="002902F6" w:rsidRPr="00442C85" w:rsidRDefault="002902F6" w:rsidP="00F77739">
      <w:pPr>
        <w:tabs>
          <w:tab w:val="left" w:pos="4153"/>
        </w:tabs>
        <w:ind w:right="-1"/>
        <w:rPr>
          <w:sz w:val="22"/>
          <w:szCs w:val="22"/>
          <w:lang w:val="sk-SK"/>
        </w:rPr>
      </w:pPr>
    </w:p>
    <w:p w14:paraId="48BD9271" w14:textId="77777777" w:rsidR="00EA5564" w:rsidRPr="00442C85" w:rsidRDefault="00EA5564" w:rsidP="004B4690">
      <w:pPr>
        <w:ind w:right="-1"/>
        <w:rPr>
          <w:sz w:val="22"/>
          <w:szCs w:val="22"/>
          <w:lang w:val="sk-SK"/>
        </w:rPr>
      </w:pPr>
    </w:p>
    <w:p w14:paraId="2BA7C3D5" w14:textId="77777777" w:rsidR="00EA5564" w:rsidRPr="00442C85" w:rsidRDefault="00EA5564" w:rsidP="004B4690">
      <w:pPr>
        <w:tabs>
          <w:tab w:val="left" w:pos="567"/>
        </w:tabs>
        <w:ind w:right="-1"/>
        <w:rPr>
          <w:b/>
          <w:snapToGrid w:val="0"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 xml:space="preserve">10. </w:t>
      </w:r>
      <w:r w:rsidRPr="00442C85">
        <w:rPr>
          <w:b/>
          <w:sz w:val="22"/>
          <w:szCs w:val="22"/>
          <w:lang w:val="sk-SK"/>
        </w:rPr>
        <w:tab/>
      </w:r>
      <w:r w:rsidR="00394804" w:rsidRPr="00442C85">
        <w:rPr>
          <w:b/>
          <w:sz w:val="22"/>
          <w:szCs w:val="22"/>
          <w:lang w:val="sk-SK"/>
        </w:rPr>
        <w:t>DÁTUM REVÍZIE TEXTU</w:t>
      </w:r>
    </w:p>
    <w:p w14:paraId="5E10807E" w14:textId="77777777" w:rsidR="00EA5564" w:rsidRPr="00442C85" w:rsidRDefault="00EA5564" w:rsidP="002332D3">
      <w:pPr>
        <w:rPr>
          <w:sz w:val="22"/>
          <w:szCs w:val="22"/>
          <w:lang w:val="sk-SK"/>
        </w:rPr>
      </w:pPr>
    </w:p>
    <w:p w14:paraId="3A1E51DE" w14:textId="24AC2375" w:rsidR="002332D3" w:rsidRPr="00442C85" w:rsidRDefault="000A1529" w:rsidP="002332D3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0</w:t>
      </w:r>
      <w:r>
        <w:rPr>
          <w:sz w:val="22"/>
          <w:szCs w:val="22"/>
          <w:lang w:val="sk-SK"/>
        </w:rPr>
        <w:t>7</w:t>
      </w:r>
      <w:r w:rsidR="00FE7D54" w:rsidRPr="00442C85">
        <w:rPr>
          <w:sz w:val="22"/>
          <w:szCs w:val="22"/>
          <w:lang w:val="sk-SK"/>
        </w:rPr>
        <w:t>/</w:t>
      </w:r>
      <w:r w:rsidRPr="00442C85">
        <w:rPr>
          <w:sz w:val="22"/>
          <w:szCs w:val="22"/>
          <w:lang w:val="sk-SK"/>
        </w:rPr>
        <w:t>20</w:t>
      </w:r>
      <w:r>
        <w:rPr>
          <w:sz w:val="22"/>
          <w:szCs w:val="22"/>
          <w:lang w:val="sk-SK"/>
        </w:rPr>
        <w:t>20</w:t>
      </w:r>
    </w:p>
    <w:sectPr w:rsidR="002332D3" w:rsidRPr="00442C85" w:rsidSect="0000402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A0463" w14:textId="77777777" w:rsidR="00110A7D" w:rsidRDefault="00110A7D" w:rsidP="00983B8B">
      <w:r>
        <w:separator/>
      </w:r>
    </w:p>
  </w:endnote>
  <w:endnote w:type="continuationSeparator" w:id="0">
    <w:p w14:paraId="7A8F5D0C" w14:textId="77777777" w:rsidR="00110A7D" w:rsidRDefault="00110A7D" w:rsidP="00983B8B">
      <w:r>
        <w:continuationSeparator/>
      </w:r>
    </w:p>
  </w:endnote>
  <w:endnote w:type="continuationNotice" w:id="1">
    <w:p w14:paraId="13EA2AC2" w14:textId="77777777" w:rsidR="00110A7D" w:rsidRDefault="00110A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719E3" w14:textId="77777777" w:rsidR="00110A7D" w:rsidRDefault="00110A7D" w:rsidP="00AA36E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7B90177" w14:textId="77777777" w:rsidR="00110A7D" w:rsidRDefault="00110A7D" w:rsidP="00443AD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231195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DB6541D" w14:textId="649B2027" w:rsidR="00110A7D" w:rsidRPr="0000402A" w:rsidRDefault="00110A7D" w:rsidP="0000402A">
        <w:pPr>
          <w:pStyle w:val="Pta"/>
          <w:jc w:val="center"/>
          <w:rPr>
            <w:sz w:val="18"/>
            <w:szCs w:val="18"/>
          </w:rPr>
        </w:pPr>
        <w:r w:rsidRPr="0000402A">
          <w:rPr>
            <w:sz w:val="18"/>
            <w:szCs w:val="18"/>
          </w:rPr>
          <w:fldChar w:fldCharType="begin"/>
        </w:r>
        <w:r w:rsidRPr="0000402A">
          <w:rPr>
            <w:sz w:val="18"/>
            <w:szCs w:val="18"/>
          </w:rPr>
          <w:instrText>PAGE   \* MERGEFORMAT</w:instrText>
        </w:r>
        <w:r w:rsidRPr="0000402A">
          <w:rPr>
            <w:sz w:val="18"/>
            <w:szCs w:val="18"/>
          </w:rPr>
          <w:fldChar w:fldCharType="separate"/>
        </w:r>
        <w:r w:rsidR="00693514" w:rsidRPr="00693514">
          <w:rPr>
            <w:noProof/>
            <w:sz w:val="18"/>
            <w:szCs w:val="18"/>
            <w:lang w:val="sk-SK"/>
          </w:rPr>
          <w:t>14</w:t>
        </w:r>
        <w:r w:rsidRPr="0000402A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FC647" w14:textId="52B705AC" w:rsidR="00110A7D" w:rsidRPr="004B4690" w:rsidRDefault="00110A7D">
    <w:pPr>
      <w:pStyle w:val="Pta"/>
      <w:jc w:val="center"/>
      <w:rPr>
        <w:sz w:val="18"/>
        <w:szCs w:val="18"/>
      </w:rPr>
    </w:pPr>
    <w:r w:rsidRPr="004B4690">
      <w:rPr>
        <w:sz w:val="18"/>
        <w:szCs w:val="18"/>
      </w:rPr>
      <w:fldChar w:fldCharType="begin"/>
    </w:r>
    <w:r w:rsidRPr="004B4690">
      <w:rPr>
        <w:sz w:val="18"/>
        <w:szCs w:val="18"/>
      </w:rPr>
      <w:instrText>PAGE   \* MERGEFORMAT</w:instrText>
    </w:r>
    <w:r w:rsidRPr="004B4690">
      <w:rPr>
        <w:sz w:val="18"/>
        <w:szCs w:val="18"/>
      </w:rPr>
      <w:fldChar w:fldCharType="separate"/>
    </w:r>
    <w:r w:rsidRPr="007F7E23">
      <w:rPr>
        <w:noProof/>
        <w:sz w:val="18"/>
        <w:szCs w:val="18"/>
        <w:lang w:val="sk-SK"/>
      </w:rPr>
      <w:t>1</w:t>
    </w:r>
    <w:r w:rsidRPr="004B4690">
      <w:rPr>
        <w:sz w:val="18"/>
        <w:szCs w:val="18"/>
      </w:rPr>
      <w:fldChar w:fldCharType="end"/>
    </w:r>
  </w:p>
  <w:p w14:paraId="28767466" w14:textId="77777777" w:rsidR="00110A7D" w:rsidRDefault="00110A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A35DE" w14:textId="77777777" w:rsidR="00110A7D" w:rsidRDefault="00110A7D" w:rsidP="00983B8B">
      <w:r>
        <w:separator/>
      </w:r>
    </w:p>
  </w:footnote>
  <w:footnote w:type="continuationSeparator" w:id="0">
    <w:p w14:paraId="50107ADF" w14:textId="77777777" w:rsidR="00110A7D" w:rsidRDefault="00110A7D" w:rsidP="00983B8B">
      <w:r>
        <w:continuationSeparator/>
      </w:r>
    </w:p>
  </w:footnote>
  <w:footnote w:type="continuationNotice" w:id="1">
    <w:p w14:paraId="6838224B" w14:textId="77777777" w:rsidR="00110A7D" w:rsidRDefault="00110A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D313C" w14:textId="7AD9069C" w:rsidR="00110A7D" w:rsidRPr="002332D3" w:rsidRDefault="00110A7D" w:rsidP="007F7E23">
    <w:pPr>
      <w:pStyle w:val="Hlavika"/>
      <w:rPr>
        <w:sz w:val="18"/>
        <w:szCs w:val="18"/>
        <w:lang w:val="sk-SK"/>
      </w:rPr>
    </w:pPr>
    <w:r w:rsidRPr="002332D3">
      <w:rPr>
        <w:sz w:val="18"/>
        <w:szCs w:val="18"/>
        <w:lang w:val="sk-SK"/>
      </w:rPr>
      <w:t xml:space="preserve">Príloha č. 1 k notifikácii o zmene, ev. č.: </w:t>
    </w:r>
    <w:r w:rsidR="000A1529">
      <w:rPr>
        <w:sz w:val="18"/>
        <w:szCs w:val="18"/>
        <w:lang w:val="sk-SK"/>
      </w:rPr>
      <w:t xml:space="preserve">2020/02449-Z1B </w:t>
    </w:r>
  </w:p>
  <w:p w14:paraId="3837814C" w14:textId="5AE0CB87" w:rsidR="00110A7D" w:rsidRPr="002332D3" w:rsidRDefault="00110A7D">
    <w:pPr>
      <w:pStyle w:val="Hlavika"/>
      <w:rPr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A0822" w14:textId="66409729" w:rsidR="00110A7D" w:rsidRPr="002332D3" w:rsidRDefault="00110A7D" w:rsidP="002332D3">
    <w:pPr>
      <w:pStyle w:val="Hlavika"/>
      <w:rPr>
        <w:sz w:val="18"/>
        <w:szCs w:val="18"/>
        <w:lang w:val="sk-SK"/>
      </w:rPr>
    </w:pPr>
    <w:bookmarkStart w:id="12" w:name="OLE_LINK1"/>
    <w:r w:rsidRPr="002332D3">
      <w:rPr>
        <w:sz w:val="18"/>
        <w:szCs w:val="18"/>
        <w:lang w:val="sk-SK"/>
      </w:rPr>
      <w:t xml:space="preserve">Príloha č. 1 k notifikácii o zmene, ev. č.: </w:t>
    </w:r>
    <w:r>
      <w:rPr>
        <w:sz w:val="18"/>
        <w:szCs w:val="18"/>
        <w:lang w:val="sk-SK"/>
      </w:rPr>
      <w:t>2018/03129-Z1B, 2019/02447-Z1B</w:t>
    </w:r>
  </w:p>
  <w:bookmarkEnd w:id="12"/>
  <w:p w14:paraId="7EC6BF23" w14:textId="77777777" w:rsidR="00110A7D" w:rsidRDefault="00110A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74F23"/>
    <w:multiLevelType w:val="hybridMultilevel"/>
    <w:tmpl w:val="957A0F2C"/>
    <w:lvl w:ilvl="0" w:tplc="0128CC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44"/>
    <w:rsid w:val="0000402A"/>
    <w:rsid w:val="00006946"/>
    <w:rsid w:val="00010AC4"/>
    <w:rsid w:val="00012DCD"/>
    <w:rsid w:val="00012E49"/>
    <w:rsid w:val="000210DC"/>
    <w:rsid w:val="000253EE"/>
    <w:rsid w:val="00033229"/>
    <w:rsid w:val="00036514"/>
    <w:rsid w:val="000406C4"/>
    <w:rsid w:val="00050B04"/>
    <w:rsid w:val="00054A5C"/>
    <w:rsid w:val="000672D2"/>
    <w:rsid w:val="00072609"/>
    <w:rsid w:val="00074B25"/>
    <w:rsid w:val="00075045"/>
    <w:rsid w:val="00081051"/>
    <w:rsid w:val="00083051"/>
    <w:rsid w:val="00087586"/>
    <w:rsid w:val="000909FA"/>
    <w:rsid w:val="0009312A"/>
    <w:rsid w:val="0009470B"/>
    <w:rsid w:val="000A1442"/>
    <w:rsid w:val="000A1529"/>
    <w:rsid w:val="000A24E3"/>
    <w:rsid w:val="000B02D0"/>
    <w:rsid w:val="000B186B"/>
    <w:rsid w:val="000C1126"/>
    <w:rsid w:val="000C3FE2"/>
    <w:rsid w:val="000C5C5C"/>
    <w:rsid w:val="000F1E82"/>
    <w:rsid w:val="00106728"/>
    <w:rsid w:val="00110A7D"/>
    <w:rsid w:val="0011349A"/>
    <w:rsid w:val="00127429"/>
    <w:rsid w:val="0013143D"/>
    <w:rsid w:val="00134159"/>
    <w:rsid w:val="001343C5"/>
    <w:rsid w:val="001460D8"/>
    <w:rsid w:val="00167E12"/>
    <w:rsid w:val="00187311"/>
    <w:rsid w:val="0019082D"/>
    <w:rsid w:val="001A7B1B"/>
    <w:rsid w:val="001B7216"/>
    <w:rsid w:val="001B7D71"/>
    <w:rsid w:val="001C38E4"/>
    <w:rsid w:val="001D1C8A"/>
    <w:rsid w:val="001E4B5A"/>
    <w:rsid w:val="001F2A9E"/>
    <w:rsid w:val="001F462E"/>
    <w:rsid w:val="001F4C75"/>
    <w:rsid w:val="001F590A"/>
    <w:rsid w:val="00202A08"/>
    <w:rsid w:val="00217493"/>
    <w:rsid w:val="0022309E"/>
    <w:rsid w:val="002234E1"/>
    <w:rsid w:val="002332D3"/>
    <w:rsid w:val="00234D0F"/>
    <w:rsid w:val="0024076C"/>
    <w:rsid w:val="00250BBE"/>
    <w:rsid w:val="002630DA"/>
    <w:rsid w:val="0027039E"/>
    <w:rsid w:val="002708DF"/>
    <w:rsid w:val="00270C00"/>
    <w:rsid w:val="00272999"/>
    <w:rsid w:val="0028367B"/>
    <w:rsid w:val="002902F6"/>
    <w:rsid w:val="002A597B"/>
    <w:rsid w:val="002A6C8B"/>
    <w:rsid w:val="002C6D2B"/>
    <w:rsid w:val="002D5EB2"/>
    <w:rsid w:val="002D7AFB"/>
    <w:rsid w:val="002E1CA0"/>
    <w:rsid w:val="002E29B1"/>
    <w:rsid w:val="00300161"/>
    <w:rsid w:val="00306F2D"/>
    <w:rsid w:val="00310B6E"/>
    <w:rsid w:val="00310DD1"/>
    <w:rsid w:val="00315B40"/>
    <w:rsid w:val="00323129"/>
    <w:rsid w:val="00326300"/>
    <w:rsid w:val="00327647"/>
    <w:rsid w:val="00340C8B"/>
    <w:rsid w:val="0035334C"/>
    <w:rsid w:val="003748E3"/>
    <w:rsid w:val="00383443"/>
    <w:rsid w:val="00386E89"/>
    <w:rsid w:val="00394804"/>
    <w:rsid w:val="003A13D1"/>
    <w:rsid w:val="003A6618"/>
    <w:rsid w:val="003C0D85"/>
    <w:rsid w:val="003C35A4"/>
    <w:rsid w:val="003D63B7"/>
    <w:rsid w:val="003F0587"/>
    <w:rsid w:val="003F29ED"/>
    <w:rsid w:val="003F7CA7"/>
    <w:rsid w:val="00402DC5"/>
    <w:rsid w:val="00404FA8"/>
    <w:rsid w:val="00422FA9"/>
    <w:rsid w:val="00433367"/>
    <w:rsid w:val="00442C85"/>
    <w:rsid w:val="00443AD2"/>
    <w:rsid w:val="00454A3F"/>
    <w:rsid w:val="00455B29"/>
    <w:rsid w:val="0046062D"/>
    <w:rsid w:val="004614DA"/>
    <w:rsid w:val="00483C8C"/>
    <w:rsid w:val="004902D7"/>
    <w:rsid w:val="004904F2"/>
    <w:rsid w:val="004942B3"/>
    <w:rsid w:val="004A0562"/>
    <w:rsid w:val="004A17BC"/>
    <w:rsid w:val="004A2F20"/>
    <w:rsid w:val="004B4690"/>
    <w:rsid w:val="004C6BC1"/>
    <w:rsid w:val="004D0025"/>
    <w:rsid w:val="004D103F"/>
    <w:rsid w:val="004D246E"/>
    <w:rsid w:val="004D5AD8"/>
    <w:rsid w:val="004E65DC"/>
    <w:rsid w:val="004F4185"/>
    <w:rsid w:val="004F526B"/>
    <w:rsid w:val="0050048A"/>
    <w:rsid w:val="00521866"/>
    <w:rsid w:val="005218E7"/>
    <w:rsid w:val="00522A86"/>
    <w:rsid w:val="00533163"/>
    <w:rsid w:val="00544054"/>
    <w:rsid w:val="005512C5"/>
    <w:rsid w:val="005536F3"/>
    <w:rsid w:val="005539A3"/>
    <w:rsid w:val="00556FF5"/>
    <w:rsid w:val="005706AD"/>
    <w:rsid w:val="00572BFE"/>
    <w:rsid w:val="00576FFC"/>
    <w:rsid w:val="00582F17"/>
    <w:rsid w:val="005A22C5"/>
    <w:rsid w:val="005A6707"/>
    <w:rsid w:val="005B76AA"/>
    <w:rsid w:val="005C41DA"/>
    <w:rsid w:val="005C4951"/>
    <w:rsid w:val="005C6748"/>
    <w:rsid w:val="005E2025"/>
    <w:rsid w:val="005E237F"/>
    <w:rsid w:val="005E39DD"/>
    <w:rsid w:val="005E50E9"/>
    <w:rsid w:val="005F470F"/>
    <w:rsid w:val="00614CF3"/>
    <w:rsid w:val="00621210"/>
    <w:rsid w:val="006337E8"/>
    <w:rsid w:val="006415A5"/>
    <w:rsid w:val="0065037D"/>
    <w:rsid w:val="00652A92"/>
    <w:rsid w:val="006539E8"/>
    <w:rsid w:val="00686DE5"/>
    <w:rsid w:val="00693514"/>
    <w:rsid w:val="006940C5"/>
    <w:rsid w:val="0069675A"/>
    <w:rsid w:val="006A1FFA"/>
    <w:rsid w:val="006A4A72"/>
    <w:rsid w:val="006B018A"/>
    <w:rsid w:val="006B5702"/>
    <w:rsid w:val="006C6FD3"/>
    <w:rsid w:val="006D47E2"/>
    <w:rsid w:val="006D4FEE"/>
    <w:rsid w:val="006D747C"/>
    <w:rsid w:val="006E7172"/>
    <w:rsid w:val="006F6114"/>
    <w:rsid w:val="00706BD7"/>
    <w:rsid w:val="007113C3"/>
    <w:rsid w:val="00712F14"/>
    <w:rsid w:val="007277BF"/>
    <w:rsid w:val="00731F37"/>
    <w:rsid w:val="00740937"/>
    <w:rsid w:val="00743F99"/>
    <w:rsid w:val="00745941"/>
    <w:rsid w:val="00745D72"/>
    <w:rsid w:val="0074625D"/>
    <w:rsid w:val="007703E7"/>
    <w:rsid w:val="0078797C"/>
    <w:rsid w:val="00793782"/>
    <w:rsid w:val="007B3AAF"/>
    <w:rsid w:val="007C0995"/>
    <w:rsid w:val="007C1E11"/>
    <w:rsid w:val="007C4807"/>
    <w:rsid w:val="007C78EE"/>
    <w:rsid w:val="007D5E90"/>
    <w:rsid w:val="007D7C72"/>
    <w:rsid w:val="007E26C9"/>
    <w:rsid w:val="007F7E23"/>
    <w:rsid w:val="00801600"/>
    <w:rsid w:val="00801FF7"/>
    <w:rsid w:val="00807830"/>
    <w:rsid w:val="00811077"/>
    <w:rsid w:val="00814346"/>
    <w:rsid w:val="00820133"/>
    <w:rsid w:val="00842C20"/>
    <w:rsid w:val="00855167"/>
    <w:rsid w:val="00864671"/>
    <w:rsid w:val="0086600C"/>
    <w:rsid w:val="0087306E"/>
    <w:rsid w:val="00885626"/>
    <w:rsid w:val="008900C5"/>
    <w:rsid w:val="008909CC"/>
    <w:rsid w:val="008C0165"/>
    <w:rsid w:val="008D7BFD"/>
    <w:rsid w:val="008F6009"/>
    <w:rsid w:val="00901201"/>
    <w:rsid w:val="00904E34"/>
    <w:rsid w:val="00914F63"/>
    <w:rsid w:val="00920069"/>
    <w:rsid w:val="0092486B"/>
    <w:rsid w:val="00926A98"/>
    <w:rsid w:val="00940D74"/>
    <w:rsid w:val="00941E4F"/>
    <w:rsid w:val="00942DE2"/>
    <w:rsid w:val="00953188"/>
    <w:rsid w:val="0096295E"/>
    <w:rsid w:val="00966ADD"/>
    <w:rsid w:val="00967F98"/>
    <w:rsid w:val="00983B8B"/>
    <w:rsid w:val="00984914"/>
    <w:rsid w:val="0099067A"/>
    <w:rsid w:val="009A069B"/>
    <w:rsid w:val="009A0B9D"/>
    <w:rsid w:val="009A29CE"/>
    <w:rsid w:val="009B778A"/>
    <w:rsid w:val="009C24D6"/>
    <w:rsid w:val="009C7C3C"/>
    <w:rsid w:val="009D6153"/>
    <w:rsid w:val="009D781A"/>
    <w:rsid w:val="009E0BAA"/>
    <w:rsid w:val="009F1EC2"/>
    <w:rsid w:val="009F66BE"/>
    <w:rsid w:val="00A00E86"/>
    <w:rsid w:val="00A13360"/>
    <w:rsid w:val="00A354B5"/>
    <w:rsid w:val="00A409DC"/>
    <w:rsid w:val="00A50B78"/>
    <w:rsid w:val="00A535C5"/>
    <w:rsid w:val="00A54224"/>
    <w:rsid w:val="00A566D4"/>
    <w:rsid w:val="00A6100B"/>
    <w:rsid w:val="00A74765"/>
    <w:rsid w:val="00A776E1"/>
    <w:rsid w:val="00A847DA"/>
    <w:rsid w:val="00A87907"/>
    <w:rsid w:val="00A9455C"/>
    <w:rsid w:val="00AA36E0"/>
    <w:rsid w:val="00AB08E6"/>
    <w:rsid w:val="00AB1BF3"/>
    <w:rsid w:val="00AB6A41"/>
    <w:rsid w:val="00AC5ED6"/>
    <w:rsid w:val="00AE2201"/>
    <w:rsid w:val="00AE28DF"/>
    <w:rsid w:val="00AF3650"/>
    <w:rsid w:val="00AF5AB4"/>
    <w:rsid w:val="00B06269"/>
    <w:rsid w:val="00B07662"/>
    <w:rsid w:val="00B33D11"/>
    <w:rsid w:val="00B37791"/>
    <w:rsid w:val="00B51BFB"/>
    <w:rsid w:val="00B60497"/>
    <w:rsid w:val="00B60774"/>
    <w:rsid w:val="00B61E7C"/>
    <w:rsid w:val="00B652A7"/>
    <w:rsid w:val="00B7101D"/>
    <w:rsid w:val="00B86EDC"/>
    <w:rsid w:val="00B92025"/>
    <w:rsid w:val="00B94EF6"/>
    <w:rsid w:val="00B97E1D"/>
    <w:rsid w:val="00BA2FB1"/>
    <w:rsid w:val="00BA5973"/>
    <w:rsid w:val="00BA6B72"/>
    <w:rsid w:val="00BD42F1"/>
    <w:rsid w:val="00BE267E"/>
    <w:rsid w:val="00BE2AE4"/>
    <w:rsid w:val="00BE7EEA"/>
    <w:rsid w:val="00BF658B"/>
    <w:rsid w:val="00C04FA2"/>
    <w:rsid w:val="00C06C58"/>
    <w:rsid w:val="00C14902"/>
    <w:rsid w:val="00C25BCC"/>
    <w:rsid w:val="00C279C8"/>
    <w:rsid w:val="00C30A60"/>
    <w:rsid w:val="00C3129F"/>
    <w:rsid w:val="00C31697"/>
    <w:rsid w:val="00C32F21"/>
    <w:rsid w:val="00C60E83"/>
    <w:rsid w:val="00C64AD2"/>
    <w:rsid w:val="00C64AF1"/>
    <w:rsid w:val="00C66E33"/>
    <w:rsid w:val="00C67988"/>
    <w:rsid w:val="00C7391E"/>
    <w:rsid w:val="00C7749B"/>
    <w:rsid w:val="00C8318C"/>
    <w:rsid w:val="00C83244"/>
    <w:rsid w:val="00C91D33"/>
    <w:rsid w:val="00C952A7"/>
    <w:rsid w:val="00C97944"/>
    <w:rsid w:val="00CA3114"/>
    <w:rsid w:val="00CB3AA7"/>
    <w:rsid w:val="00CB7B79"/>
    <w:rsid w:val="00CD06CF"/>
    <w:rsid w:val="00CE4BF7"/>
    <w:rsid w:val="00CE62FD"/>
    <w:rsid w:val="00D1068A"/>
    <w:rsid w:val="00D2681B"/>
    <w:rsid w:val="00D27B4A"/>
    <w:rsid w:val="00D3387F"/>
    <w:rsid w:val="00D35D78"/>
    <w:rsid w:val="00D418B8"/>
    <w:rsid w:val="00D4517A"/>
    <w:rsid w:val="00D46BEC"/>
    <w:rsid w:val="00D6623C"/>
    <w:rsid w:val="00D704A4"/>
    <w:rsid w:val="00DA44E5"/>
    <w:rsid w:val="00DC2C71"/>
    <w:rsid w:val="00DD3491"/>
    <w:rsid w:val="00DE47C2"/>
    <w:rsid w:val="00DF5059"/>
    <w:rsid w:val="00E02D12"/>
    <w:rsid w:val="00E0746F"/>
    <w:rsid w:val="00E11DFE"/>
    <w:rsid w:val="00E160F5"/>
    <w:rsid w:val="00E97DB6"/>
    <w:rsid w:val="00EA0038"/>
    <w:rsid w:val="00EA5564"/>
    <w:rsid w:val="00EA7EE6"/>
    <w:rsid w:val="00EC2CB3"/>
    <w:rsid w:val="00EC7ADD"/>
    <w:rsid w:val="00ED15B4"/>
    <w:rsid w:val="00ED6452"/>
    <w:rsid w:val="00EF2308"/>
    <w:rsid w:val="00F03944"/>
    <w:rsid w:val="00F05BB4"/>
    <w:rsid w:val="00F128C5"/>
    <w:rsid w:val="00F34343"/>
    <w:rsid w:val="00F36620"/>
    <w:rsid w:val="00F53A0B"/>
    <w:rsid w:val="00F60246"/>
    <w:rsid w:val="00F60584"/>
    <w:rsid w:val="00F7147C"/>
    <w:rsid w:val="00F73CA7"/>
    <w:rsid w:val="00F76646"/>
    <w:rsid w:val="00F77739"/>
    <w:rsid w:val="00F77BFC"/>
    <w:rsid w:val="00F83EC8"/>
    <w:rsid w:val="00F970E4"/>
    <w:rsid w:val="00FA6CBE"/>
    <w:rsid w:val="00FA7210"/>
    <w:rsid w:val="00FB1E17"/>
    <w:rsid w:val="00FB653D"/>
    <w:rsid w:val="00FB7D69"/>
    <w:rsid w:val="00FC215F"/>
    <w:rsid w:val="00FC2468"/>
    <w:rsid w:val="00FC60C6"/>
    <w:rsid w:val="00FE7D54"/>
    <w:rsid w:val="00FF06E1"/>
    <w:rsid w:val="00FF59D9"/>
    <w:rsid w:val="00FF5DD6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EE85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35A4"/>
    <w:rPr>
      <w:sz w:val="24"/>
      <w:lang w:val="en-GB" w:eastAsia="hr-HR"/>
    </w:rPr>
  </w:style>
  <w:style w:type="paragraph" w:styleId="Nadpis1">
    <w:name w:val="heading 1"/>
    <w:basedOn w:val="Normlny"/>
    <w:next w:val="Normlny"/>
    <w:qFormat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Nadpis2">
    <w:name w:val="heading 2"/>
    <w:basedOn w:val="Normlny"/>
    <w:next w:val="Normlny"/>
    <w:qFormat/>
    <w:pPr>
      <w:keepNext/>
      <w:tabs>
        <w:tab w:val="left" w:pos="1134"/>
      </w:tabs>
      <w:spacing w:before="240" w:after="60" w:line="360" w:lineRule="auto"/>
      <w:ind w:left="1134" w:hanging="1134"/>
      <w:jc w:val="both"/>
      <w:outlineLvl w:val="1"/>
    </w:pPr>
    <w:rPr>
      <w:b/>
      <w:sz w:val="26"/>
    </w:rPr>
  </w:style>
  <w:style w:type="paragraph" w:styleId="Nadpis3">
    <w:name w:val="heading 3"/>
    <w:basedOn w:val="Normlny"/>
    <w:next w:val="Normlny"/>
    <w:qFormat/>
    <w:pPr>
      <w:keepNext/>
      <w:tabs>
        <w:tab w:val="left" w:pos="1134"/>
      </w:tabs>
      <w:spacing w:before="240" w:after="60" w:line="360" w:lineRule="auto"/>
      <w:ind w:left="1134" w:hanging="1134"/>
      <w:jc w:val="both"/>
      <w:outlineLvl w:val="2"/>
    </w:pPr>
    <w:rPr>
      <w:b/>
    </w:rPr>
  </w:style>
  <w:style w:type="paragraph" w:styleId="Nadpis4">
    <w:name w:val="heading 4"/>
    <w:basedOn w:val="Normlny"/>
    <w:next w:val="Normlny"/>
    <w:qFormat/>
    <w:pPr>
      <w:keepNext/>
      <w:tabs>
        <w:tab w:val="left" w:pos="1134"/>
      </w:tabs>
      <w:spacing w:before="240" w:after="60" w:line="360" w:lineRule="auto"/>
      <w:ind w:left="1134" w:hanging="1134"/>
      <w:jc w:val="both"/>
      <w:outlineLvl w:val="3"/>
    </w:pPr>
  </w:style>
  <w:style w:type="paragraph" w:styleId="Nadpis5">
    <w:name w:val="heading 5"/>
    <w:basedOn w:val="Normlny"/>
    <w:next w:val="Normlny"/>
    <w:qFormat/>
    <w:pPr>
      <w:spacing w:before="240" w:after="60" w:line="360" w:lineRule="auto"/>
      <w:jc w:val="both"/>
      <w:outlineLvl w:val="4"/>
    </w:pPr>
  </w:style>
  <w:style w:type="paragraph" w:styleId="Nadpis6">
    <w:name w:val="heading 6"/>
    <w:basedOn w:val="Normlny"/>
    <w:next w:val="Normlny"/>
    <w:qFormat/>
    <w:rsid w:val="00327647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327647"/>
    <w:pPr>
      <w:spacing w:before="240" w:after="60"/>
      <w:outlineLvl w:val="6"/>
    </w:pPr>
    <w:rPr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slov">
    <w:name w:val="Naslov"/>
    <w:basedOn w:val="Normlny"/>
    <w:pPr>
      <w:tabs>
        <w:tab w:val="left" w:pos="840"/>
      </w:tabs>
    </w:pPr>
    <w:rPr>
      <w:b/>
      <w:caps/>
    </w:rPr>
  </w:style>
  <w:style w:type="paragraph" w:customStyle="1" w:styleId="tekst">
    <w:name w:val="tekst"/>
    <w:basedOn w:val="Normlny"/>
    <w:pPr>
      <w:spacing w:before="60" w:line="240" w:lineRule="atLeast"/>
      <w:jc w:val="both"/>
    </w:pPr>
  </w:style>
  <w:style w:type="paragraph" w:styleId="Zkladntext3">
    <w:name w:val="Body Text 3"/>
    <w:basedOn w:val="Normlny"/>
    <w:rsid w:val="00327647"/>
    <w:rPr>
      <w:sz w:val="22"/>
      <w:lang w:val="en-US" w:eastAsia="en-US"/>
    </w:rPr>
  </w:style>
  <w:style w:type="paragraph" w:styleId="Normlnywebov">
    <w:name w:val="Normal (Web)"/>
    <w:basedOn w:val="Normlny"/>
    <w:uiPriority w:val="99"/>
    <w:unhideWhenUsed/>
    <w:rsid w:val="005536F3"/>
    <w:pPr>
      <w:spacing w:before="100" w:beforeAutospacing="1" w:after="75"/>
    </w:pPr>
    <w:rPr>
      <w:color w:val="000000"/>
      <w:szCs w:val="24"/>
      <w:lang w:val="en-US" w:eastAsia="en-US"/>
    </w:rPr>
  </w:style>
  <w:style w:type="paragraph" w:customStyle="1" w:styleId="Default">
    <w:name w:val="Default"/>
    <w:rsid w:val="001C38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GB" w:eastAsia="en-GB"/>
    </w:rPr>
  </w:style>
  <w:style w:type="paragraph" w:styleId="Textbubliny">
    <w:name w:val="Balloon Text"/>
    <w:basedOn w:val="Normlny"/>
    <w:semiHidden/>
    <w:rsid w:val="006F6114"/>
    <w:rPr>
      <w:rFonts w:ascii="Tahoma" w:hAnsi="Tahoma" w:cs="Tahoma"/>
      <w:sz w:val="16"/>
      <w:szCs w:val="16"/>
    </w:rPr>
  </w:style>
  <w:style w:type="character" w:styleId="Hypertextovprepojenie">
    <w:name w:val="Hyperlink"/>
    <w:rsid w:val="00C91D33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983B8B"/>
    <w:pPr>
      <w:tabs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uiPriority w:val="99"/>
    <w:rsid w:val="00983B8B"/>
    <w:rPr>
      <w:sz w:val="24"/>
      <w:lang w:val="en-GB" w:eastAsia="hr-HR"/>
    </w:rPr>
  </w:style>
  <w:style w:type="paragraph" w:styleId="Pta">
    <w:name w:val="footer"/>
    <w:basedOn w:val="Normlny"/>
    <w:link w:val="PtaChar"/>
    <w:uiPriority w:val="99"/>
    <w:rsid w:val="00983B8B"/>
    <w:pPr>
      <w:tabs>
        <w:tab w:val="center" w:pos="4680"/>
        <w:tab w:val="right" w:pos="9360"/>
      </w:tabs>
    </w:pPr>
  </w:style>
  <w:style w:type="character" w:customStyle="1" w:styleId="PtaChar">
    <w:name w:val="Päta Char"/>
    <w:link w:val="Pta"/>
    <w:uiPriority w:val="99"/>
    <w:rsid w:val="00983B8B"/>
    <w:rPr>
      <w:sz w:val="24"/>
      <w:lang w:val="en-GB" w:eastAsia="hr-HR"/>
    </w:rPr>
  </w:style>
  <w:style w:type="character" w:styleId="slostrany">
    <w:name w:val="page number"/>
    <w:rsid w:val="00983B8B"/>
  </w:style>
  <w:style w:type="character" w:styleId="Odkaznakomentr">
    <w:name w:val="annotation reference"/>
    <w:rsid w:val="00AB6A4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B6A41"/>
    <w:rPr>
      <w:sz w:val="20"/>
    </w:rPr>
  </w:style>
  <w:style w:type="character" w:customStyle="1" w:styleId="TextkomentraChar">
    <w:name w:val="Text komentára Char"/>
    <w:link w:val="Textkomentra"/>
    <w:rsid w:val="00AB6A41"/>
    <w:rPr>
      <w:lang w:val="en-GB" w:eastAsia="hr-HR"/>
    </w:rPr>
  </w:style>
  <w:style w:type="paragraph" w:styleId="Predmetkomentra">
    <w:name w:val="annotation subject"/>
    <w:basedOn w:val="Textkomentra"/>
    <w:next w:val="Textkomentra"/>
    <w:link w:val="PredmetkomentraChar"/>
    <w:rsid w:val="00AB6A41"/>
    <w:rPr>
      <w:b/>
      <w:bCs/>
    </w:rPr>
  </w:style>
  <w:style w:type="character" w:customStyle="1" w:styleId="PredmetkomentraChar">
    <w:name w:val="Predmet komentára Char"/>
    <w:link w:val="Predmetkomentra"/>
    <w:rsid w:val="00AB6A41"/>
    <w:rPr>
      <w:b/>
      <w:bCs/>
      <w:lang w:val="en-GB" w:eastAsia="hr-HR"/>
    </w:rPr>
  </w:style>
  <w:style w:type="character" w:customStyle="1" w:styleId="TextChar1">
    <w:name w:val="Text Char1"/>
    <w:link w:val="Text"/>
    <w:locked/>
    <w:rsid w:val="00652A92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652A92"/>
    <w:pPr>
      <w:spacing w:after="240" w:line="276" w:lineRule="auto"/>
      <w:ind w:left="1134"/>
      <w:jc w:val="both"/>
    </w:pPr>
    <w:rPr>
      <w:rFonts w:ascii="SimSun" w:hAnsi="SimSun"/>
      <w:color w:val="000000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35A4"/>
    <w:rPr>
      <w:sz w:val="24"/>
      <w:lang w:val="en-GB" w:eastAsia="hr-HR"/>
    </w:rPr>
  </w:style>
  <w:style w:type="paragraph" w:styleId="Nadpis1">
    <w:name w:val="heading 1"/>
    <w:basedOn w:val="Normlny"/>
    <w:next w:val="Normlny"/>
    <w:qFormat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Nadpis2">
    <w:name w:val="heading 2"/>
    <w:basedOn w:val="Normlny"/>
    <w:next w:val="Normlny"/>
    <w:qFormat/>
    <w:pPr>
      <w:keepNext/>
      <w:tabs>
        <w:tab w:val="left" w:pos="1134"/>
      </w:tabs>
      <w:spacing w:before="240" w:after="60" w:line="360" w:lineRule="auto"/>
      <w:ind w:left="1134" w:hanging="1134"/>
      <w:jc w:val="both"/>
      <w:outlineLvl w:val="1"/>
    </w:pPr>
    <w:rPr>
      <w:b/>
      <w:sz w:val="26"/>
    </w:rPr>
  </w:style>
  <w:style w:type="paragraph" w:styleId="Nadpis3">
    <w:name w:val="heading 3"/>
    <w:basedOn w:val="Normlny"/>
    <w:next w:val="Normlny"/>
    <w:qFormat/>
    <w:pPr>
      <w:keepNext/>
      <w:tabs>
        <w:tab w:val="left" w:pos="1134"/>
      </w:tabs>
      <w:spacing w:before="240" w:after="60" w:line="360" w:lineRule="auto"/>
      <w:ind w:left="1134" w:hanging="1134"/>
      <w:jc w:val="both"/>
      <w:outlineLvl w:val="2"/>
    </w:pPr>
    <w:rPr>
      <w:b/>
    </w:rPr>
  </w:style>
  <w:style w:type="paragraph" w:styleId="Nadpis4">
    <w:name w:val="heading 4"/>
    <w:basedOn w:val="Normlny"/>
    <w:next w:val="Normlny"/>
    <w:qFormat/>
    <w:pPr>
      <w:keepNext/>
      <w:tabs>
        <w:tab w:val="left" w:pos="1134"/>
      </w:tabs>
      <w:spacing w:before="240" w:after="60" w:line="360" w:lineRule="auto"/>
      <w:ind w:left="1134" w:hanging="1134"/>
      <w:jc w:val="both"/>
      <w:outlineLvl w:val="3"/>
    </w:pPr>
  </w:style>
  <w:style w:type="paragraph" w:styleId="Nadpis5">
    <w:name w:val="heading 5"/>
    <w:basedOn w:val="Normlny"/>
    <w:next w:val="Normlny"/>
    <w:qFormat/>
    <w:pPr>
      <w:spacing w:before="240" w:after="60" w:line="360" w:lineRule="auto"/>
      <w:jc w:val="both"/>
      <w:outlineLvl w:val="4"/>
    </w:pPr>
  </w:style>
  <w:style w:type="paragraph" w:styleId="Nadpis6">
    <w:name w:val="heading 6"/>
    <w:basedOn w:val="Normlny"/>
    <w:next w:val="Normlny"/>
    <w:qFormat/>
    <w:rsid w:val="00327647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327647"/>
    <w:pPr>
      <w:spacing w:before="240" w:after="60"/>
      <w:outlineLvl w:val="6"/>
    </w:pPr>
    <w:rPr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slov">
    <w:name w:val="Naslov"/>
    <w:basedOn w:val="Normlny"/>
    <w:pPr>
      <w:tabs>
        <w:tab w:val="left" w:pos="840"/>
      </w:tabs>
    </w:pPr>
    <w:rPr>
      <w:b/>
      <w:caps/>
    </w:rPr>
  </w:style>
  <w:style w:type="paragraph" w:customStyle="1" w:styleId="tekst">
    <w:name w:val="tekst"/>
    <w:basedOn w:val="Normlny"/>
    <w:pPr>
      <w:spacing w:before="60" w:line="240" w:lineRule="atLeast"/>
      <w:jc w:val="both"/>
    </w:pPr>
  </w:style>
  <w:style w:type="paragraph" w:styleId="Zkladntext3">
    <w:name w:val="Body Text 3"/>
    <w:basedOn w:val="Normlny"/>
    <w:rsid w:val="00327647"/>
    <w:rPr>
      <w:sz w:val="22"/>
      <w:lang w:val="en-US" w:eastAsia="en-US"/>
    </w:rPr>
  </w:style>
  <w:style w:type="paragraph" w:styleId="Normlnywebov">
    <w:name w:val="Normal (Web)"/>
    <w:basedOn w:val="Normlny"/>
    <w:uiPriority w:val="99"/>
    <w:unhideWhenUsed/>
    <w:rsid w:val="005536F3"/>
    <w:pPr>
      <w:spacing w:before="100" w:beforeAutospacing="1" w:after="75"/>
    </w:pPr>
    <w:rPr>
      <w:color w:val="000000"/>
      <w:szCs w:val="24"/>
      <w:lang w:val="en-US" w:eastAsia="en-US"/>
    </w:rPr>
  </w:style>
  <w:style w:type="paragraph" w:customStyle="1" w:styleId="Default">
    <w:name w:val="Default"/>
    <w:rsid w:val="001C38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GB" w:eastAsia="en-GB"/>
    </w:rPr>
  </w:style>
  <w:style w:type="paragraph" w:styleId="Textbubliny">
    <w:name w:val="Balloon Text"/>
    <w:basedOn w:val="Normlny"/>
    <w:semiHidden/>
    <w:rsid w:val="006F6114"/>
    <w:rPr>
      <w:rFonts w:ascii="Tahoma" w:hAnsi="Tahoma" w:cs="Tahoma"/>
      <w:sz w:val="16"/>
      <w:szCs w:val="16"/>
    </w:rPr>
  </w:style>
  <w:style w:type="character" w:styleId="Hypertextovprepojenie">
    <w:name w:val="Hyperlink"/>
    <w:rsid w:val="00C91D33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983B8B"/>
    <w:pPr>
      <w:tabs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uiPriority w:val="99"/>
    <w:rsid w:val="00983B8B"/>
    <w:rPr>
      <w:sz w:val="24"/>
      <w:lang w:val="en-GB" w:eastAsia="hr-HR"/>
    </w:rPr>
  </w:style>
  <w:style w:type="paragraph" w:styleId="Pta">
    <w:name w:val="footer"/>
    <w:basedOn w:val="Normlny"/>
    <w:link w:val="PtaChar"/>
    <w:uiPriority w:val="99"/>
    <w:rsid w:val="00983B8B"/>
    <w:pPr>
      <w:tabs>
        <w:tab w:val="center" w:pos="4680"/>
        <w:tab w:val="right" w:pos="9360"/>
      </w:tabs>
    </w:pPr>
  </w:style>
  <w:style w:type="character" w:customStyle="1" w:styleId="PtaChar">
    <w:name w:val="Päta Char"/>
    <w:link w:val="Pta"/>
    <w:uiPriority w:val="99"/>
    <w:rsid w:val="00983B8B"/>
    <w:rPr>
      <w:sz w:val="24"/>
      <w:lang w:val="en-GB" w:eastAsia="hr-HR"/>
    </w:rPr>
  </w:style>
  <w:style w:type="character" w:styleId="slostrany">
    <w:name w:val="page number"/>
    <w:rsid w:val="00983B8B"/>
  </w:style>
  <w:style w:type="character" w:styleId="Odkaznakomentr">
    <w:name w:val="annotation reference"/>
    <w:rsid w:val="00AB6A4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B6A41"/>
    <w:rPr>
      <w:sz w:val="20"/>
    </w:rPr>
  </w:style>
  <w:style w:type="character" w:customStyle="1" w:styleId="TextkomentraChar">
    <w:name w:val="Text komentára Char"/>
    <w:link w:val="Textkomentra"/>
    <w:rsid w:val="00AB6A41"/>
    <w:rPr>
      <w:lang w:val="en-GB" w:eastAsia="hr-HR"/>
    </w:rPr>
  </w:style>
  <w:style w:type="paragraph" w:styleId="Predmetkomentra">
    <w:name w:val="annotation subject"/>
    <w:basedOn w:val="Textkomentra"/>
    <w:next w:val="Textkomentra"/>
    <w:link w:val="PredmetkomentraChar"/>
    <w:rsid w:val="00AB6A41"/>
    <w:rPr>
      <w:b/>
      <w:bCs/>
    </w:rPr>
  </w:style>
  <w:style w:type="character" w:customStyle="1" w:styleId="PredmetkomentraChar">
    <w:name w:val="Predmet komentára Char"/>
    <w:link w:val="Predmetkomentra"/>
    <w:rsid w:val="00AB6A41"/>
    <w:rPr>
      <w:b/>
      <w:bCs/>
      <w:lang w:val="en-GB" w:eastAsia="hr-HR"/>
    </w:rPr>
  </w:style>
  <w:style w:type="character" w:customStyle="1" w:styleId="TextChar1">
    <w:name w:val="Text Char1"/>
    <w:link w:val="Text"/>
    <w:locked/>
    <w:rsid w:val="00652A92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652A92"/>
    <w:pPr>
      <w:spacing w:after="240" w:line="276" w:lineRule="auto"/>
      <w:ind w:left="1134"/>
      <w:jc w:val="both"/>
    </w:pPr>
    <w:rPr>
      <w:rFonts w:ascii="SimSun" w:hAnsi="SimSun"/>
      <w:color w:val="000000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5655</Words>
  <Characters>32235</Characters>
  <Application>Microsoft Office Word</Application>
  <DocSecurity>0</DocSecurity>
  <Lines>268</Lines>
  <Paragraphs>75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>Module 2</vt:lpstr>
      <vt:lpstr>Module 2</vt:lpstr>
      <vt:lpstr>Module 2</vt:lpstr>
      <vt:lpstr>Module 2</vt:lpstr>
    </vt:vector>
  </TitlesOfParts>
  <Company>Pliva d.d.</Company>
  <LinksUpToDate>false</LinksUpToDate>
  <CharactersWithSpaces>37815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2</dc:title>
  <dc:creator>MSINKIC</dc:creator>
  <cp:lastModifiedBy>Uhnáková Milota</cp:lastModifiedBy>
  <cp:revision>2</cp:revision>
  <dcterms:created xsi:type="dcterms:W3CDTF">2020-07-07T06:08:00Z</dcterms:created>
  <dcterms:modified xsi:type="dcterms:W3CDTF">2020-07-07T06:08:00Z</dcterms:modified>
</cp:coreProperties>
</file>