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4AAB9" w14:textId="77777777" w:rsidR="000713DA" w:rsidRDefault="000713DA" w:rsidP="004723D0">
      <w:pPr>
        <w:pStyle w:val="Nzov"/>
        <w:ind w:right="0"/>
        <w:rPr>
          <w:caps/>
          <w:sz w:val="22"/>
          <w:szCs w:val="22"/>
        </w:rPr>
      </w:pPr>
    </w:p>
    <w:p w14:paraId="03866F6D" w14:textId="77777777" w:rsidR="00E04B25" w:rsidRPr="00646200" w:rsidRDefault="00E04B25" w:rsidP="00646200">
      <w:pPr>
        <w:pStyle w:val="Nzov"/>
        <w:ind w:right="0"/>
        <w:rPr>
          <w:caps/>
          <w:sz w:val="22"/>
          <w:szCs w:val="22"/>
        </w:rPr>
      </w:pPr>
      <w:r w:rsidRPr="00646200">
        <w:rPr>
          <w:caps/>
          <w:sz w:val="22"/>
          <w:szCs w:val="22"/>
        </w:rPr>
        <w:t>Súhrn charakteristických vlastností lieku</w:t>
      </w:r>
    </w:p>
    <w:p w14:paraId="576D5182" w14:textId="77777777" w:rsidR="00E04B25" w:rsidRPr="0064620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17DCC8D0" w14:textId="77777777" w:rsidR="00E04B25" w:rsidRPr="0064620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0C108C36" w14:textId="77777777" w:rsidR="00E04B25" w:rsidRPr="007B1598" w:rsidRDefault="00E04B25" w:rsidP="0064620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1.</w:t>
      </w:r>
      <w:r w:rsidR="004B65D3" w:rsidRPr="00646200">
        <w:rPr>
          <w:b/>
          <w:sz w:val="22"/>
          <w:szCs w:val="22"/>
          <w:lang w:val="sk-SK"/>
        </w:rPr>
        <w:tab/>
      </w:r>
      <w:r w:rsidRPr="007B1598">
        <w:rPr>
          <w:b/>
          <w:sz w:val="22"/>
          <w:szCs w:val="22"/>
          <w:lang w:val="sk-SK"/>
        </w:rPr>
        <w:t>NÁZOV LIEKU</w:t>
      </w:r>
    </w:p>
    <w:p w14:paraId="71DFB361" w14:textId="77777777" w:rsidR="00E04B25" w:rsidRPr="00403F1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2DF1802F" w14:textId="77777777" w:rsidR="00E04B25" w:rsidRDefault="00E04B25" w:rsidP="007B1598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154373">
        <w:rPr>
          <w:sz w:val="22"/>
          <w:szCs w:val="22"/>
          <w:lang w:val="sk-SK"/>
        </w:rPr>
        <w:t>Ovestin</w:t>
      </w:r>
      <w:proofErr w:type="spellEnd"/>
    </w:p>
    <w:p w14:paraId="24CF4CF0" w14:textId="77777777" w:rsidR="00670B2F" w:rsidRPr="00154373" w:rsidRDefault="00670B2F" w:rsidP="007B1598">
      <w:pPr>
        <w:tabs>
          <w:tab w:val="left" w:pos="8505"/>
        </w:tabs>
        <w:rPr>
          <w:sz w:val="22"/>
          <w:szCs w:val="22"/>
          <w:lang w:val="sk-SK"/>
        </w:rPr>
      </w:pPr>
    </w:p>
    <w:p w14:paraId="3FC76010" w14:textId="77777777" w:rsidR="0095099B" w:rsidRPr="00D068C6" w:rsidRDefault="00C93F1D" w:rsidP="00403F10">
      <w:pPr>
        <w:tabs>
          <w:tab w:val="left" w:pos="8505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1mg/g, </w:t>
      </w:r>
      <w:r w:rsidR="00C91538" w:rsidRPr="00154373">
        <w:rPr>
          <w:sz w:val="22"/>
          <w:szCs w:val="22"/>
          <w:lang w:val="sk-SK"/>
        </w:rPr>
        <w:t xml:space="preserve">vaginálny </w:t>
      </w:r>
      <w:r w:rsidR="0095099B" w:rsidRPr="00D068C6">
        <w:rPr>
          <w:sz w:val="22"/>
          <w:szCs w:val="22"/>
          <w:lang w:val="sk-SK"/>
        </w:rPr>
        <w:t>krém</w:t>
      </w:r>
    </w:p>
    <w:p w14:paraId="5EBD2D96" w14:textId="77777777" w:rsidR="00E04B25" w:rsidRPr="00D068C6" w:rsidRDefault="00E04B25" w:rsidP="00154373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A8AC34A" w14:textId="77777777" w:rsidR="00E04B25" w:rsidRPr="00D068C6" w:rsidRDefault="00E04B25" w:rsidP="00154373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5872A1A8" w14:textId="77777777" w:rsidR="00E04B25" w:rsidRPr="00D068C6" w:rsidRDefault="00E04B25" w:rsidP="00D068C6">
      <w:pPr>
        <w:tabs>
          <w:tab w:val="left" w:pos="567"/>
        </w:tabs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2.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KVALITATÍVNE A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KVANTITATÍVNE ZLOŽENIE</w:t>
      </w:r>
    </w:p>
    <w:p w14:paraId="40B09794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51B3D1AC" w14:textId="77777777" w:rsidR="00E04B25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Každý gram krému obsahuje 1 mg</w:t>
      </w:r>
      <w:r w:rsidR="00617E2C" w:rsidRPr="00D068C6">
        <w:rPr>
          <w:sz w:val="22"/>
          <w:szCs w:val="22"/>
          <w:lang w:val="sk-SK"/>
        </w:rPr>
        <w:t xml:space="preserve"> </w:t>
      </w:r>
      <w:proofErr w:type="spellStart"/>
      <w:r w:rsidR="00617E2C"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7A7F8334" w14:textId="77777777" w:rsidR="000659D5" w:rsidRDefault="000659D5" w:rsidP="00D068C6">
      <w:pPr>
        <w:rPr>
          <w:sz w:val="22"/>
          <w:szCs w:val="22"/>
          <w:lang w:val="sk-SK"/>
        </w:rPr>
      </w:pPr>
    </w:p>
    <w:p w14:paraId="08D96C49" w14:textId="77777777" w:rsidR="000659D5" w:rsidRPr="000659D5" w:rsidRDefault="000659D5" w:rsidP="00D068C6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Pomocná látka so známym účinkom: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cetylalkohol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stearylalkohol</w:t>
      </w:r>
      <w:proofErr w:type="spellEnd"/>
    </w:p>
    <w:p w14:paraId="181BF2E1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03416AB9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Úplný zoznam pomocných látok, pozri časť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6.1.</w:t>
      </w:r>
    </w:p>
    <w:p w14:paraId="7FA7EB88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803C6A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73E9DEF2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3.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LIEKOVÁ FORMA</w:t>
      </w:r>
    </w:p>
    <w:p w14:paraId="6E1ACCAB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52AA58C" w14:textId="77777777" w:rsidR="00E04B25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Vaginálny krém.</w:t>
      </w:r>
    </w:p>
    <w:p w14:paraId="201DB537" w14:textId="77777777" w:rsidR="00670B2F" w:rsidRPr="00D068C6" w:rsidRDefault="00670B2F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EBDD227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Homogénna jemná biela až takmer biela hmota </w:t>
      </w:r>
      <w:proofErr w:type="spellStart"/>
      <w:r w:rsidRPr="00D068C6">
        <w:rPr>
          <w:sz w:val="22"/>
          <w:szCs w:val="22"/>
          <w:lang w:val="sk-SK"/>
        </w:rPr>
        <w:t>krémovitej</w:t>
      </w:r>
      <w:proofErr w:type="spellEnd"/>
      <w:r w:rsidRPr="00D068C6">
        <w:rPr>
          <w:sz w:val="22"/>
          <w:szCs w:val="22"/>
          <w:lang w:val="sk-SK"/>
        </w:rPr>
        <w:t xml:space="preserve"> konzistencie.</w:t>
      </w:r>
    </w:p>
    <w:p w14:paraId="4333ED7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3A2A037D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78D4A5A7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KLINICKÉ ÚDAJE</w:t>
      </w:r>
    </w:p>
    <w:p w14:paraId="10E3F04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386A4E6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4.1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Terapeutické indikácie</w:t>
      </w:r>
    </w:p>
    <w:p w14:paraId="2F70C6C0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4857A43" w14:textId="16D4D4BB" w:rsidR="0006255F" w:rsidRPr="0006255F" w:rsidRDefault="0006255F" w:rsidP="0006255F">
      <w:pPr>
        <w:numPr>
          <w:ilvl w:val="0"/>
          <w:numId w:val="4"/>
        </w:numPr>
        <w:rPr>
          <w:bCs/>
          <w:sz w:val="22"/>
          <w:szCs w:val="22"/>
          <w:lang w:val="sk-SK"/>
        </w:rPr>
      </w:pPr>
      <w:r w:rsidRPr="0006255F">
        <w:rPr>
          <w:bCs/>
          <w:sz w:val="22"/>
          <w:szCs w:val="22"/>
          <w:lang w:val="sk-SK"/>
        </w:rPr>
        <w:t>Liečba vaginálnych príznakov z nedostatku estrogénu:</w:t>
      </w:r>
    </w:p>
    <w:p w14:paraId="5FB00CE4" w14:textId="77777777" w:rsidR="0006255F" w:rsidRPr="0006255F" w:rsidRDefault="0006255F" w:rsidP="00C77DF5">
      <w:pPr>
        <w:numPr>
          <w:ilvl w:val="1"/>
          <w:numId w:val="4"/>
        </w:numPr>
        <w:rPr>
          <w:bCs/>
          <w:sz w:val="22"/>
          <w:szCs w:val="22"/>
          <w:lang w:val="sk-SK"/>
        </w:rPr>
      </w:pPr>
      <w:r w:rsidRPr="0006255F">
        <w:rPr>
          <w:bCs/>
          <w:sz w:val="22"/>
          <w:szCs w:val="22"/>
          <w:lang w:val="sk-SK"/>
        </w:rPr>
        <w:t xml:space="preserve">Liečba príznakov vaginálnej atrofie spôsobenej nedostatkom estrogénu u žien po </w:t>
      </w:r>
      <w:proofErr w:type="spellStart"/>
      <w:r w:rsidRPr="0006255F">
        <w:rPr>
          <w:bCs/>
          <w:sz w:val="22"/>
          <w:szCs w:val="22"/>
          <w:lang w:val="sk-SK"/>
        </w:rPr>
        <w:t>menopauze</w:t>
      </w:r>
      <w:proofErr w:type="spellEnd"/>
      <w:r w:rsidRPr="0006255F">
        <w:rPr>
          <w:bCs/>
          <w:sz w:val="22"/>
          <w:szCs w:val="22"/>
          <w:lang w:val="sk-SK"/>
        </w:rPr>
        <w:t>.</w:t>
      </w:r>
    </w:p>
    <w:p w14:paraId="07F3233D" w14:textId="77777777" w:rsidR="00E04B25" w:rsidRPr="00D068C6" w:rsidRDefault="00E04B25" w:rsidP="00D068C6">
      <w:pPr>
        <w:numPr>
          <w:ilvl w:val="0"/>
          <w:numId w:val="4"/>
        </w:numPr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Predoperačná a pooperačná liečba žien po </w:t>
      </w:r>
      <w:proofErr w:type="spellStart"/>
      <w:r w:rsidRPr="00D068C6">
        <w:rPr>
          <w:bCs/>
          <w:sz w:val="22"/>
          <w:szCs w:val="22"/>
          <w:lang w:val="sk-SK"/>
        </w:rPr>
        <w:t>menopauze</w:t>
      </w:r>
      <w:proofErr w:type="spellEnd"/>
      <w:r w:rsidRPr="00D068C6">
        <w:rPr>
          <w:bCs/>
          <w:sz w:val="22"/>
          <w:szCs w:val="22"/>
          <w:lang w:val="sk-SK"/>
        </w:rPr>
        <w:t xml:space="preserve"> podrobujúcich sa chirurgickému výkonu v oblasti vagíny.</w:t>
      </w:r>
    </w:p>
    <w:p w14:paraId="159B9AED" w14:textId="77777777" w:rsidR="00E04B25" w:rsidRPr="00D068C6" w:rsidRDefault="00E04B25" w:rsidP="00D068C6">
      <w:pPr>
        <w:numPr>
          <w:ilvl w:val="0"/>
          <w:numId w:val="4"/>
        </w:numPr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Diagnostická pomôcka pri nejednoznačnom atrofickom </w:t>
      </w:r>
      <w:proofErr w:type="spellStart"/>
      <w:r w:rsidRPr="00D068C6">
        <w:rPr>
          <w:bCs/>
          <w:sz w:val="22"/>
          <w:szCs w:val="22"/>
          <w:lang w:val="sk-SK"/>
        </w:rPr>
        <w:t>cervikálnom</w:t>
      </w:r>
      <w:proofErr w:type="spellEnd"/>
      <w:r w:rsidRPr="00D068C6">
        <w:rPr>
          <w:bCs/>
          <w:sz w:val="22"/>
          <w:szCs w:val="22"/>
          <w:lang w:val="sk-SK"/>
        </w:rPr>
        <w:t xml:space="preserve"> stere.</w:t>
      </w:r>
    </w:p>
    <w:p w14:paraId="0D933FA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4FEB7EC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4.2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Dávkovanie a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spôsob podávania</w:t>
      </w:r>
    </w:p>
    <w:p w14:paraId="1AE2BE0A" w14:textId="77777777" w:rsidR="00E04B25" w:rsidRPr="00D068C6" w:rsidRDefault="00E04B25" w:rsidP="00D068C6">
      <w:pPr>
        <w:rPr>
          <w:iCs/>
          <w:sz w:val="22"/>
          <w:szCs w:val="22"/>
          <w:lang w:val="sk-SK"/>
        </w:rPr>
      </w:pPr>
    </w:p>
    <w:p w14:paraId="07A14F4B" w14:textId="77777777" w:rsidR="00F44D23" w:rsidRPr="00D068C6" w:rsidRDefault="00F44D23" w:rsidP="00D068C6">
      <w:pPr>
        <w:keepNext/>
        <w:tabs>
          <w:tab w:val="left" w:pos="9000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je liek, ktorý obsahuje len estrogén, ktorý sa môže podávať ženám s maternicou alebo bez nej.</w:t>
      </w:r>
    </w:p>
    <w:p w14:paraId="526B9290" w14:textId="77777777" w:rsidR="00F44D23" w:rsidRPr="00D068C6" w:rsidRDefault="00F44D23" w:rsidP="00D068C6">
      <w:pPr>
        <w:rPr>
          <w:iCs/>
          <w:sz w:val="22"/>
          <w:szCs w:val="22"/>
          <w:lang w:val="sk-SK"/>
        </w:rPr>
      </w:pPr>
    </w:p>
    <w:p w14:paraId="03E27F80" w14:textId="77777777" w:rsidR="00F44D23" w:rsidRPr="00D068C6" w:rsidRDefault="00F44D23" w:rsidP="00D068C6">
      <w:pPr>
        <w:rPr>
          <w:iCs/>
          <w:sz w:val="22"/>
          <w:szCs w:val="22"/>
          <w:u w:val="single"/>
          <w:lang w:val="sk-SK"/>
        </w:rPr>
      </w:pPr>
      <w:r w:rsidRPr="00D068C6">
        <w:rPr>
          <w:iCs/>
          <w:sz w:val="22"/>
          <w:szCs w:val="22"/>
          <w:u w:val="single"/>
          <w:lang w:val="sk-SK"/>
        </w:rPr>
        <w:t>Dávkovanie</w:t>
      </w:r>
    </w:p>
    <w:p w14:paraId="2341F52B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liečbu atrofie spodnej časti </w:t>
      </w:r>
      <w:proofErr w:type="spellStart"/>
      <w:r w:rsidRPr="00D068C6">
        <w:rPr>
          <w:bCs/>
          <w:sz w:val="22"/>
          <w:szCs w:val="22"/>
          <w:lang w:val="sk-SK"/>
        </w:rPr>
        <w:t>urogenitálneho</w:t>
      </w:r>
      <w:proofErr w:type="spellEnd"/>
      <w:r w:rsidRPr="00D068C6">
        <w:rPr>
          <w:bCs/>
          <w:sz w:val="22"/>
          <w:szCs w:val="22"/>
          <w:lang w:val="sk-SK"/>
        </w:rPr>
        <w:t xml:space="preserve"> traktu</w:t>
      </w:r>
      <w:r w:rsidRPr="00D068C6">
        <w:rPr>
          <w:iCs/>
          <w:sz w:val="22"/>
          <w:szCs w:val="22"/>
          <w:lang w:val="sk-SK"/>
        </w:rPr>
        <w:t>:</w:t>
      </w:r>
    </w:p>
    <w:p w14:paraId="346737C8" w14:textId="6CDCBB83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1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denne počas prvých týždňov</w:t>
      </w:r>
      <w:r w:rsidR="00BA530C">
        <w:rPr>
          <w:iCs/>
          <w:sz w:val="22"/>
          <w:szCs w:val="22"/>
          <w:lang w:val="sk-SK"/>
        </w:rPr>
        <w:t xml:space="preserve"> (</w:t>
      </w:r>
      <w:r w:rsidR="00BA530C" w:rsidRPr="00BA530C">
        <w:rPr>
          <w:iCs/>
          <w:sz w:val="22"/>
          <w:szCs w:val="22"/>
          <w:lang w:val="sk-SK"/>
        </w:rPr>
        <w:t>maximálne 4 týždne</w:t>
      </w:r>
      <w:r w:rsidR="00BA530C">
        <w:rPr>
          <w:iCs/>
          <w:sz w:val="22"/>
          <w:szCs w:val="22"/>
          <w:lang w:val="sk-SK"/>
        </w:rPr>
        <w:t>)</w:t>
      </w:r>
      <w:r w:rsidRPr="00D068C6">
        <w:rPr>
          <w:iCs/>
          <w:sz w:val="22"/>
          <w:szCs w:val="22"/>
          <w:lang w:val="sk-SK"/>
        </w:rPr>
        <w:t>, následne postupné znižovanie v závislosti od ústupu príznakov až po dosiahnutie udržiavacej dávky (napr. 1</w:t>
      </w:r>
      <w:r w:rsidR="00384BA3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2-krát týždenne).</w:t>
      </w:r>
    </w:p>
    <w:p w14:paraId="76D3C03B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348289B3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predoperačnú a pooperačnú liečbu žien po </w:t>
      </w:r>
      <w:proofErr w:type="spellStart"/>
      <w:r w:rsidRPr="00D068C6">
        <w:rPr>
          <w:bCs/>
          <w:sz w:val="22"/>
          <w:szCs w:val="22"/>
          <w:lang w:val="sk-SK"/>
        </w:rPr>
        <w:t>menopauze</w:t>
      </w:r>
      <w:proofErr w:type="spellEnd"/>
      <w:r w:rsidRPr="00D068C6">
        <w:rPr>
          <w:bCs/>
          <w:sz w:val="22"/>
          <w:szCs w:val="22"/>
          <w:lang w:val="sk-SK"/>
        </w:rPr>
        <w:t xml:space="preserve"> podrobujúcich sa chirurgickému výkonu v oblasti vagíny:</w:t>
      </w:r>
    </w:p>
    <w:p w14:paraId="0EE97205" w14:textId="77777777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denne počas 2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týždňov pred zákrokom; 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 xml:space="preserve">aplikácia 2-krát týždenne počas </w:t>
      </w:r>
      <w:r w:rsidR="004F7FBE" w:rsidRPr="00D068C6">
        <w:rPr>
          <w:iCs/>
          <w:sz w:val="22"/>
          <w:szCs w:val="22"/>
          <w:lang w:val="sk-SK"/>
        </w:rPr>
        <w:t>2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týždňov po zákroku.</w:t>
      </w:r>
    </w:p>
    <w:p w14:paraId="2CC7E310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0B5EADF7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Ako diagnostická pomôcka pri nejednoznačnom atrofickom </w:t>
      </w:r>
      <w:proofErr w:type="spellStart"/>
      <w:r w:rsidRPr="00D068C6">
        <w:rPr>
          <w:bCs/>
          <w:sz w:val="22"/>
          <w:szCs w:val="22"/>
          <w:lang w:val="sk-SK"/>
        </w:rPr>
        <w:t>cervikálnom</w:t>
      </w:r>
      <w:proofErr w:type="spellEnd"/>
      <w:r w:rsidRPr="00D068C6">
        <w:rPr>
          <w:bCs/>
          <w:sz w:val="22"/>
          <w:szCs w:val="22"/>
          <w:lang w:val="sk-SK"/>
        </w:rPr>
        <w:t xml:space="preserve"> stere:</w:t>
      </w:r>
    </w:p>
    <w:p w14:paraId="4A448557" w14:textId="77777777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lastRenderedPageBreak/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každý druhý deň počas týždňa pred odberom ďalšieho steru.</w:t>
      </w:r>
    </w:p>
    <w:p w14:paraId="41BC45AE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6EC9ED57" w14:textId="77777777" w:rsidR="00F44D23" w:rsidRPr="00D068C6" w:rsidRDefault="00F44D23" w:rsidP="00D068C6">
      <w:pPr>
        <w:rPr>
          <w:iCs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Vynechaná dávka sa má podať hneď, len čo si pacientka spomenie, ak už nenastal deň, keď sa má podať ďalšia dávka. V takom prípade sa má vynechaná dávka preskočiť a pokračovať v normálnej dávkovacej schéme. Nikdy sa v ten istý deň nesmú aplikovať dve dávky.</w:t>
      </w:r>
    </w:p>
    <w:p w14:paraId="53A3073C" w14:textId="77777777" w:rsidR="00F44D23" w:rsidRPr="00D068C6" w:rsidRDefault="00F44D23" w:rsidP="00D068C6">
      <w:pPr>
        <w:ind w:left="567" w:hanging="567"/>
        <w:rPr>
          <w:iCs/>
          <w:sz w:val="22"/>
          <w:szCs w:val="22"/>
          <w:lang w:val="sk-SK"/>
        </w:rPr>
      </w:pPr>
    </w:p>
    <w:p w14:paraId="3059608A" w14:textId="77777777" w:rsidR="00F44D23" w:rsidRPr="00D068C6" w:rsidRDefault="00F44D23" w:rsidP="00646200">
      <w:pPr>
        <w:ind w:left="567" w:hanging="567"/>
        <w:rPr>
          <w:iCs/>
          <w:sz w:val="22"/>
          <w:szCs w:val="22"/>
          <w:u w:val="single"/>
          <w:lang w:val="sk-SK"/>
        </w:rPr>
      </w:pPr>
      <w:r w:rsidRPr="00D068C6">
        <w:rPr>
          <w:iCs/>
          <w:sz w:val="22"/>
          <w:szCs w:val="22"/>
          <w:u w:val="single"/>
          <w:lang w:val="sk-SK"/>
        </w:rPr>
        <w:t>Spôsob podávania</w:t>
      </w:r>
    </w:p>
    <w:p w14:paraId="6FD95C81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krém sa </w:t>
      </w:r>
      <w:r w:rsidR="004F7FBE" w:rsidRPr="00D068C6">
        <w:rPr>
          <w:sz w:val="22"/>
          <w:szCs w:val="22"/>
          <w:lang w:val="sk-SK"/>
        </w:rPr>
        <w:t xml:space="preserve">má </w:t>
      </w:r>
      <w:r w:rsidRPr="00D068C6">
        <w:rPr>
          <w:sz w:val="22"/>
          <w:szCs w:val="22"/>
          <w:lang w:val="sk-SK"/>
        </w:rPr>
        <w:t>aplik</w:t>
      </w:r>
      <w:r w:rsidR="004F7FBE" w:rsidRPr="00D068C6">
        <w:rPr>
          <w:sz w:val="22"/>
          <w:szCs w:val="22"/>
          <w:lang w:val="sk-SK"/>
        </w:rPr>
        <w:t>ovať</w:t>
      </w:r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intravaginálne</w:t>
      </w:r>
      <w:proofErr w:type="spellEnd"/>
      <w:r w:rsidRPr="00D068C6">
        <w:rPr>
          <w:sz w:val="22"/>
          <w:szCs w:val="22"/>
          <w:lang w:val="sk-SK"/>
        </w:rPr>
        <w:t xml:space="preserve"> večer pred spaním pomocou kalibrovaného aplikátora.</w:t>
      </w:r>
    </w:p>
    <w:p w14:paraId="00BEC0EC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aplikácia (aplikátor naplnený po vyznačený krúžok) obsahuje 0,5 g krému </w:t>
      </w: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, čomu zodpovedá 0,5 mg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30FBBB2F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4448BC50" w14:textId="77777777" w:rsidR="00E04B25" w:rsidRPr="00D068C6" w:rsidRDefault="00E04B25" w:rsidP="00646200">
      <w:pPr>
        <w:keepNext/>
        <w:tabs>
          <w:tab w:val="left" w:pos="8505"/>
        </w:tabs>
        <w:rPr>
          <w:i/>
          <w:iCs/>
          <w:sz w:val="22"/>
          <w:szCs w:val="22"/>
          <w:lang w:val="sk-SK"/>
        </w:rPr>
      </w:pPr>
      <w:r w:rsidRPr="00D068C6">
        <w:rPr>
          <w:i/>
          <w:iCs/>
          <w:sz w:val="22"/>
          <w:szCs w:val="22"/>
          <w:lang w:val="sk-SK"/>
        </w:rPr>
        <w:t>Návod na použitie pre pacientku:</w:t>
      </w:r>
    </w:p>
    <w:p w14:paraId="356D1DEB" w14:textId="77777777" w:rsidR="00E04B25" w:rsidRPr="00D068C6" w:rsidRDefault="00E04B25" w:rsidP="00646200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3621A23A" w14:textId="77777777" w:rsidR="00E04B25" w:rsidRPr="00D068C6" w:rsidRDefault="00E04B25" w:rsidP="007B1598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Odstráňte uzáver z tuby, obráťte ho a ostrý hrot použite na otvorenie tuby.</w:t>
      </w:r>
    </w:p>
    <w:p w14:paraId="43596D74" w14:textId="77777777" w:rsidR="00E04B25" w:rsidRPr="00D068C6" w:rsidRDefault="00E04B25" w:rsidP="00403F10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Naskrutkujte koniec aplikátora na otvor tuby.</w:t>
      </w:r>
      <w:r w:rsidR="00F44D23" w:rsidRPr="00D068C6">
        <w:rPr>
          <w:sz w:val="22"/>
          <w:szCs w:val="22"/>
          <w:lang w:val="sk-SK"/>
        </w:rPr>
        <w:t xml:space="preserve"> Uistite sa, že je piest úplne nasadený na </w:t>
      </w:r>
      <w:r w:rsidR="00A6085C" w:rsidRPr="00D068C6">
        <w:rPr>
          <w:sz w:val="22"/>
          <w:szCs w:val="22"/>
          <w:lang w:val="sk-SK"/>
        </w:rPr>
        <w:t>valec</w:t>
      </w:r>
      <w:r w:rsidR="00F44D23" w:rsidRPr="00D068C6">
        <w:rPr>
          <w:sz w:val="22"/>
          <w:szCs w:val="22"/>
          <w:lang w:val="sk-SK"/>
        </w:rPr>
        <w:t>.</w:t>
      </w:r>
    </w:p>
    <w:p w14:paraId="58C8C192" w14:textId="77777777" w:rsidR="00E04B25" w:rsidRPr="00D068C6" w:rsidRDefault="00E04B25" w:rsidP="00154373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8B6F45A" w14:textId="2FBF15E7" w:rsidR="00E04B25" w:rsidRPr="007B1598" w:rsidRDefault="005D7B42" w:rsidP="00154373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48BE07E5" wp14:editId="73C6E153">
            <wp:extent cx="2190750" cy="1381125"/>
            <wp:effectExtent l="0" t="0" r="0" b="0"/>
            <wp:docPr id="1" name="Picture 1" descr="Ovestin pict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stin pictures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F345" w14:textId="77777777" w:rsidR="00E04B25" w:rsidRPr="00D068C6" w:rsidRDefault="00F44D23" w:rsidP="00154373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7B1598">
        <w:rPr>
          <w:sz w:val="22"/>
          <w:szCs w:val="22"/>
          <w:lang w:val="sk-SK"/>
        </w:rPr>
        <w:t>Pomaly s</w:t>
      </w:r>
      <w:r w:rsidR="00E04B25" w:rsidRPr="007B1598">
        <w:rPr>
          <w:sz w:val="22"/>
          <w:szCs w:val="22"/>
          <w:lang w:val="sk-SK"/>
        </w:rPr>
        <w:t>tlačte</w:t>
      </w:r>
      <w:r w:rsidR="00E04B25" w:rsidRPr="00403F10">
        <w:rPr>
          <w:sz w:val="22"/>
          <w:szCs w:val="22"/>
          <w:lang w:val="sk-SK"/>
        </w:rPr>
        <w:t xml:space="preserve"> obsah tuby a napĺňajte aplikátor </w:t>
      </w:r>
      <w:r w:rsidR="00F8154C" w:rsidRPr="00403F10">
        <w:rPr>
          <w:sz w:val="22"/>
          <w:szCs w:val="22"/>
          <w:lang w:val="sk-SK"/>
        </w:rPr>
        <w:t>krémom</w:t>
      </w:r>
      <w:r w:rsidR="00E04B25" w:rsidRPr="00154373">
        <w:rPr>
          <w:sz w:val="22"/>
          <w:szCs w:val="22"/>
          <w:lang w:val="sk-SK"/>
        </w:rPr>
        <w:t>, kým sa piest nezastaví</w:t>
      </w:r>
      <w:r w:rsidRPr="00154373">
        <w:rPr>
          <w:sz w:val="22"/>
          <w:szCs w:val="22"/>
          <w:lang w:val="sk-SK"/>
        </w:rPr>
        <w:t xml:space="preserve"> (pri červenom krúžku, pozri šípky </w:t>
      </w:r>
      <w:r w:rsidRPr="00D068C6">
        <w:rPr>
          <w:sz w:val="22"/>
          <w:szCs w:val="22"/>
          <w:lang w:val="sk-SK"/>
        </w:rPr>
        <w:t>na obrázku nižšie)</w:t>
      </w:r>
      <w:r w:rsidR="00E04B25" w:rsidRPr="00D068C6">
        <w:rPr>
          <w:sz w:val="22"/>
          <w:szCs w:val="22"/>
          <w:lang w:val="sk-SK"/>
        </w:rPr>
        <w:t>.</w:t>
      </w:r>
    </w:p>
    <w:p w14:paraId="712957FC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5A21480B" w14:textId="5618EBBF" w:rsidR="00E04B25" w:rsidRPr="007B1598" w:rsidRDefault="005D7B42" w:rsidP="00D068C6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3D41B475" wp14:editId="2489D0B8">
            <wp:extent cx="2066925" cy="1181100"/>
            <wp:effectExtent l="0" t="0" r="0" b="0"/>
            <wp:docPr id="2" name="Picture 2" descr="Ovestin pictu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stin pictures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C49B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8E45CC1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03F10">
        <w:rPr>
          <w:sz w:val="22"/>
          <w:szCs w:val="22"/>
          <w:lang w:val="sk-SK"/>
        </w:rPr>
        <w:t>Odskrutkujte aplikátor z tuby a</w:t>
      </w:r>
      <w:r w:rsidR="00F44D23" w:rsidRPr="00154373">
        <w:rPr>
          <w:sz w:val="22"/>
          <w:szCs w:val="22"/>
          <w:lang w:val="sk-SK"/>
        </w:rPr>
        <w:t xml:space="preserve"> na </w:t>
      </w:r>
      <w:r w:rsidRPr="00154373">
        <w:rPr>
          <w:sz w:val="22"/>
          <w:szCs w:val="22"/>
          <w:lang w:val="sk-SK"/>
        </w:rPr>
        <w:t xml:space="preserve">tubu </w:t>
      </w:r>
      <w:r w:rsidR="00A6085C" w:rsidRPr="00D068C6">
        <w:rPr>
          <w:sz w:val="22"/>
          <w:szCs w:val="22"/>
          <w:lang w:val="sk-SK"/>
        </w:rPr>
        <w:t>opäť nasaďte uz</w:t>
      </w:r>
      <w:r w:rsidR="00F44D23" w:rsidRPr="00D068C6">
        <w:rPr>
          <w:sz w:val="22"/>
          <w:szCs w:val="22"/>
          <w:lang w:val="sk-SK"/>
        </w:rPr>
        <w:t>áver</w:t>
      </w:r>
      <w:r w:rsidRPr="00D068C6">
        <w:rPr>
          <w:sz w:val="22"/>
          <w:szCs w:val="22"/>
          <w:lang w:val="sk-SK"/>
        </w:rPr>
        <w:t>.</w:t>
      </w:r>
    </w:p>
    <w:p w14:paraId="5BC727E9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Pred aplikáciou krému si ľahnite na chrbát a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zaveďte </w:t>
      </w:r>
      <w:r w:rsidR="004F7FBE" w:rsidRPr="00D068C6">
        <w:rPr>
          <w:sz w:val="22"/>
          <w:szCs w:val="22"/>
          <w:lang w:val="sk-SK"/>
        </w:rPr>
        <w:t xml:space="preserve">koniec </w:t>
      </w:r>
      <w:r w:rsidRPr="00D068C6">
        <w:rPr>
          <w:sz w:val="22"/>
          <w:szCs w:val="22"/>
          <w:lang w:val="sk-SK"/>
        </w:rPr>
        <w:t>aplikátor</w:t>
      </w:r>
      <w:r w:rsidR="004F7FBE" w:rsidRPr="00D068C6">
        <w:rPr>
          <w:sz w:val="22"/>
          <w:szCs w:val="22"/>
          <w:lang w:val="sk-SK"/>
        </w:rPr>
        <w:t>a</w:t>
      </w:r>
      <w:r w:rsidRPr="00D068C6">
        <w:rPr>
          <w:sz w:val="22"/>
          <w:szCs w:val="22"/>
          <w:lang w:val="sk-SK"/>
        </w:rPr>
        <w:t xml:space="preserve"> hlboko do pošvy.</w:t>
      </w:r>
    </w:p>
    <w:p w14:paraId="025300A5" w14:textId="77777777" w:rsidR="00E04B25" w:rsidRPr="00D068C6" w:rsidRDefault="00E04B25" w:rsidP="00D068C6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Pomaly stláčajte piest až na doraz, kým sa aplikátor nevyprázdni.</w:t>
      </w:r>
    </w:p>
    <w:p w14:paraId="454C7C1A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241DA33" w14:textId="388AD54A" w:rsidR="00E04B25" w:rsidRPr="007B1598" w:rsidRDefault="005D7B42" w:rsidP="00D068C6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1CB4C54C" wp14:editId="380F2853">
            <wp:extent cx="2181225" cy="1743075"/>
            <wp:effectExtent l="0" t="0" r="0" b="0"/>
            <wp:docPr id="3" name="Picture 3" descr="Ovestin pictu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stin pictures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9E75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337D6BB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03F10">
        <w:rPr>
          <w:sz w:val="22"/>
          <w:szCs w:val="22"/>
          <w:lang w:val="sk-SK"/>
        </w:rPr>
        <w:t xml:space="preserve">Po použití vytiahnite piest z valca </w:t>
      </w:r>
      <w:r w:rsidR="00A6085C" w:rsidRPr="00154373">
        <w:rPr>
          <w:sz w:val="22"/>
          <w:szCs w:val="22"/>
          <w:lang w:val="sk-SK"/>
        </w:rPr>
        <w:t>za</w:t>
      </w:r>
      <w:r w:rsidR="00F44D23" w:rsidRPr="00154373">
        <w:rPr>
          <w:sz w:val="22"/>
          <w:szCs w:val="22"/>
          <w:lang w:val="sk-SK"/>
        </w:rPr>
        <w:t xml:space="preserve"> hranicu odporu </w:t>
      </w:r>
      <w:r w:rsidRPr="00154373">
        <w:rPr>
          <w:sz w:val="22"/>
          <w:szCs w:val="22"/>
          <w:lang w:val="sk-SK"/>
        </w:rPr>
        <w:t>a obe súčasti umyte v teplej mydlovej vode</w:t>
      </w:r>
      <w:r w:rsidRPr="00D068C6">
        <w:rPr>
          <w:sz w:val="22"/>
          <w:szCs w:val="22"/>
          <w:lang w:val="sk-SK"/>
        </w:rPr>
        <w:t>.</w:t>
      </w:r>
      <w:r w:rsidR="00F44D23" w:rsidRPr="00D068C6">
        <w:rPr>
          <w:sz w:val="22"/>
          <w:szCs w:val="22"/>
          <w:lang w:val="sk-SK"/>
        </w:rPr>
        <w:t xml:space="preserve"> </w:t>
      </w:r>
      <w:r w:rsidRPr="00D068C6">
        <w:rPr>
          <w:sz w:val="22"/>
          <w:szCs w:val="22"/>
          <w:lang w:val="sk-SK"/>
        </w:rPr>
        <w:t>Nepoužívajte saponáty. Následne dôkladne opláchnite.</w:t>
      </w:r>
      <w:r w:rsidR="00F44D23" w:rsidRPr="00D068C6">
        <w:rPr>
          <w:sz w:val="22"/>
          <w:szCs w:val="22"/>
          <w:lang w:val="sk-SK"/>
        </w:rPr>
        <w:t xml:space="preserve"> </w:t>
      </w:r>
      <w:r w:rsidRPr="00D068C6">
        <w:rPr>
          <w:sz w:val="22"/>
          <w:szCs w:val="22"/>
          <w:lang w:val="sk-SK"/>
        </w:rPr>
        <w:t>APLIKÁTOR NIKDY NEVKLADAJTE DO HORÚCEJ ALEBO VRIACEJ VODY.</w:t>
      </w:r>
    </w:p>
    <w:p w14:paraId="303590D0" w14:textId="77777777" w:rsidR="00F44D23" w:rsidRPr="00D068C6" w:rsidRDefault="00F44D23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12013CFA" w14:textId="77777777" w:rsidR="00F44D23" w:rsidRPr="00D068C6" w:rsidRDefault="00F44D23" w:rsidP="00646200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Aplikátor sa môže opäť poskladať úplným nasadením piestu na valec </w:t>
      </w:r>
      <w:r w:rsidR="00A6085C" w:rsidRPr="00D068C6">
        <w:rPr>
          <w:sz w:val="22"/>
          <w:szCs w:val="22"/>
          <w:lang w:val="sk-SK"/>
        </w:rPr>
        <w:t>za</w:t>
      </w:r>
      <w:r w:rsidRPr="00D068C6">
        <w:rPr>
          <w:sz w:val="22"/>
          <w:szCs w:val="22"/>
          <w:lang w:val="sk-SK"/>
        </w:rPr>
        <w:t xml:space="preserve"> hranicu, pri ktorej sa pociťuje odpor.</w:t>
      </w:r>
    </w:p>
    <w:p w14:paraId="548D0C40" w14:textId="77777777" w:rsidR="00E04B25" w:rsidRPr="00D068C6" w:rsidRDefault="00E04B25" w:rsidP="00646200">
      <w:pPr>
        <w:rPr>
          <w:sz w:val="22"/>
          <w:szCs w:val="22"/>
          <w:lang w:val="sk-SK"/>
        </w:rPr>
      </w:pPr>
    </w:p>
    <w:p w14:paraId="421BCD64" w14:textId="77777777" w:rsidR="00F44D23" w:rsidRPr="00D068C6" w:rsidRDefault="00F44D23" w:rsidP="00646200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Ak je tuba prázdna, aplikátor zlikvidujte.</w:t>
      </w:r>
    </w:p>
    <w:p w14:paraId="3FA33C83" w14:textId="77777777" w:rsidR="00F44D23" w:rsidRPr="00D068C6" w:rsidRDefault="00F44D23" w:rsidP="00646200">
      <w:pPr>
        <w:rPr>
          <w:sz w:val="22"/>
          <w:szCs w:val="22"/>
          <w:lang w:val="sk-SK"/>
        </w:rPr>
      </w:pPr>
    </w:p>
    <w:p w14:paraId="7455367E" w14:textId="30772D4A" w:rsidR="00E04B25" w:rsidRDefault="00E04B25" w:rsidP="00646200">
      <w:pPr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Na začat</w:t>
      </w:r>
      <w:r w:rsidR="00C901D1">
        <w:rPr>
          <w:iCs/>
          <w:sz w:val="22"/>
          <w:szCs w:val="22"/>
          <w:lang w:val="sk-SK"/>
        </w:rPr>
        <w:t>ie</w:t>
      </w:r>
      <w:r w:rsidRPr="00D068C6">
        <w:rPr>
          <w:iCs/>
          <w:sz w:val="22"/>
          <w:szCs w:val="22"/>
          <w:lang w:val="sk-SK"/>
        </w:rPr>
        <w:t xml:space="preserve"> a pokračovanie </w:t>
      </w:r>
      <w:r w:rsidR="00C901D1">
        <w:rPr>
          <w:iCs/>
          <w:sz w:val="22"/>
          <w:szCs w:val="22"/>
          <w:lang w:val="sk-SK"/>
        </w:rPr>
        <w:t xml:space="preserve">v </w:t>
      </w:r>
      <w:r w:rsidRPr="00D068C6">
        <w:rPr>
          <w:iCs/>
          <w:sz w:val="22"/>
          <w:szCs w:val="22"/>
          <w:lang w:val="sk-SK"/>
        </w:rPr>
        <w:t>liečb</w:t>
      </w:r>
      <w:r w:rsidR="00C901D1">
        <w:rPr>
          <w:iCs/>
          <w:sz w:val="22"/>
          <w:szCs w:val="22"/>
          <w:lang w:val="sk-SK"/>
        </w:rPr>
        <w:t>e</w:t>
      </w:r>
      <w:r w:rsidRPr="00D068C6">
        <w:rPr>
          <w:iCs/>
          <w:sz w:val="22"/>
          <w:szCs w:val="22"/>
          <w:lang w:val="sk-SK"/>
        </w:rPr>
        <w:t xml:space="preserve"> </w:t>
      </w:r>
      <w:proofErr w:type="spellStart"/>
      <w:r w:rsidRPr="00D068C6">
        <w:rPr>
          <w:iCs/>
          <w:sz w:val="22"/>
          <w:szCs w:val="22"/>
          <w:lang w:val="sk-SK"/>
        </w:rPr>
        <w:t>postmenopauzálnych</w:t>
      </w:r>
      <w:proofErr w:type="spellEnd"/>
      <w:r w:rsidRPr="00D068C6">
        <w:rPr>
          <w:iCs/>
          <w:sz w:val="22"/>
          <w:szCs w:val="22"/>
          <w:lang w:val="sk-SK"/>
        </w:rPr>
        <w:t xml:space="preserve"> symptómov sa má použiť najnižšia účinná dávka na </w:t>
      </w:r>
      <w:r w:rsidR="00C901D1">
        <w:rPr>
          <w:iCs/>
          <w:sz w:val="22"/>
          <w:szCs w:val="22"/>
          <w:lang w:val="sk-SK"/>
        </w:rPr>
        <w:t>čo</w:t>
      </w:r>
      <w:r w:rsidR="00C901D1" w:rsidRPr="00D068C6">
        <w:rPr>
          <w:iCs/>
          <w:sz w:val="22"/>
          <w:szCs w:val="22"/>
          <w:lang w:val="sk-SK"/>
        </w:rPr>
        <w:t xml:space="preserve"> </w:t>
      </w:r>
      <w:r w:rsidRPr="00D068C6">
        <w:rPr>
          <w:iCs/>
          <w:sz w:val="22"/>
          <w:szCs w:val="22"/>
          <w:lang w:val="sk-SK"/>
        </w:rPr>
        <w:t>najkratšie trvanie liečby (pozri časť</w:t>
      </w:r>
      <w:r w:rsidR="00276BA2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4.4).</w:t>
      </w:r>
    </w:p>
    <w:p w14:paraId="041875DD" w14:textId="77777777" w:rsidR="0006255F" w:rsidRDefault="0006255F" w:rsidP="00646200">
      <w:pPr>
        <w:rPr>
          <w:iCs/>
          <w:sz w:val="22"/>
          <w:szCs w:val="22"/>
          <w:lang w:val="sk-SK"/>
        </w:rPr>
      </w:pPr>
    </w:p>
    <w:p w14:paraId="054BCD8B" w14:textId="4F9056CE" w:rsidR="00C56010" w:rsidRPr="00D068C6" w:rsidRDefault="00AB4431" w:rsidP="00C56010">
      <w:pPr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 xml:space="preserve">Pri </w:t>
      </w:r>
      <w:r w:rsidR="002145F7">
        <w:rPr>
          <w:iCs/>
          <w:sz w:val="22"/>
          <w:szCs w:val="22"/>
          <w:lang w:val="sk-SK"/>
        </w:rPr>
        <w:t xml:space="preserve">vaginálnom kréme </w:t>
      </w:r>
      <w:proofErr w:type="spellStart"/>
      <w:r>
        <w:rPr>
          <w:iCs/>
          <w:sz w:val="22"/>
          <w:szCs w:val="22"/>
          <w:lang w:val="sk-SK"/>
        </w:rPr>
        <w:t>Ovestin</w:t>
      </w:r>
      <w:proofErr w:type="spellEnd"/>
      <w:r>
        <w:rPr>
          <w:iCs/>
          <w:sz w:val="22"/>
          <w:szCs w:val="22"/>
          <w:lang w:val="sk-SK"/>
        </w:rPr>
        <w:t xml:space="preserve"> </w:t>
      </w:r>
      <w:r w:rsidRPr="0006255F">
        <w:rPr>
          <w:iCs/>
          <w:sz w:val="22"/>
          <w:szCs w:val="22"/>
          <w:lang w:val="sk-SK"/>
        </w:rPr>
        <w:t xml:space="preserve">zostáva systémová expozícia estrogénu v normálnom </w:t>
      </w:r>
      <w:proofErr w:type="spellStart"/>
      <w:r w:rsidRPr="0006255F">
        <w:rPr>
          <w:iCs/>
          <w:sz w:val="22"/>
          <w:szCs w:val="22"/>
          <w:lang w:val="sk-SK"/>
        </w:rPr>
        <w:t>postmenopauzálnom</w:t>
      </w:r>
      <w:proofErr w:type="spellEnd"/>
      <w:r w:rsidRPr="0006255F">
        <w:rPr>
          <w:iCs/>
          <w:sz w:val="22"/>
          <w:szCs w:val="22"/>
          <w:lang w:val="sk-SK"/>
        </w:rPr>
        <w:t xml:space="preserve"> rozmedzí</w:t>
      </w:r>
      <w:r>
        <w:rPr>
          <w:iCs/>
          <w:sz w:val="22"/>
          <w:szCs w:val="22"/>
          <w:lang w:val="sk-SK"/>
        </w:rPr>
        <w:t>, keď sa používa dvakrát týždenne,</w:t>
      </w:r>
      <w:r w:rsidRPr="0006255F">
        <w:rPr>
          <w:iCs/>
          <w:sz w:val="22"/>
          <w:szCs w:val="22"/>
          <w:lang w:val="sk-SK"/>
        </w:rPr>
        <w:t xml:space="preserve"> </w:t>
      </w:r>
      <w:r>
        <w:rPr>
          <w:iCs/>
          <w:sz w:val="22"/>
          <w:szCs w:val="22"/>
          <w:lang w:val="sk-SK"/>
        </w:rPr>
        <w:t>preto sa p</w:t>
      </w:r>
      <w:r w:rsidR="00C56010" w:rsidRPr="0006255F">
        <w:rPr>
          <w:iCs/>
          <w:sz w:val="22"/>
          <w:szCs w:val="22"/>
          <w:lang w:val="sk-SK"/>
        </w:rPr>
        <w:t xml:space="preserve">ridanie </w:t>
      </w:r>
      <w:proofErr w:type="spellStart"/>
      <w:r w:rsidR="00C56010" w:rsidRPr="0006255F">
        <w:rPr>
          <w:iCs/>
          <w:sz w:val="22"/>
          <w:szCs w:val="22"/>
          <w:lang w:val="sk-SK"/>
        </w:rPr>
        <w:t>gestagénu</w:t>
      </w:r>
      <w:proofErr w:type="spellEnd"/>
      <w:r w:rsidR="00C56010" w:rsidRPr="0006255F">
        <w:rPr>
          <w:iCs/>
          <w:sz w:val="22"/>
          <w:szCs w:val="22"/>
          <w:lang w:val="sk-SK"/>
        </w:rPr>
        <w:t xml:space="preserve">  neodporúča (pozri však časť 4.4).</w:t>
      </w:r>
    </w:p>
    <w:p w14:paraId="59F0C2EC" w14:textId="77777777" w:rsidR="00E04B25" w:rsidRPr="00D068C6" w:rsidRDefault="00E04B25" w:rsidP="00646200">
      <w:pPr>
        <w:rPr>
          <w:iCs/>
          <w:sz w:val="22"/>
          <w:szCs w:val="22"/>
          <w:lang w:val="sk-SK"/>
        </w:rPr>
      </w:pPr>
    </w:p>
    <w:p w14:paraId="0472C01D" w14:textId="77777777" w:rsidR="00E04B25" w:rsidRPr="00D068C6" w:rsidRDefault="00E04B25" w:rsidP="007B1598">
      <w:pPr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 xml:space="preserve">U žien, ktoré neužívajú HRT alebo u žien, ktoré prechádzajú z lieku kontinuálnej kombinovanej HRT, môže liečba </w:t>
      </w:r>
      <w:proofErr w:type="spellStart"/>
      <w:r w:rsidRPr="00D068C6">
        <w:rPr>
          <w:iCs/>
          <w:sz w:val="22"/>
          <w:szCs w:val="22"/>
          <w:lang w:val="sk-SK"/>
        </w:rPr>
        <w:t>Ovestinom</w:t>
      </w:r>
      <w:proofErr w:type="spellEnd"/>
      <w:r w:rsidRPr="00D068C6">
        <w:rPr>
          <w:iCs/>
          <w:sz w:val="22"/>
          <w:szCs w:val="22"/>
          <w:lang w:val="sk-SK"/>
        </w:rPr>
        <w:t xml:space="preserve"> začať v ktorýkoľvek deň. Ženy, ktoré prechádzajú z cyklického HRT režimu, majú začať liečbu </w:t>
      </w:r>
      <w:proofErr w:type="spellStart"/>
      <w:r w:rsidRPr="00D068C6">
        <w:rPr>
          <w:iCs/>
          <w:sz w:val="22"/>
          <w:szCs w:val="22"/>
          <w:lang w:val="sk-SK"/>
        </w:rPr>
        <w:t>Ovestinom</w:t>
      </w:r>
      <w:proofErr w:type="spellEnd"/>
      <w:r w:rsidRPr="00D068C6">
        <w:rPr>
          <w:iCs/>
          <w:sz w:val="22"/>
          <w:szCs w:val="22"/>
          <w:lang w:val="sk-SK"/>
        </w:rPr>
        <w:t xml:space="preserve"> </w:t>
      </w:r>
      <w:r w:rsidR="00276BA2" w:rsidRPr="00D068C6">
        <w:rPr>
          <w:iCs/>
          <w:sz w:val="22"/>
          <w:szCs w:val="22"/>
          <w:lang w:val="sk-SK"/>
        </w:rPr>
        <w:t>jeden</w:t>
      </w:r>
      <w:r w:rsidRPr="00D068C6">
        <w:rPr>
          <w:iCs/>
          <w:sz w:val="22"/>
          <w:szCs w:val="22"/>
          <w:lang w:val="sk-SK"/>
        </w:rPr>
        <w:t xml:space="preserve"> týždeň po dokončení cyklu.</w:t>
      </w:r>
    </w:p>
    <w:p w14:paraId="4140CCFC" w14:textId="77777777" w:rsidR="00E04B25" w:rsidRPr="00D068C6" w:rsidRDefault="00E04B25" w:rsidP="00403F10">
      <w:pPr>
        <w:rPr>
          <w:iCs/>
          <w:sz w:val="22"/>
          <w:szCs w:val="22"/>
          <w:lang w:val="sk-SK"/>
        </w:rPr>
      </w:pPr>
    </w:p>
    <w:p w14:paraId="6E04BF14" w14:textId="77777777" w:rsidR="00E04B25" w:rsidRPr="00D068C6" w:rsidRDefault="00E04B25" w:rsidP="00154373">
      <w:pPr>
        <w:keepNext/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4.3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Kontraindikácie</w:t>
      </w:r>
    </w:p>
    <w:p w14:paraId="472352CF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312CA272" w14:textId="77777777" w:rsidR="00E04B25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Známy</w:t>
      </w:r>
      <w:r w:rsidR="00E04B25" w:rsidRPr="00D068C6">
        <w:rPr>
          <w:bCs/>
          <w:sz w:val="22"/>
          <w:szCs w:val="22"/>
          <w:lang w:val="sk-SK"/>
        </w:rPr>
        <w:t xml:space="preserve">, prekonaný alebo </w:t>
      </w:r>
      <w:proofErr w:type="spellStart"/>
      <w:r w:rsidR="00E04B25" w:rsidRPr="00D068C6">
        <w:rPr>
          <w:bCs/>
          <w:sz w:val="22"/>
          <w:szCs w:val="22"/>
          <w:lang w:val="sk-SK"/>
        </w:rPr>
        <w:t>suspektný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karcinóm prsníka.</w:t>
      </w:r>
    </w:p>
    <w:p w14:paraId="1860C1B0" w14:textId="77777777" w:rsidR="00E04B25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Známe</w:t>
      </w:r>
      <w:r w:rsidR="00E04B25"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="00E04B25" w:rsidRPr="00D068C6">
        <w:rPr>
          <w:bCs/>
          <w:sz w:val="22"/>
          <w:szCs w:val="22"/>
          <w:lang w:val="sk-SK"/>
        </w:rPr>
        <w:t>suspektn</w:t>
      </w:r>
      <w:r w:rsidR="00996B13" w:rsidRPr="00D068C6">
        <w:rPr>
          <w:bCs/>
          <w:sz w:val="22"/>
          <w:szCs w:val="22"/>
          <w:lang w:val="sk-SK"/>
        </w:rPr>
        <w:t>é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E04B25" w:rsidRPr="00D068C6">
        <w:rPr>
          <w:bCs/>
          <w:sz w:val="22"/>
          <w:szCs w:val="22"/>
          <w:lang w:val="sk-SK"/>
        </w:rPr>
        <w:t>estrogén-dependentn</w:t>
      </w:r>
      <w:r w:rsidR="00996B13" w:rsidRPr="00D068C6">
        <w:rPr>
          <w:bCs/>
          <w:sz w:val="22"/>
          <w:szCs w:val="22"/>
          <w:lang w:val="sk-SK"/>
        </w:rPr>
        <w:t>é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malígn</w:t>
      </w:r>
      <w:r w:rsidR="00996B13" w:rsidRPr="00D068C6">
        <w:rPr>
          <w:bCs/>
          <w:sz w:val="22"/>
          <w:szCs w:val="22"/>
          <w:lang w:val="sk-SK"/>
        </w:rPr>
        <w:t>e</w:t>
      </w:r>
      <w:r w:rsidR="00E04B25" w:rsidRPr="00D068C6">
        <w:rPr>
          <w:bCs/>
          <w:sz w:val="22"/>
          <w:szCs w:val="22"/>
          <w:lang w:val="sk-SK"/>
        </w:rPr>
        <w:t xml:space="preserve"> tumor</w:t>
      </w:r>
      <w:r w:rsidR="00996B13" w:rsidRPr="00D068C6">
        <w:rPr>
          <w:bCs/>
          <w:sz w:val="22"/>
          <w:szCs w:val="22"/>
          <w:lang w:val="sk-SK"/>
        </w:rPr>
        <w:t>y</w:t>
      </w:r>
      <w:r w:rsidR="00E04B25" w:rsidRPr="00D068C6">
        <w:rPr>
          <w:bCs/>
          <w:sz w:val="22"/>
          <w:szCs w:val="22"/>
          <w:lang w:val="sk-SK"/>
        </w:rPr>
        <w:t xml:space="preserve"> (napr. karcinóm </w:t>
      </w:r>
      <w:proofErr w:type="spellStart"/>
      <w:r w:rsidR="00E04B25" w:rsidRPr="00D068C6">
        <w:rPr>
          <w:bCs/>
          <w:sz w:val="22"/>
          <w:szCs w:val="22"/>
          <w:lang w:val="sk-SK"/>
        </w:rPr>
        <w:t>endometria</w:t>
      </w:r>
      <w:proofErr w:type="spellEnd"/>
      <w:r w:rsidR="00E04B25" w:rsidRPr="00D068C6">
        <w:rPr>
          <w:bCs/>
          <w:sz w:val="22"/>
          <w:szCs w:val="22"/>
          <w:lang w:val="sk-SK"/>
        </w:rPr>
        <w:t>).</w:t>
      </w:r>
    </w:p>
    <w:p w14:paraId="52F34159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Diagnosticky neobjasnené vaginálne krvácanie.</w:t>
      </w:r>
    </w:p>
    <w:p w14:paraId="591EC6F3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Neliečená </w:t>
      </w:r>
      <w:proofErr w:type="spellStart"/>
      <w:r w:rsidRPr="00D068C6">
        <w:rPr>
          <w:bCs/>
          <w:sz w:val="22"/>
          <w:szCs w:val="22"/>
          <w:lang w:val="sk-SK"/>
        </w:rPr>
        <w:t>endometriálna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hyperplázia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0CC34D65" w14:textId="6F5EEA9C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Predchádzajúc</w:t>
      </w:r>
      <w:r w:rsidR="00407CDD" w:rsidRPr="00D068C6">
        <w:rPr>
          <w:bCs/>
          <w:sz w:val="22"/>
          <w:szCs w:val="22"/>
          <w:lang w:val="sk-SK"/>
        </w:rPr>
        <w:t>i</w:t>
      </w:r>
      <w:r w:rsidRPr="00D068C6">
        <w:rPr>
          <w:bCs/>
          <w:sz w:val="22"/>
          <w:szCs w:val="22"/>
          <w:lang w:val="sk-SK"/>
        </w:rPr>
        <w:t xml:space="preserve"> alebo súčasn</w:t>
      </w:r>
      <w:r w:rsidR="00407CDD" w:rsidRPr="00D068C6">
        <w:rPr>
          <w:bCs/>
          <w:sz w:val="22"/>
          <w:szCs w:val="22"/>
          <w:lang w:val="sk-SK"/>
        </w:rPr>
        <w:t>ý</w:t>
      </w:r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venózn</w:t>
      </w:r>
      <w:r w:rsidR="00407CDD" w:rsidRPr="00D068C6">
        <w:rPr>
          <w:bCs/>
          <w:sz w:val="22"/>
          <w:szCs w:val="22"/>
          <w:lang w:val="sk-SK"/>
        </w:rPr>
        <w:t>y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</w:t>
      </w:r>
      <w:r w:rsidR="00407CDD" w:rsidRPr="00D068C6">
        <w:rPr>
          <w:bCs/>
          <w:sz w:val="22"/>
          <w:szCs w:val="22"/>
          <w:lang w:val="sk-SK"/>
        </w:rPr>
        <w:t>zmus</w:t>
      </w:r>
      <w:proofErr w:type="spellEnd"/>
      <w:r w:rsidRPr="00D068C6">
        <w:rPr>
          <w:bCs/>
          <w:sz w:val="22"/>
          <w:szCs w:val="22"/>
          <w:lang w:val="sk-SK"/>
        </w:rPr>
        <w:t xml:space="preserve"> (hlboká </w:t>
      </w:r>
      <w:proofErr w:type="spellStart"/>
      <w:r w:rsidRPr="00D068C6">
        <w:rPr>
          <w:bCs/>
          <w:sz w:val="22"/>
          <w:szCs w:val="22"/>
          <w:lang w:val="sk-SK"/>
        </w:rPr>
        <w:t>venózna</w:t>
      </w:r>
      <w:proofErr w:type="spellEnd"/>
      <w:r w:rsidRPr="00D068C6">
        <w:rPr>
          <w:bCs/>
          <w:sz w:val="22"/>
          <w:szCs w:val="22"/>
          <w:lang w:val="sk-SK"/>
        </w:rPr>
        <w:t xml:space="preserve"> trombóza, </w:t>
      </w:r>
      <w:proofErr w:type="spellStart"/>
      <w:r w:rsidRPr="00D068C6">
        <w:rPr>
          <w:bCs/>
          <w:sz w:val="22"/>
          <w:szCs w:val="22"/>
          <w:lang w:val="sk-SK"/>
        </w:rPr>
        <w:t>pulmoná</w:t>
      </w:r>
      <w:r w:rsidR="00363E0E" w:rsidRPr="00D068C6">
        <w:rPr>
          <w:bCs/>
          <w:sz w:val="22"/>
          <w:szCs w:val="22"/>
          <w:lang w:val="sk-SK"/>
        </w:rPr>
        <w:t>l</w:t>
      </w:r>
      <w:r w:rsidRPr="00D068C6">
        <w:rPr>
          <w:bCs/>
          <w:sz w:val="22"/>
          <w:szCs w:val="22"/>
          <w:lang w:val="sk-SK"/>
        </w:rPr>
        <w:t>ny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embolizmus</w:t>
      </w:r>
      <w:proofErr w:type="spellEnd"/>
      <w:r w:rsidRPr="00D068C6">
        <w:rPr>
          <w:bCs/>
          <w:sz w:val="22"/>
          <w:szCs w:val="22"/>
          <w:lang w:val="sk-SK"/>
        </w:rPr>
        <w:t>).</w:t>
      </w:r>
    </w:p>
    <w:p w14:paraId="3B7CCB7F" w14:textId="77777777" w:rsidR="00996B13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Známe</w:t>
      </w:r>
      <w:r w:rsidR="00996B13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996B13" w:rsidRPr="00D068C6">
        <w:rPr>
          <w:bCs/>
          <w:sz w:val="22"/>
          <w:szCs w:val="22"/>
          <w:lang w:val="sk-SK"/>
        </w:rPr>
        <w:t>trombo</w:t>
      </w:r>
      <w:r w:rsidR="00407CDD" w:rsidRPr="00D068C6">
        <w:rPr>
          <w:bCs/>
          <w:sz w:val="22"/>
          <w:szCs w:val="22"/>
          <w:lang w:val="sk-SK"/>
        </w:rPr>
        <w:t>filické</w:t>
      </w:r>
      <w:proofErr w:type="spellEnd"/>
      <w:r w:rsidR="00996B13" w:rsidRPr="00D068C6">
        <w:rPr>
          <w:bCs/>
          <w:sz w:val="22"/>
          <w:szCs w:val="22"/>
          <w:lang w:val="sk-SK"/>
        </w:rPr>
        <w:t xml:space="preserve"> poruchy (napr. nedostatok proteínu C, </w:t>
      </w:r>
      <w:r w:rsidR="00407CDD" w:rsidRPr="00D068C6">
        <w:rPr>
          <w:bCs/>
          <w:sz w:val="22"/>
          <w:szCs w:val="22"/>
          <w:lang w:val="sk-SK"/>
        </w:rPr>
        <w:t xml:space="preserve">proteínu </w:t>
      </w:r>
      <w:r w:rsidR="00996B13" w:rsidRPr="00D068C6">
        <w:rPr>
          <w:bCs/>
          <w:sz w:val="22"/>
          <w:szCs w:val="22"/>
          <w:lang w:val="sk-SK"/>
        </w:rPr>
        <w:t>S</w:t>
      </w:r>
      <w:r w:rsidR="00407CDD" w:rsidRPr="00D068C6">
        <w:rPr>
          <w:bCs/>
          <w:sz w:val="22"/>
          <w:szCs w:val="22"/>
          <w:lang w:val="sk-SK"/>
        </w:rPr>
        <w:t xml:space="preserve"> </w:t>
      </w:r>
      <w:r w:rsidR="00996B13" w:rsidRPr="00D068C6">
        <w:rPr>
          <w:bCs/>
          <w:sz w:val="22"/>
          <w:szCs w:val="22"/>
          <w:lang w:val="sk-SK"/>
        </w:rPr>
        <w:t>a</w:t>
      </w:r>
      <w:r w:rsidR="00DD7AAD" w:rsidRPr="00D068C6">
        <w:rPr>
          <w:bCs/>
          <w:sz w:val="22"/>
          <w:szCs w:val="22"/>
          <w:lang w:val="sk-SK"/>
        </w:rPr>
        <w:t xml:space="preserve">lebo </w:t>
      </w:r>
      <w:proofErr w:type="spellStart"/>
      <w:r w:rsidR="00996B13" w:rsidRPr="00D068C6">
        <w:rPr>
          <w:bCs/>
          <w:sz w:val="22"/>
          <w:szCs w:val="22"/>
          <w:lang w:val="sk-SK"/>
        </w:rPr>
        <w:t>antitrombínu</w:t>
      </w:r>
      <w:proofErr w:type="spellEnd"/>
      <w:r w:rsidR="00996B13" w:rsidRPr="00D068C6">
        <w:rPr>
          <w:bCs/>
          <w:sz w:val="22"/>
          <w:szCs w:val="22"/>
          <w:lang w:val="sk-SK"/>
        </w:rPr>
        <w:t>, pozri časť</w:t>
      </w:r>
      <w:r w:rsidR="00407CDD" w:rsidRPr="00D068C6">
        <w:rPr>
          <w:sz w:val="22"/>
          <w:szCs w:val="22"/>
          <w:lang w:val="sk-SK"/>
        </w:rPr>
        <w:t> </w:t>
      </w:r>
      <w:r w:rsidR="00996B13" w:rsidRPr="00D068C6">
        <w:rPr>
          <w:bCs/>
          <w:sz w:val="22"/>
          <w:szCs w:val="22"/>
          <w:lang w:val="sk-SK"/>
        </w:rPr>
        <w:t>4.4)</w:t>
      </w:r>
      <w:r w:rsidRPr="00D068C6">
        <w:rPr>
          <w:bCs/>
          <w:sz w:val="22"/>
          <w:szCs w:val="22"/>
          <w:lang w:val="sk-SK"/>
        </w:rPr>
        <w:t>.</w:t>
      </w:r>
    </w:p>
    <w:p w14:paraId="3D979CA1" w14:textId="754C5B62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Aktívne </w:t>
      </w:r>
      <w:proofErr w:type="spellStart"/>
      <w:r w:rsidRPr="00D068C6">
        <w:rPr>
          <w:bCs/>
          <w:sz w:val="22"/>
          <w:szCs w:val="22"/>
          <w:lang w:val="sk-SK"/>
        </w:rPr>
        <w:t>arteriálne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trombembolické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407CDD" w:rsidRPr="00D068C6">
        <w:rPr>
          <w:bCs/>
          <w:sz w:val="22"/>
          <w:szCs w:val="22"/>
          <w:lang w:val="sk-SK"/>
        </w:rPr>
        <w:t>ochorenie</w:t>
      </w:r>
      <w:r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Pr="00D068C6">
        <w:rPr>
          <w:bCs/>
          <w:sz w:val="22"/>
          <w:szCs w:val="22"/>
          <w:lang w:val="sk-SK"/>
        </w:rPr>
        <w:t>arteriálne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trombembolické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407CDD" w:rsidRPr="00D068C6">
        <w:rPr>
          <w:bCs/>
          <w:sz w:val="22"/>
          <w:szCs w:val="22"/>
          <w:lang w:val="sk-SK"/>
        </w:rPr>
        <w:t>ochorenie</w:t>
      </w:r>
      <w:r w:rsidRPr="00D068C6">
        <w:rPr>
          <w:bCs/>
          <w:sz w:val="22"/>
          <w:szCs w:val="22"/>
          <w:lang w:val="sk-SK"/>
        </w:rPr>
        <w:t xml:space="preserve"> v nedávnej minulosti (</w:t>
      </w:r>
      <w:r w:rsidR="00407CDD" w:rsidRPr="00D068C6">
        <w:rPr>
          <w:bCs/>
          <w:sz w:val="22"/>
          <w:szCs w:val="22"/>
          <w:lang w:val="sk-SK"/>
        </w:rPr>
        <w:t>napr.</w:t>
      </w:r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angina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pectoris</w:t>
      </w:r>
      <w:proofErr w:type="spellEnd"/>
      <w:r w:rsidRPr="00D068C6">
        <w:rPr>
          <w:bCs/>
          <w:sz w:val="22"/>
          <w:szCs w:val="22"/>
          <w:lang w:val="sk-SK"/>
        </w:rPr>
        <w:t>, infarkt myokardu).</w:t>
      </w:r>
    </w:p>
    <w:p w14:paraId="7C60AFFD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Akútna </w:t>
      </w: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v anamnéze, pokiaľ výsledky testov funkcie pečene nie sú v normále.</w:t>
      </w:r>
    </w:p>
    <w:p w14:paraId="244C8582" w14:textId="77777777" w:rsidR="008B3AC0" w:rsidRPr="00D068C6" w:rsidRDefault="008B3AC0" w:rsidP="00D068C6">
      <w:pPr>
        <w:numPr>
          <w:ilvl w:val="0"/>
          <w:numId w:val="5"/>
        </w:numPr>
        <w:tabs>
          <w:tab w:val="clear" w:pos="720"/>
          <w:tab w:val="num" w:pos="567"/>
          <w:tab w:val="left" w:pos="9000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Precitlivenosť na liečivo alebo na ktorúkoľvek z pomocných látok uvedených v časti 6.1.</w:t>
      </w:r>
    </w:p>
    <w:p w14:paraId="26AA84CD" w14:textId="77777777" w:rsidR="00E04B25" w:rsidRPr="00D068C6" w:rsidRDefault="00E04B25" w:rsidP="00646200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Porfýria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76B56544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27FAD5C5" w14:textId="77777777" w:rsidR="00E04B25" w:rsidRPr="00D068C6" w:rsidRDefault="00E04B25" w:rsidP="0064620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4.4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Osobitné upozornenia a opatrenia pri používaní</w:t>
      </w:r>
    </w:p>
    <w:p w14:paraId="5CE7A7FA" w14:textId="77777777" w:rsidR="001D759C" w:rsidRPr="00D068C6" w:rsidRDefault="001D759C" w:rsidP="00646200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3E24119D" w14:textId="77777777" w:rsidR="00E04B25" w:rsidRPr="00D068C6" w:rsidRDefault="00E04B25" w:rsidP="00646200">
      <w:pPr>
        <w:numPr>
          <w:ilvl w:val="0"/>
          <w:numId w:val="21"/>
        </w:numPr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liečbu </w:t>
      </w:r>
      <w:proofErr w:type="spellStart"/>
      <w:r w:rsidRPr="00D068C6">
        <w:rPr>
          <w:bCs/>
          <w:sz w:val="22"/>
          <w:szCs w:val="22"/>
          <w:lang w:val="sk-SK"/>
        </w:rPr>
        <w:t>postmenopauzálnych</w:t>
      </w:r>
      <w:proofErr w:type="spellEnd"/>
      <w:r w:rsidRPr="00D068C6">
        <w:rPr>
          <w:bCs/>
          <w:sz w:val="22"/>
          <w:szCs w:val="22"/>
          <w:lang w:val="sk-SK"/>
        </w:rPr>
        <w:t xml:space="preserve"> symptómov sa má HRT začať iba pri tých symptómoch, ktoré nežiaduco ovplyvňujú kvalitu života. Vo všetkých prípadoch sa majú najmenej raz ročne starostlivo posúdiť riziká a</w:t>
      </w:r>
      <w:r w:rsidR="001D759C" w:rsidRPr="00D068C6">
        <w:rPr>
          <w:bCs/>
          <w:sz w:val="22"/>
          <w:szCs w:val="22"/>
          <w:lang w:val="sk-SK"/>
        </w:rPr>
        <w:t> prínosy a </w:t>
      </w:r>
      <w:r w:rsidRPr="00D068C6">
        <w:rPr>
          <w:bCs/>
          <w:sz w:val="22"/>
          <w:szCs w:val="22"/>
          <w:lang w:val="sk-SK"/>
        </w:rPr>
        <w:t>v HRT sa má pokračovať iba vtedy, ak prínos preváži rizik</w:t>
      </w:r>
      <w:r w:rsidR="001D759C" w:rsidRPr="00D068C6">
        <w:rPr>
          <w:bCs/>
          <w:sz w:val="22"/>
          <w:szCs w:val="22"/>
          <w:lang w:val="sk-SK"/>
        </w:rPr>
        <w:t>o</w:t>
      </w:r>
      <w:r w:rsidRPr="00D068C6">
        <w:rPr>
          <w:bCs/>
          <w:sz w:val="22"/>
          <w:szCs w:val="22"/>
          <w:lang w:val="sk-SK"/>
        </w:rPr>
        <w:t>.</w:t>
      </w:r>
    </w:p>
    <w:p w14:paraId="08C48E2D" w14:textId="77777777" w:rsidR="00F51B33" w:rsidRPr="00D068C6" w:rsidRDefault="00F51B33" w:rsidP="00646200">
      <w:pPr>
        <w:numPr>
          <w:ilvl w:val="0"/>
          <w:numId w:val="21"/>
        </w:numPr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Dôkazy </w:t>
      </w:r>
      <w:r w:rsidR="00BE347A" w:rsidRPr="00D068C6">
        <w:rPr>
          <w:bCs/>
          <w:sz w:val="22"/>
          <w:szCs w:val="22"/>
          <w:lang w:val="sk-SK"/>
        </w:rPr>
        <w:t>týkajúce sa</w:t>
      </w:r>
      <w:r w:rsidRPr="00D068C6">
        <w:rPr>
          <w:bCs/>
          <w:sz w:val="22"/>
          <w:szCs w:val="22"/>
          <w:lang w:val="sk-SK"/>
        </w:rPr>
        <w:t xml:space="preserve"> rizík spojených s HRT v liečbe predčasnej </w:t>
      </w:r>
      <w:proofErr w:type="spellStart"/>
      <w:r w:rsidRPr="00D068C6">
        <w:rPr>
          <w:bCs/>
          <w:sz w:val="22"/>
          <w:szCs w:val="22"/>
          <w:lang w:val="sk-SK"/>
        </w:rPr>
        <w:t>menopauzy</w:t>
      </w:r>
      <w:proofErr w:type="spellEnd"/>
      <w:r w:rsidRPr="00D068C6">
        <w:rPr>
          <w:bCs/>
          <w:sz w:val="22"/>
          <w:szCs w:val="22"/>
          <w:lang w:val="sk-SK"/>
        </w:rPr>
        <w:t xml:space="preserve"> sú obmedzené. V dôsledku nízkeho stupňa absolútneho rizika u mladších žien môže byť </w:t>
      </w:r>
      <w:r w:rsidR="001D759C" w:rsidRPr="00D068C6">
        <w:rPr>
          <w:bCs/>
          <w:sz w:val="22"/>
          <w:szCs w:val="22"/>
          <w:lang w:val="sk-SK"/>
        </w:rPr>
        <w:t xml:space="preserve">však </w:t>
      </w:r>
      <w:r w:rsidRPr="00D068C6">
        <w:rPr>
          <w:bCs/>
          <w:sz w:val="22"/>
          <w:szCs w:val="22"/>
          <w:lang w:val="sk-SK"/>
        </w:rPr>
        <w:t>rovnováha prínosov a rizík u týchto žien priaznivejšia ako u starších žien.</w:t>
      </w:r>
    </w:p>
    <w:p w14:paraId="778F1B87" w14:textId="77777777" w:rsidR="00E04B25" w:rsidRPr="00D068C6" w:rsidRDefault="00E04B25" w:rsidP="007B1598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481FF950" w14:textId="77777777" w:rsidR="00E04B25" w:rsidRPr="00D068C6" w:rsidRDefault="00E04B25" w:rsidP="00403F10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Lekárske vyšetrenia/sledovanie pacientky</w:t>
      </w:r>
    </w:p>
    <w:p w14:paraId="0DAC41DD" w14:textId="77777777" w:rsidR="00E04B25" w:rsidRPr="00D068C6" w:rsidRDefault="00E04B25" w:rsidP="00154373">
      <w:pPr>
        <w:pStyle w:val="Zkladntext2"/>
        <w:numPr>
          <w:ilvl w:val="0"/>
          <w:numId w:val="6"/>
        </w:numPr>
        <w:tabs>
          <w:tab w:val="clear" w:pos="1080"/>
          <w:tab w:val="num" w:pos="567"/>
        </w:tabs>
        <w:ind w:left="567" w:right="0" w:hanging="567"/>
        <w:jc w:val="left"/>
        <w:rPr>
          <w:rFonts w:ascii="Times New Roman" w:hAnsi="Times New Roman"/>
          <w:bCs w:val="0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 xml:space="preserve">Pred začatím alebo obnovením </w:t>
      </w:r>
      <w:r w:rsidR="00A26D14" w:rsidRPr="00D068C6">
        <w:rPr>
          <w:rFonts w:ascii="Times New Roman" w:hAnsi="Times New Roman"/>
          <w:sz w:val="22"/>
          <w:szCs w:val="22"/>
        </w:rPr>
        <w:t>HRT</w:t>
      </w:r>
      <w:r w:rsidRPr="00D068C6">
        <w:rPr>
          <w:rFonts w:ascii="Times New Roman" w:hAnsi="Times New Roman"/>
          <w:sz w:val="22"/>
          <w:szCs w:val="22"/>
        </w:rPr>
        <w:t xml:space="preserve"> sa m</w:t>
      </w:r>
      <w:r w:rsidR="00A26D14" w:rsidRPr="00D068C6">
        <w:rPr>
          <w:rFonts w:ascii="Times New Roman" w:hAnsi="Times New Roman"/>
          <w:sz w:val="22"/>
          <w:szCs w:val="22"/>
        </w:rPr>
        <w:t>á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A26D14" w:rsidRPr="00D068C6">
        <w:rPr>
          <w:rFonts w:ascii="Times New Roman" w:hAnsi="Times New Roman"/>
          <w:sz w:val="22"/>
          <w:szCs w:val="22"/>
        </w:rPr>
        <w:t>urobiť</w:t>
      </w:r>
      <w:r w:rsidRPr="00D068C6">
        <w:rPr>
          <w:rFonts w:ascii="Times New Roman" w:hAnsi="Times New Roman"/>
          <w:sz w:val="22"/>
          <w:szCs w:val="22"/>
        </w:rPr>
        <w:t xml:space="preserve"> kompletná osobná </w:t>
      </w:r>
      <w:r w:rsidR="00A26D14" w:rsidRPr="00D068C6">
        <w:rPr>
          <w:rFonts w:ascii="Times New Roman" w:hAnsi="Times New Roman"/>
          <w:sz w:val="22"/>
          <w:szCs w:val="22"/>
        </w:rPr>
        <w:t>a</w:t>
      </w:r>
      <w:r w:rsidRPr="00D068C6">
        <w:rPr>
          <w:rFonts w:ascii="Times New Roman" w:hAnsi="Times New Roman"/>
          <w:sz w:val="22"/>
          <w:szCs w:val="22"/>
        </w:rPr>
        <w:t xml:space="preserve"> rodinná anamnéza pacientky. Lekárske vyšetrenia (vrátane </w:t>
      </w:r>
      <w:r w:rsidR="00A26D14" w:rsidRPr="00D068C6">
        <w:rPr>
          <w:rFonts w:ascii="Times New Roman" w:hAnsi="Times New Roman"/>
          <w:sz w:val="22"/>
          <w:szCs w:val="22"/>
        </w:rPr>
        <w:t>panvy</w:t>
      </w:r>
      <w:r w:rsidRPr="00D068C6">
        <w:rPr>
          <w:rFonts w:ascii="Times New Roman" w:hAnsi="Times New Roman"/>
          <w:sz w:val="22"/>
          <w:szCs w:val="22"/>
        </w:rPr>
        <w:t xml:space="preserve"> a prsníkov) sa majú zamerať okrem anamnézy aj na kontraindikácie a upozornenia. </w:t>
      </w:r>
      <w:r w:rsidRPr="00D068C6">
        <w:rPr>
          <w:rFonts w:ascii="Times New Roman" w:hAnsi="Times New Roman"/>
          <w:bCs w:val="0"/>
          <w:sz w:val="22"/>
          <w:szCs w:val="22"/>
        </w:rPr>
        <w:t>Počas liečby sa odporúča prispôsobiť frekvenciu a povahu prehliadok individuálne u každej ženy. Ženy treba poučiť, o akých zmenách v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> </w:t>
      </w:r>
      <w:r w:rsidRPr="00D068C6">
        <w:rPr>
          <w:rFonts w:ascii="Times New Roman" w:hAnsi="Times New Roman"/>
          <w:bCs w:val="0"/>
          <w:sz w:val="22"/>
          <w:szCs w:val="22"/>
        </w:rPr>
        <w:t>prsníkoch majú informovať svojho lekára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 (pozri 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 xml:space="preserve">nižšie 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>časť „Karcinóm prsníka“)</w:t>
      </w:r>
      <w:r w:rsidRPr="00D068C6">
        <w:rPr>
          <w:rFonts w:ascii="Times New Roman" w:hAnsi="Times New Roman"/>
          <w:bCs w:val="0"/>
          <w:sz w:val="22"/>
          <w:szCs w:val="22"/>
        </w:rPr>
        <w:t>. Vyšetrenia,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 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vrátane 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príslušných zobrazovacích nástrojov, napr. 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mamografie, sa majú vykonávať so v súčasnosti akceptovanými skríningovými 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>postupmi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 individuálne prispôsobenými klinickým potrebám ženy.</w:t>
      </w:r>
    </w:p>
    <w:p w14:paraId="24677FEC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bCs w:val="0"/>
          <w:sz w:val="22"/>
          <w:szCs w:val="22"/>
        </w:rPr>
      </w:pPr>
    </w:p>
    <w:p w14:paraId="31A342E6" w14:textId="77777777" w:rsidR="00E04B25" w:rsidRPr="00D068C6" w:rsidRDefault="00E04B25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lastRenderedPageBreak/>
        <w:t>Ochorenia vyžadujúce si dohľad</w:t>
      </w:r>
    </w:p>
    <w:p w14:paraId="5F4A33F1" w14:textId="77777777" w:rsidR="00E04B25" w:rsidRPr="00D068C6" w:rsidRDefault="00E04B25" w:rsidP="00D068C6">
      <w:pPr>
        <w:pStyle w:val="Zkladntext2"/>
        <w:keepNext/>
        <w:numPr>
          <w:ilvl w:val="0"/>
          <w:numId w:val="6"/>
        </w:numPr>
        <w:tabs>
          <w:tab w:val="clear" w:pos="108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Pacientky sa m</w:t>
      </w:r>
      <w:r w:rsidR="00463D46" w:rsidRPr="00D068C6">
        <w:rPr>
          <w:rFonts w:ascii="Times New Roman" w:hAnsi="Times New Roman"/>
          <w:sz w:val="22"/>
          <w:szCs w:val="22"/>
        </w:rPr>
        <w:t>ajú</w:t>
      </w:r>
      <w:r w:rsidRPr="00D068C6">
        <w:rPr>
          <w:rFonts w:ascii="Times New Roman" w:hAnsi="Times New Roman"/>
          <w:sz w:val="22"/>
          <w:szCs w:val="22"/>
        </w:rPr>
        <w:t xml:space="preserve"> starostlivo sledovať, ak je prítomn</w:t>
      </w:r>
      <w:r w:rsidR="00463D46" w:rsidRPr="00D068C6">
        <w:rPr>
          <w:rFonts w:ascii="Times New Roman" w:hAnsi="Times New Roman"/>
          <w:sz w:val="22"/>
          <w:szCs w:val="22"/>
        </w:rPr>
        <w:t>é</w:t>
      </w:r>
      <w:r w:rsidRPr="00D068C6">
        <w:rPr>
          <w:rFonts w:ascii="Times New Roman" w:hAnsi="Times New Roman"/>
          <w:sz w:val="22"/>
          <w:szCs w:val="22"/>
        </w:rPr>
        <w:t xml:space="preserve"> niektor</w:t>
      </w:r>
      <w:r w:rsidR="00463D46" w:rsidRPr="00D068C6">
        <w:rPr>
          <w:rFonts w:ascii="Times New Roman" w:hAnsi="Times New Roman"/>
          <w:sz w:val="22"/>
          <w:szCs w:val="22"/>
        </w:rPr>
        <w:t>é</w:t>
      </w:r>
      <w:r w:rsidRPr="00D068C6">
        <w:rPr>
          <w:rFonts w:ascii="Times New Roman" w:hAnsi="Times New Roman"/>
          <w:sz w:val="22"/>
          <w:szCs w:val="22"/>
        </w:rPr>
        <w:t xml:space="preserve"> z nasled</w:t>
      </w:r>
      <w:r w:rsidR="00463D46" w:rsidRPr="00D068C6">
        <w:rPr>
          <w:rFonts w:ascii="Times New Roman" w:hAnsi="Times New Roman"/>
          <w:sz w:val="22"/>
          <w:szCs w:val="22"/>
        </w:rPr>
        <w:t>ujúcich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463D46" w:rsidRPr="00D068C6">
        <w:rPr>
          <w:rFonts w:ascii="Times New Roman" w:hAnsi="Times New Roman"/>
          <w:sz w:val="22"/>
          <w:szCs w:val="22"/>
        </w:rPr>
        <w:t>ochorení</w:t>
      </w:r>
      <w:r w:rsidRPr="00D068C6">
        <w:rPr>
          <w:rFonts w:ascii="Times New Roman" w:hAnsi="Times New Roman"/>
          <w:sz w:val="22"/>
          <w:szCs w:val="22"/>
        </w:rPr>
        <w:t>, ak sa prejavil</w:t>
      </w:r>
      <w:r w:rsidR="00463D46" w:rsidRPr="00D068C6">
        <w:rPr>
          <w:rFonts w:ascii="Times New Roman" w:hAnsi="Times New Roman"/>
          <w:sz w:val="22"/>
          <w:szCs w:val="22"/>
        </w:rPr>
        <w:t>o</w:t>
      </w:r>
      <w:r w:rsidRPr="00D068C6">
        <w:rPr>
          <w:rFonts w:ascii="Times New Roman" w:hAnsi="Times New Roman"/>
          <w:sz w:val="22"/>
          <w:szCs w:val="22"/>
        </w:rPr>
        <w:t xml:space="preserve"> predtým a/alebo ak sa zhoršil</w:t>
      </w:r>
      <w:r w:rsidR="00463D46" w:rsidRPr="00D068C6">
        <w:rPr>
          <w:rFonts w:ascii="Times New Roman" w:hAnsi="Times New Roman"/>
          <w:sz w:val="22"/>
          <w:szCs w:val="22"/>
        </w:rPr>
        <w:t>o</w:t>
      </w:r>
      <w:r w:rsidRPr="00D068C6">
        <w:rPr>
          <w:rFonts w:ascii="Times New Roman" w:hAnsi="Times New Roman"/>
          <w:sz w:val="22"/>
          <w:szCs w:val="22"/>
        </w:rPr>
        <w:t xml:space="preserve"> počas</w:t>
      </w:r>
      <w:r w:rsidR="00463D46" w:rsidRPr="00D068C6">
        <w:rPr>
          <w:rFonts w:ascii="Times New Roman" w:hAnsi="Times New Roman"/>
          <w:sz w:val="22"/>
          <w:szCs w:val="22"/>
        </w:rPr>
        <w:t xml:space="preserve"> </w:t>
      </w:r>
      <w:r w:rsidRPr="00D068C6">
        <w:rPr>
          <w:rFonts w:ascii="Times New Roman" w:hAnsi="Times New Roman"/>
          <w:sz w:val="22"/>
          <w:szCs w:val="22"/>
        </w:rPr>
        <w:t xml:space="preserve">gravidity alebo predchádzajúcej hormonálnej liečby. </w:t>
      </w:r>
      <w:r w:rsidR="00463D46" w:rsidRPr="00D068C6">
        <w:rPr>
          <w:rFonts w:ascii="Times New Roman" w:hAnsi="Times New Roman"/>
          <w:sz w:val="22"/>
          <w:szCs w:val="22"/>
        </w:rPr>
        <w:t xml:space="preserve">Je potrebné vziať do úvahy, že tieto ochorenia sa počas liečby </w:t>
      </w:r>
      <w:proofErr w:type="spellStart"/>
      <w:r w:rsidR="00463D46" w:rsidRPr="00D068C6">
        <w:rPr>
          <w:rFonts w:ascii="Times New Roman" w:hAnsi="Times New Roman"/>
          <w:sz w:val="22"/>
          <w:szCs w:val="22"/>
        </w:rPr>
        <w:t>Ovestinom</w:t>
      </w:r>
      <w:proofErr w:type="spellEnd"/>
      <w:r w:rsidR="00463D46" w:rsidRPr="00D068C6">
        <w:rPr>
          <w:rFonts w:ascii="Times New Roman" w:hAnsi="Times New Roman"/>
          <w:sz w:val="22"/>
          <w:szCs w:val="22"/>
        </w:rPr>
        <w:t xml:space="preserve"> môžu znova objaviť alebo zhoršiť, najmä</w:t>
      </w:r>
      <w:r w:rsidRPr="00D068C6">
        <w:rPr>
          <w:rFonts w:ascii="Times New Roman" w:hAnsi="Times New Roman"/>
          <w:sz w:val="22"/>
          <w:szCs w:val="22"/>
        </w:rPr>
        <w:t>:</w:t>
      </w:r>
    </w:p>
    <w:p w14:paraId="3CB77BD8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leiomyóm</w:t>
      </w:r>
      <w:proofErr w:type="spellEnd"/>
      <w:r w:rsidRPr="00D068C6">
        <w:rPr>
          <w:bCs/>
          <w:sz w:val="22"/>
          <w:szCs w:val="22"/>
          <w:lang w:val="sk-SK"/>
        </w:rPr>
        <w:t xml:space="preserve"> (</w:t>
      </w:r>
      <w:proofErr w:type="spellStart"/>
      <w:r w:rsidR="00CB029C" w:rsidRPr="00D068C6">
        <w:rPr>
          <w:bCs/>
          <w:sz w:val="22"/>
          <w:szCs w:val="22"/>
          <w:lang w:val="sk-SK"/>
        </w:rPr>
        <w:t>uterinné</w:t>
      </w:r>
      <w:proofErr w:type="spellEnd"/>
      <w:r w:rsidR="00CB029C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CB029C" w:rsidRPr="00D068C6">
        <w:rPr>
          <w:bCs/>
          <w:sz w:val="22"/>
          <w:szCs w:val="22"/>
          <w:lang w:val="sk-SK"/>
        </w:rPr>
        <w:t>fibroidy</w:t>
      </w:r>
      <w:proofErr w:type="spellEnd"/>
      <w:r w:rsidRPr="00D068C6">
        <w:rPr>
          <w:bCs/>
          <w:sz w:val="22"/>
          <w:szCs w:val="22"/>
          <w:lang w:val="sk-SK"/>
        </w:rPr>
        <w:t xml:space="preserve">) alebo </w:t>
      </w:r>
      <w:proofErr w:type="spellStart"/>
      <w:r w:rsidRPr="00D068C6">
        <w:rPr>
          <w:bCs/>
          <w:sz w:val="22"/>
          <w:szCs w:val="22"/>
          <w:lang w:val="sk-SK"/>
        </w:rPr>
        <w:t>endometrióza</w:t>
      </w:r>
      <w:proofErr w:type="spellEnd"/>
      <w:r w:rsidRPr="00D068C6">
        <w:rPr>
          <w:bCs/>
          <w:sz w:val="22"/>
          <w:szCs w:val="22"/>
          <w:lang w:val="sk-SK"/>
        </w:rPr>
        <w:t>,</w:t>
      </w:r>
    </w:p>
    <w:p w14:paraId="6616D865" w14:textId="77777777" w:rsidR="00E04B25" w:rsidRPr="00D068C6" w:rsidRDefault="00CB029C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r</w:t>
      </w:r>
      <w:r w:rsidR="0009677B" w:rsidRPr="00D068C6">
        <w:rPr>
          <w:bCs/>
          <w:sz w:val="22"/>
          <w:szCs w:val="22"/>
          <w:lang w:val="sk-SK"/>
        </w:rPr>
        <w:t xml:space="preserve">izikové faktory </w:t>
      </w:r>
      <w:r w:rsidRPr="00D068C6">
        <w:rPr>
          <w:bCs/>
          <w:sz w:val="22"/>
          <w:szCs w:val="22"/>
          <w:lang w:val="sk-SK"/>
        </w:rPr>
        <w:t xml:space="preserve">pre vznik </w:t>
      </w:r>
      <w:proofErr w:type="spellStart"/>
      <w:r w:rsidR="0009677B" w:rsidRPr="00D068C6">
        <w:rPr>
          <w:bCs/>
          <w:sz w:val="22"/>
          <w:szCs w:val="22"/>
          <w:lang w:val="sk-SK"/>
        </w:rPr>
        <w:t>tromboemboli</w:t>
      </w:r>
      <w:r w:rsidRPr="00D068C6">
        <w:rPr>
          <w:bCs/>
          <w:sz w:val="22"/>
          <w:szCs w:val="22"/>
          <w:lang w:val="sk-SK"/>
        </w:rPr>
        <w:t>ckých</w:t>
      </w:r>
      <w:proofErr w:type="spellEnd"/>
      <w:r w:rsidRPr="00D068C6">
        <w:rPr>
          <w:bCs/>
          <w:sz w:val="22"/>
          <w:szCs w:val="22"/>
          <w:lang w:val="sk-SK"/>
        </w:rPr>
        <w:t xml:space="preserve"> ochorení</w:t>
      </w:r>
      <w:r w:rsidR="0009677B" w:rsidRPr="00D068C6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(pozri nižšie),</w:t>
      </w:r>
    </w:p>
    <w:p w14:paraId="15788D1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rizikové faktory pre vznik </w:t>
      </w:r>
      <w:proofErr w:type="spellStart"/>
      <w:r w:rsidRPr="00D068C6">
        <w:rPr>
          <w:bCs/>
          <w:sz w:val="22"/>
          <w:szCs w:val="22"/>
          <w:lang w:val="sk-SK"/>
        </w:rPr>
        <w:t>estrogén-dependentných</w:t>
      </w:r>
      <w:proofErr w:type="spellEnd"/>
      <w:r w:rsidRPr="00D068C6">
        <w:rPr>
          <w:bCs/>
          <w:sz w:val="22"/>
          <w:szCs w:val="22"/>
          <w:lang w:val="sk-SK"/>
        </w:rPr>
        <w:t xml:space="preserve"> tumorov, napr. 1.</w:t>
      </w:r>
      <w:r w:rsidR="00CB029C" w:rsidRPr="00D068C6">
        <w:rPr>
          <w:bCs/>
          <w:sz w:val="22"/>
          <w:szCs w:val="22"/>
          <w:lang w:val="sk-SK"/>
        </w:rPr>
        <w:t> </w:t>
      </w:r>
      <w:r w:rsidRPr="00D068C6">
        <w:rPr>
          <w:bCs/>
          <w:sz w:val="22"/>
          <w:szCs w:val="22"/>
          <w:lang w:val="sk-SK"/>
        </w:rPr>
        <w:t xml:space="preserve">stupeň </w:t>
      </w:r>
      <w:proofErr w:type="spellStart"/>
      <w:r w:rsidRPr="00D068C6">
        <w:rPr>
          <w:bCs/>
          <w:sz w:val="22"/>
          <w:szCs w:val="22"/>
          <w:lang w:val="sk-SK"/>
        </w:rPr>
        <w:t>heredity</w:t>
      </w:r>
      <w:proofErr w:type="spellEnd"/>
      <w:r w:rsidRPr="00D068C6">
        <w:rPr>
          <w:bCs/>
          <w:sz w:val="22"/>
          <w:szCs w:val="22"/>
          <w:lang w:val="sk-SK"/>
        </w:rPr>
        <w:t xml:space="preserve"> karcinóm</w:t>
      </w:r>
      <w:r w:rsidR="00CB029C" w:rsidRPr="00D068C6">
        <w:rPr>
          <w:bCs/>
          <w:sz w:val="22"/>
          <w:szCs w:val="22"/>
          <w:lang w:val="sk-SK"/>
        </w:rPr>
        <w:t>u</w:t>
      </w:r>
      <w:r w:rsidRPr="00D068C6">
        <w:rPr>
          <w:bCs/>
          <w:sz w:val="22"/>
          <w:szCs w:val="22"/>
          <w:lang w:val="sk-SK"/>
        </w:rPr>
        <w:t xml:space="preserve"> prsníka,</w:t>
      </w:r>
    </w:p>
    <w:p w14:paraId="4CCA2CA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hypertenzia,</w:t>
      </w:r>
    </w:p>
    <w:p w14:paraId="03201FC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(napr. </w:t>
      </w:r>
      <w:proofErr w:type="spellStart"/>
      <w:r w:rsidRPr="00D068C6">
        <w:rPr>
          <w:bCs/>
          <w:sz w:val="22"/>
          <w:szCs w:val="22"/>
          <w:lang w:val="sk-SK"/>
        </w:rPr>
        <w:t>adenóm</w:t>
      </w:r>
      <w:proofErr w:type="spellEnd"/>
      <w:r w:rsidRPr="00D068C6">
        <w:rPr>
          <w:bCs/>
          <w:sz w:val="22"/>
          <w:szCs w:val="22"/>
          <w:lang w:val="sk-SK"/>
        </w:rPr>
        <w:t xml:space="preserve"> pečene),</w:t>
      </w:r>
    </w:p>
    <w:p w14:paraId="027084C5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diabetes </w:t>
      </w:r>
      <w:proofErr w:type="spellStart"/>
      <w:r w:rsidRPr="00D068C6">
        <w:rPr>
          <w:bCs/>
          <w:sz w:val="22"/>
          <w:szCs w:val="22"/>
          <w:lang w:val="sk-SK"/>
        </w:rPr>
        <w:t>mellitus</w:t>
      </w:r>
      <w:proofErr w:type="spellEnd"/>
      <w:r w:rsidRPr="00D068C6">
        <w:rPr>
          <w:bCs/>
          <w:sz w:val="22"/>
          <w:szCs w:val="22"/>
          <w:lang w:val="sk-SK"/>
        </w:rPr>
        <w:t xml:space="preserve"> s</w:t>
      </w:r>
      <w:r w:rsidR="00CB029C" w:rsidRPr="00D068C6">
        <w:rPr>
          <w:bCs/>
          <w:sz w:val="22"/>
          <w:szCs w:val="22"/>
          <w:lang w:val="sk-SK"/>
        </w:rPr>
        <w:t> </w:t>
      </w:r>
      <w:proofErr w:type="spellStart"/>
      <w:r w:rsidRPr="00D068C6">
        <w:rPr>
          <w:bCs/>
          <w:sz w:val="22"/>
          <w:szCs w:val="22"/>
          <w:lang w:val="sk-SK"/>
        </w:rPr>
        <w:t>vaskulárnym</w:t>
      </w:r>
      <w:r w:rsidR="00CB029C" w:rsidRPr="00D068C6">
        <w:rPr>
          <w:bCs/>
          <w:sz w:val="22"/>
          <w:szCs w:val="22"/>
          <w:lang w:val="sk-SK"/>
        </w:rPr>
        <w:t>i</w:t>
      </w:r>
      <w:proofErr w:type="spellEnd"/>
      <w:r w:rsidR="00CB029C" w:rsidRPr="00D068C6">
        <w:rPr>
          <w:bCs/>
          <w:sz w:val="22"/>
          <w:szCs w:val="22"/>
          <w:lang w:val="sk-SK"/>
        </w:rPr>
        <w:t xml:space="preserve"> komplikáciami</w:t>
      </w:r>
      <w:r w:rsidRPr="00D068C6">
        <w:rPr>
          <w:bCs/>
          <w:sz w:val="22"/>
          <w:szCs w:val="22"/>
          <w:lang w:val="sk-SK"/>
        </w:rPr>
        <w:t xml:space="preserve"> alebo bez n</w:t>
      </w:r>
      <w:r w:rsidR="00CB029C" w:rsidRPr="00D068C6">
        <w:rPr>
          <w:bCs/>
          <w:sz w:val="22"/>
          <w:szCs w:val="22"/>
          <w:lang w:val="sk-SK"/>
        </w:rPr>
        <w:t>ich</w:t>
      </w:r>
      <w:r w:rsidRPr="00D068C6">
        <w:rPr>
          <w:bCs/>
          <w:sz w:val="22"/>
          <w:szCs w:val="22"/>
          <w:lang w:val="sk-SK"/>
        </w:rPr>
        <w:t>,</w:t>
      </w:r>
    </w:p>
    <w:p w14:paraId="31A21AC3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cholelitiáza</w:t>
      </w:r>
      <w:proofErr w:type="spellEnd"/>
      <w:r w:rsidRPr="00D068C6">
        <w:rPr>
          <w:bCs/>
          <w:sz w:val="22"/>
          <w:szCs w:val="22"/>
          <w:lang w:val="sk-SK"/>
        </w:rPr>
        <w:t>,</w:t>
      </w:r>
    </w:p>
    <w:p w14:paraId="32E9873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migréna alebo (</w:t>
      </w:r>
      <w:r w:rsidR="00ED0656" w:rsidRPr="00D068C6">
        <w:rPr>
          <w:bCs/>
          <w:sz w:val="22"/>
          <w:szCs w:val="22"/>
          <w:lang w:val="sk-SK"/>
        </w:rPr>
        <w:t>ťažká</w:t>
      </w:r>
      <w:r w:rsidRPr="00D068C6">
        <w:rPr>
          <w:bCs/>
          <w:sz w:val="22"/>
          <w:szCs w:val="22"/>
          <w:lang w:val="sk-SK"/>
        </w:rPr>
        <w:t>) boles</w:t>
      </w:r>
      <w:r w:rsidR="00CB029C" w:rsidRPr="00D068C6">
        <w:rPr>
          <w:bCs/>
          <w:sz w:val="22"/>
          <w:szCs w:val="22"/>
          <w:lang w:val="sk-SK"/>
        </w:rPr>
        <w:t>ť</w:t>
      </w:r>
      <w:r w:rsidRPr="00D068C6">
        <w:rPr>
          <w:bCs/>
          <w:sz w:val="22"/>
          <w:szCs w:val="22"/>
          <w:lang w:val="sk-SK"/>
        </w:rPr>
        <w:t xml:space="preserve"> hlavy,</w:t>
      </w:r>
    </w:p>
    <w:p w14:paraId="43F5667B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systémový </w:t>
      </w:r>
      <w:proofErr w:type="spellStart"/>
      <w:r w:rsidRPr="00D068C6">
        <w:rPr>
          <w:bCs/>
          <w:sz w:val="22"/>
          <w:szCs w:val="22"/>
          <w:lang w:val="sk-SK"/>
        </w:rPr>
        <w:t>lupus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erythematosus</w:t>
      </w:r>
      <w:proofErr w:type="spellEnd"/>
      <w:r w:rsidRPr="00D068C6">
        <w:rPr>
          <w:bCs/>
          <w:sz w:val="22"/>
          <w:szCs w:val="22"/>
          <w:lang w:val="sk-SK"/>
        </w:rPr>
        <w:t xml:space="preserve"> (SLE),</w:t>
      </w:r>
    </w:p>
    <w:p w14:paraId="38694F2E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endometr</w:t>
      </w:r>
      <w:r w:rsidR="00CB029C" w:rsidRPr="00D068C6">
        <w:rPr>
          <w:bCs/>
          <w:sz w:val="22"/>
          <w:szCs w:val="22"/>
          <w:lang w:val="sk-SK"/>
        </w:rPr>
        <w:t>i</w:t>
      </w:r>
      <w:r w:rsidRPr="00D068C6">
        <w:rPr>
          <w:bCs/>
          <w:sz w:val="22"/>
          <w:szCs w:val="22"/>
          <w:lang w:val="sk-SK"/>
        </w:rPr>
        <w:t>álna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hyperplázia</w:t>
      </w:r>
      <w:proofErr w:type="spellEnd"/>
      <w:r w:rsidRPr="00D068C6">
        <w:rPr>
          <w:bCs/>
          <w:sz w:val="22"/>
          <w:szCs w:val="22"/>
          <w:lang w:val="sk-SK"/>
        </w:rPr>
        <w:t xml:space="preserve"> v anamnéze (pozri nižšie),</w:t>
      </w:r>
    </w:p>
    <w:p w14:paraId="3B0F7107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epilepsia,</w:t>
      </w:r>
    </w:p>
    <w:p w14:paraId="5A6FE0C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astma,</w:t>
      </w:r>
    </w:p>
    <w:p w14:paraId="110FE85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otoskleróza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2A5169F0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1059DA3B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D068C6">
        <w:rPr>
          <w:bCs/>
          <w:sz w:val="22"/>
          <w:szCs w:val="22"/>
          <w:u w:val="single"/>
          <w:lang w:val="sk-SK"/>
        </w:rPr>
        <w:t>Dôvody na okamžité ukončenie liečby:</w:t>
      </w:r>
    </w:p>
    <w:p w14:paraId="6215CC31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Liečba sa má vysadiť v prípade zistenia kontraindikácií a v</w:t>
      </w:r>
      <w:r w:rsidR="00804CAC" w:rsidRPr="00D068C6">
        <w:rPr>
          <w:bCs/>
          <w:sz w:val="22"/>
          <w:szCs w:val="22"/>
          <w:lang w:val="sk-SK"/>
        </w:rPr>
        <w:t> nasledujúcich</w:t>
      </w:r>
      <w:r w:rsidRPr="00D068C6">
        <w:rPr>
          <w:bCs/>
          <w:sz w:val="22"/>
          <w:szCs w:val="22"/>
          <w:lang w:val="sk-SK"/>
        </w:rPr>
        <w:t xml:space="preserve"> prípadoch:</w:t>
      </w:r>
    </w:p>
    <w:p w14:paraId="79476DEE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ikterus</w:t>
      </w:r>
      <w:proofErr w:type="spellEnd"/>
      <w:r w:rsidRPr="00D068C6">
        <w:rPr>
          <w:bCs/>
          <w:sz w:val="22"/>
          <w:szCs w:val="22"/>
          <w:lang w:val="sk-SK"/>
        </w:rPr>
        <w:t xml:space="preserve"> alebo zhoršenie </w:t>
      </w:r>
      <w:proofErr w:type="spellStart"/>
      <w:r w:rsidRPr="00D068C6">
        <w:rPr>
          <w:bCs/>
          <w:sz w:val="22"/>
          <w:szCs w:val="22"/>
          <w:lang w:val="sk-SK"/>
        </w:rPr>
        <w:t>hepatálnej</w:t>
      </w:r>
      <w:proofErr w:type="spellEnd"/>
      <w:r w:rsidRPr="00D068C6">
        <w:rPr>
          <w:bCs/>
          <w:sz w:val="22"/>
          <w:szCs w:val="22"/>
          <w:lang w:val="sk-SK"/>
        </w:rPr>
        <w:t xml:space="preserve"> funkcie,</w:t>
      </w:r>
    </w:p>
    <w:p w14:paraId="44514683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výrazné zvýšenie krvného tlaku,</w:t>
      </w:r>
    </w:p>
    <w:p w14:paraId="7D0ADD96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nový nástup bolesti hlavy </w:t>
      </w:r>
      <w:proofErr w:type="spellStart"/>
      <w:r w:rsidRPr="00D068C6">
        <w:rPr>
          <w:bCs/>
          <w:sz w:val="22"/>
          <w:szCs w:val="22"/>
          <w:lang w:val="sk-SK"/>
        </w:rPr>
        <w:t>migrénového</w:t>
      </w:r>
      <w:proofErr w:type="spellEnd"/>
      <w:r w:rsidRPr="00D068C6">
        <w:rPr>
          <w:bCs/>
          <w:sz w:val="22"/>
          <w:szCs w:val="22"/>
          <w:lang w:val="sk-SK"/>
        </w:rPr>
        <w:t xml:space="preserve"> typu,</w:t>
      </w:r>
    </w:p>
    <w:p w14:paraId="24E3C711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gravidita.</w:t>
      </w:r>
    </w:p>
    <w:p w14:paraId="5158AF84" w14:textId="77777777" w:rsidR="00E04B25" w:rsidRPr="00D068C6" w:rsidRDefault="00E04B25" w:rsidP="0006255F">
      <w:pPr>
        <w:pStyle w:val="Zkladntext2"/>
        <w:ind w:left="1134" w:right="0" w:hanging="567"/>
        <w:jc w:val="left"/>
        <w:rPr>
          <w:rFonts w:ascii="Times New Roman" w:hAnsi="Times New Roman"/>
          <w:bCs w:val="0"/>
          <w:sz w:val="22"/>
          <w:szCs w:val="22"/>
        </w:rPr>
      </w:pPr>
    </w:p>
    <w:p w14:paraId="52523AB6" w14:textId="77777777" w:rsidR="00E04B25" w:rsidRPr="00D068C6" w:rsidRDefault="00E04B25" w:rsidP="00C77DF5">
      <w:pPr>
        <w:pStyle w:val="Nadpis3"/>
        <w:ind w:left="567" w:right="0" w:hanging="567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Endometriálna</w:t>
      </w:r>
      <w:proofErr w:type="spellEnd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</w:t>
      </w: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hyperplázia</w:t>
      </w:r>
      <w:proofErr w:type="spellEnd"/>
      <w:r w:rsidR="0009677B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a</w:t>
      </w:r>
      <w:r w:rsidR="00804CAC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 </w:t>
      </w:r>
      <w:r w:rsidR="0009677B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karcinóm</w:t>
      </w:r>
    </w:p>
    <w:p w14:paraId="37A33734" w14:textId="0D5AA435" w:rsidR="0006255F" w:rsidRPr="0006255F" w:rsidRDefault="0006255F" w:rsidP="00C77DF5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U žien s intaktnou maternicou sa riziko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hyperplázie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a karcinómu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zvyšuje , keď sa systémové estrogény podávajú samostatne dlhšiu dobu.</w:t>
      </w:r>
    </w:p>
    <w:p w14:paraId="00AEC35E" w14:textId="41869AC1" w:rsidR="00C56010" w:rsidRPr="0006255F" w:rsidRDefault="00602E9F" w:rsidP="00C56010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>
        <w:rPr>
          <w:rFonts w:ascii="Times New Roman" w:hAnsi="Times New Roman"/>
          <w:bCs/>
          <w:szCs w:val="22"/>
          <w:lang w:val="sk-SK"/>
        </w:rPr>
        <w:t xml:space="preserve">Pri </w:t>
      </w:r>
      <w:proofErr w:type="spellStart"/>
      <w:r>
        <w:rPr>
          <w:rFonts w:ascii="Times New Roman" w:hAnsi="Times New Roman"/>
          <w:bCs/>
          <w:szCs w:val="22"/>
          <w:lang w:val="sk-SK"/>
        </w:rPr>
        <w:t>Ovestine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zostáva systémová expozícia estrogénu v normálnom </w:t>
      </w:r>
      <w:proofErr w:type="spellStart"/>
      <w:r w:rsidR="00C56010" w:rsidRPr="0006255F">
        <w:rPr>
          <w:rFonts w:ascii="Times New Roman" w:hAnsi="Times New Roman"/>
          <w:bCs/>
          <w:szCs w:val="22"/>
          <w:lang w:val="sk-SK"/>
        </w:rPr>
        <w:t>postmenopauzálnom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rozmedzí,</w:t>
      </w:r>
      <w:r w:rsidR="00C9296E">
        <w:rPr>
          <w:rFonts w:ascii="Times New Roman" w:hAnsi="Times New Roman"/>
          <w:bCs/>
          <w:szCs w:val="22"/>
          <w:lang w:val="sk-SK"/>
        </w:rPr>
        <w:t xml:space="preserve"> </w:t>
      </w:r>
      <w:r w:rsidR="00136D59">
        <w:rPr>
          <w:rFonts w:ascii="Times New Roman" w:hAnsi="Times New Roman"/>
          <w:bCs/>
          <w:szCs w:val="22"/>
          <w:lang w:val="sk-SK"/>
        </w:rPr>
        <w:t>ak</w:t>
      </w:r>
      <w:r w:rsidR="00C56010">
        <w:rPr>
          <w:rFonts w:ascii="Times New Roman" w:hAnsi="Times New Roman"/>
          <w:bCs/>
          <w:szCs w:val="22"/>
          <w:lang w:val="sk-SK"/>
        </w:rPr>
        <w:t xml:space="preserve"> sa používa dvakrát týždenne, </w:t>
      </w:r>
      <w:r>
        <w:rPr>
          <w:rFonts w:ascii="Times New Roman" w:hAnsi="Times New Roman"/>
          <w:bCs/>
          <w:szCs w:val="22"/>
          <w:lang w:val="sk-SK"/>
        </w:rPr>
        <w:t>preto</w:t>
      </w:r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</w:t>
      </w:r>
      <w:r w:rsidR="00136D59">
        <w:rPr>
          <w:rFonts w:ascii="Times New Roman" w:hAnsi="Times New Roman"/>
          <w:bCs/>
          <w:szCs w:val="22"/>
          <w:lang w:val="sk-SK"/>
        </w:rPr>
        <w:t xml:space="preserve">sa </w:t>
      </w:r>
      <w:r w:rsidR="00C56010" w:rsidRPr="0006255F">
        <w:rPr>
          <w:rFonts w:ascii="Times New Roman" w:hAnsi="Times New Roman"/>
          <w:bCs/>
          <w:szCs w:val="22"/>
          <w:lang w:val="sk-SK"/>
        </w:rPr>
        <w:t xml:space="preserve">neodporúča pridávať </w:t>
      </w:r>
      <w:proofErr w:type="spellStart"/>
      <w:r w:rsidR="00C56010" w:rsidRPr="0006255F">
        <w:rPr>
          <w:rFonts w:ascii="Times New Roman" w:hAnsi="Times New Roman"/>
          <w:bCs/>
          <w:szCs w:val="22"/>
          <w:lang w:val="sk-SK"/>
        </w:rPr>
        <w:t>gestagén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36E49B96" w14:textId="77777777" w:rsidR="0006255F" w:rsidRPr="0006255F" w:rsidRDefault="0006255F" w:rsidP="00C77DF5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Bezpečnosť pre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endometrium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pri dlhodobom (viac ako jeden rok) alebo opakovanom lokálnom vaginálnom podávaní estrogénu nie je istá. Preto, ak sa liečba opakuje, má sa prehodnotiť aspoň raz ročne.</w:t>
      </w:r>
    </w:p>
    <w:p w14:paraId="7B318B93" w14:textId="77777777" w:rsidR="0006255F" w:rsidRPr="0006255F" w:rsidRDefault="0006255F" w:rsidP="00C77DF5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Neobmedzená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estrogénová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stimulácia môže viesť k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premalígnej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alebo malígnej transformácii v reziduálnom ložisku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endometriózy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. Preto sa odporúča zvýšená opatrnosť pri použití tohto lieku u žien, ktoré podstúpili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hysterektómiu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z dôvodu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endometriózy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, najmä ak je známe, že majú reziduálnu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36C48E8C" w14:textId="77777777" w:rsidR="0006255F" w:rsidRDefault="0006255F" w:rsidP="00C77DF5">
      <w:pPr>
        <w:pStyle w:val="Indent1"/>
        <w:numPr>
          <w:ilvl w:val="0"/>
          <w:numId w:val="6"/>
        </w:numPr>
        <w:spacing w:after="0" w:line="240" w:lineRule="auto"/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Ak sa kedykoľvek počas liečby objaví špinenie alebo krvácanie, je potrebné zistiť príčinu. Vyšetrenie môže zahŕňať aj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biopsiu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kvôli vylúčeniu malignity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2D9D6C59" w14:textId="77777777" w:rsidR="0006255F" w:rsidRDefault="0006255F" w:rsidP="00C77DF5">
      <w:pPr>
        <w:pStyle w:val="Indent1"/>
        <w:spacing w:after="0" w:line="240" w:lineRule="auto"/>
        <w:ind w:left="1134"/>
        <w:rPr>
          <w:rFonts w:ascii="Times New Roman" w:hAnsi="Times New Roman"/>
          <w:bCs/>
          <w:szCs w:val="22"/>
          <w:lang w:val="sk-SK"/>
        </w:rPr>
      </w:pPr>
    </w:p>
    <w:p w14:paraId="0B5263DC" w14:textId="64064AAF" w:rsidR="00E04B25" w:rsidRDefault="00E04B25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 xml:space="preserve">Z dôvodu prevencie stimulácie </w:t>
      </w: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 xml:space="preserve"> </w:t>
      </w:r>
      <w:r w:rsidR="00804CAC" w:rsidRPr="00D068C6">
        <w:rPr>
          <w:rFonts w:ascii="Times New Roman" w:hAnsi="Times New Roman"/>
          <w:bCs/>
          <w:szCs w:val="22"/>
          <w:lang w:val="sk-SK"/>
        </w:rPr>
        <w:t xml:space="preserve">nemá </w:t>
      </w:r>
      <w:r w:rsidRPr="00D068C6">
        <w:rPr>
          <w:rFonts w:ascii="Times New Roman" w:hAnsi="Times New Roman"/>
          <w:bCs/>
          <w:szCs w:val="22"/>
          <w:lang w:val="sk-SK"/>
        </w:rPr>
        <w:t>denná dávka prekročiť 1</w:t>
      </w:r>
      <w:r w:rsidR="006D27FD" w:rsidRPr="00D068C6">
        <w:rPr>
          <w:rFonts w:ascii="Times New Roman" w:hAnsi="Times New Roman"/>
          <w:bCs/>
          <w:szCs w:val="22"/>
          <w:lang w:val="sk-SK"/>
        </w:rPr>
        <w:t> </w:t>
      </w:r>
      <w:r w:rsidRPr="00D068C6">
        <w:rPr>
          <w:rFonts w:ascii="Times New Roman" w:hAnsi="Times New Roman"/>
          <w:bCs/>
          <w:szCs w:val="22"/>
          <w:lang w:val="sk-SK"/>
        </w:rPr>
        <w:t xml:space="preserve">aplikáciu (0,5 mg </w:t>
      </w: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>) a táto maximálna dávka sa tiež nemá podávať dlhšie než niekoľko týždňov</w:t>
      </w:r>
      <w:r w:rsidR="00BA530C">
        <w:rPr>
          <w:rFonts w:ascii="Times New Roman" w:hAnsi="Times New Roman"/>
          <w:bCs/>
          <w:szCs w:val="22"/>
          <w:lang w:val="sk-SK"/>
        </w:rPr>
        <w:t xml:space="preserve"> (</w:t>
      </w:r>
      <w:r w:rsidR="00BA530C" w:rsidRPr="00BA530C">
        <w:rPr>
          <w:rFonts w:ascii="Times New Roman" w:hAnsi="Times New Roman"/>
          <w:bCs/>
          <w:szCs w:val="22"/>
          <w:lang w:val="sk-SK"/>
        </w:rPr>
        <w:t>maximálne 4 týždne</w:t>
      </w:r>
      <w:r w:rsidR="00BA530C">
        <w:rPr>
          <w:rFonts w:ascii="Times New Roman" w:hAnsi="Times New Roman"/>
          <w:bCs/>
          <w:szCs w:val="22"/>
          <w:lang w:val="sk-SK"/>
        </w:rPr>
        <w:t>)</w:t>
      </w:r>
      <w:r w:rsidRPr="00D068C6">
        <w:rPr>
          <w:rFonts w:ascii="Times New Roman" w:hAnsi="Times New Roman"/>
          <w:bCs/>
          <w:szCs w:val="22"/>
          <w:lang w:val="sk-SK"/>
        </w:rPr>
        <w:t xml:space="preserve">. Jedna </w:t>
      </w:r>
      <w:r w:rsidRPr="00D068C6">
        <w:rPr>
          <w:rFonts w:ascii="Times New Roman" w:hAnsi="Times New Roman"/>
          <w:szCs w:val="22"/>
          <w:lang w:val="sk-SK"/>
        </w:rPr>
        <w:t xml:space="preserve">epidemiologická štúdia </w:t>
      </w:r>
      <w:r w:rsidR="00804CAC" w:rsidRPr="00D068C6">
        <w:rPr>
          <w:rFonts w:ascii="Times New Roman" w:hAnsi="Times New Roman"/>
          <w:szCs w:val="22"/>
          <w:lang w:val="sk-SK"/>
        </w:rPr>
        <w:t>pre</w:t>
      </w:r>
      <w:r w:rsidRPr="00D068C6">
        <w:rPr>
          <w:rFonts w:ascii="Times New Roman" w:hAnsi="Times New Roman"/>
          <w:szCs w:val="22"/>
          <w:lang w:val="sk-SK"/>
        </w:rPr>
        <w:t xml:space="preserve">ukázala, že dlhodobá liečba nízkymi perorálnymi dávkami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no nie vaginálne podávaný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môže zvýšiť riziko karcinómu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. Toto riziko sa zvyšuje s dĺžkou liečby a vymizne </w:t>
      </w:r>
      <w:r w:rsidR="000A1BD6" w:rsidRPr="00D068C6">
        <w:rPr>
          <w:rFonts w:ascii="Times New Roman" w:hAnsi="Times New Roman"/>
          <w:szCs w:val="22"/>
          <w:lang w:val="sk-SK"/>
        </w:rPr>
        <w:t xml:space="preserve">počas </w:t>
      </w:r>
      <w:r w:rsidRPr="00D068C6">
        <w:rPr>
          <w:rFonts w:ascii="Times New Roman" w:hAnsi="Times New Roman"/>
          <w:szCs w:val="22"/>
          <w:lang w:val="sk-SK"/>
        </w:rPr>
        <w:t>jedn</w:t>
      </w:r>
      <w:r w:rsidR="000A1BD6" w:rsidRPr="00D068C6">
        <w:rPr>
          <w:rFonts w:ascii="Times New Roman" w:hAnsi="Times New Roman"/>
          <w:szCs w:val="22"/>
          <w:lang w:val="sk-SK"/>
        </w:rPr>
        <w:t>ého</w:t>
      </w:r>
      <w:r w:rsidRPr="00D068C6">
        <w:rPr>
          <w:rFonts w:ascii="Times New Roman" w:hAnsi="Times New Roman"/>
          <w:szCs w:val="22"/>
          <w:lang w:val="sk-SK"/>
        </w:rPr>
        <w:t xml:space="preserve"> rok</w:t>
      </w:r>
      <w:r w:rsidR="000A1BD6" w:rsidRPr="00D068C6">
        <w:rPr>
          <w:rFonts w:ascii="Times New Roman" w:hAnsi="Times New Roman"/>
          <w:szCs w:val="22"/>
          <w:lang w:val="sk-SK"/>
        </w:rPr>
        <w:t>a</w:t>
      </w:r>
      <w:r w:rsidRPr="00D068C6">
        <w:rPr>
          <w:rFonts w:ascii="Times New Roman" w:hAnsi="Times New Roman"/>
          <w:szCs w:val="22"/>
          <w:lang w:val="sk-SK"/>
        </w:rPr>
        <w:t xml:space="preserve"> po ukončení liečby. </w:t>
      </w:r>
      <w:r w:rsidRPr="00D068C6">
        <w:rPr>
          <w:rFonts w:ascii="Times New Roman" w:hAnsi="Times New Roman"/>
          <w:bCs/>
          <w:szCs w:val="22"/>
          <w:lang w:val="sk-SK"/>
        </w:rPr>
        <w:t xml:space="preserve">Zvýšené riziko sa týkalo prevažne menej invazívnych a vysoko diferencovaných tumorov. </w:t>
      </w:r>
    </w:p>
    <w:p w14:paraId="72CD9402" w14:textId="77777777" w:rsidR="0006255F" w:rsidRDefault="0006255F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</w:p>
    <w:p w14:paraId="48061792" w14:textId="77777777" w:rsidR="00C56010" w:rsidRPr="00D068C6" w:rsidRDefault="00C56010" w:rsidP="00C5601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06255F">
        <w:rPr>
          <w:rFonts w:ascii="Times New Roman" w:hAnsi="Times New Roman"/>
          <w:szCs w:val="22"/>
          <w:lang w:val="sk-SK"/>
        </w:rPr>
        <w:t xml:space="preserve">Nasledovné riziká sa spájajú so </w:t>
      </w:r>
      <w:r w:rsidRPr="003F299D">
        <w:rPr>
          <w:rFonts w:ascii="Times New Roman" w:hAnsi="Times New Roman"/>
          <w:b/>
          <w:szCs w:val="22"/>
          <w:lang w:val="sk-SK"/>
        </w:rPr>
        <w:t>systémovou</w:t>
      </w:r>
      <w:r w:rsidRPr="0006255F">
        <w:rPr>
          <w:rFonts w:ascii="Times New Roman" w:hAnsi="Times New Roman"/>
          <w:szCs w:val="22"/>
          <w:lang w:val="sk-SK"/>
        </w:rPr>
        <w:t xml:space="preserve"> HRT a v menšom rozsahu sa vzťahujú na lieky s obsahom estrogénov na vaginálne použitie, u ktorých zostáva systémová expozícia estrogénu v </w:t>
      </w:r>
      <w:r w:rsidRPr="0006255F">
        <w:rPr>
          <w:rFonts w:ascii="Times New Roman" w:hAnsi="Times New Roman"/>
          <w:szCs w:val="22"/>
          <w:lang w:val="sk-SK"/>
        </w:rPr>
        <w:lastRenderedPageBreak/>
        <w:t xml:space="preserve">normálnom </w:t>
      </w:r>
      <w:proofErr w:type="spellStart"/>
      <w:r w:rsidRPr="0006255F">
        <w:rPr>
          <w:rFonts w:ascii="Times New Roman" w:hAnsi="Times New Roman"/>
          <w:szCs w:val="22"/>
          <w:lang w:val="sk-SK"/>
        </w:rPr>
        <w:t>postmenopauzálnom</w:t>
      </w:r>
      <w:proofErr w:type="spellEnd"/>
      <w:r w:rsidRPr="0006255F">
        <w:rPr>
          <w:rFonts w:ascii="Times New Roman" w:hAnsi="Times New Roman"/>
          <w:szCs w:val="22"/>
          <w:lang w:val="sk-SK"/>
        </w:rPr>
        <w:t xml:space="preserve"> rozmedzí</w:t>
      </w:r>
      <w:r>
        <w:rPr>
          <w:rFonts w:ascii="Times New Roman" w:hAnsi="Times New Roman"/>
          <w:szCs w:val="22"/>
          <w:lang w:val="sk-SK"/>
        </w:rPr>
        <w:t>, keď sa používajú dvakrát týždenne</w:t>
      </w:r>
      <w:r w:rsidRPr="0006255F">
        <w:rPr>
          <w:rFonts w:ascii="Times New Roman" w:hAnsi="Times New Roman"/>
          <w:szCs w:val="22"/>
          <w:lang w:val="sk-SK"/>
        </w:rPr>
        <w:t>. Je ich však potrebné zohľadniť v prípade dlhodobého alebo opakovaného používania tohto lieku.</w:t>
      </w:r>
    </w:p>
    <w:p w14:paraId="3D78F21A" w14:textId="77777777" w:rsidR="00E04B25" w:rsidRPr="00D068C6" w:rsidRDefault="00E04B25" w:rsidP="00D068C6">
      <w:pPr>
        <w:pStyle w:val="Nadpis3"/>
        <w:keepNext w:val="0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</w:p>
    <w:p w14:paraId="63ECB067" w14:textId="3D232972" w:rsidR="00E04B25" w:rsidRDefault="002E74BB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>
        <w:rPr>
          <w:rFonts w:ascii="Times New Roman" w:hAnsi="Times New Roman"/>
          <w:i w:val="0"/>
          <w:iCs w:val="0"/>
          <w:sz w:val="22"/>
          <w:szCs w:val="22"/>
          <w:u w:val="single"/>
        </w:rPr>
        <w:t>Rakovina</w:t>
      </w: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</w:t>
      </w:r>
      <w:r w:rsidR="00E04B25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prsníka</w:t>
      </w:r>
    </w:p>
    <w:p w14:paraId="3F3D84A9" w14:textId="5D56408C" w:rsidR="004F0D66" w:rsidRPr="00600EAC" w:rsidRDefault="002E74BB" w:rsidP="00FA7560">
      <w:pPr>
        <w:pStyle w:val="Odsekzoznamu"/>
        <w:numPr>
          <w:ilvl w:val="0"/>
          <w:numId w:val="32"/>
        </w:numPr>
        <w:ind w:left="567"/>
        <w:rPr>
          <w:rFonts w:ascii="Times New Roman" w:hAnsi="Times New Roman"/>
        </w:rPr>
      </w:pPr>
      <w:r w:rsidRPr="00600EAC">
        <w:rPr>
          <w:rFonts w:ascii="Times New Roman" w:hAnsi="Times New Roman"/>
          <w:lang w:val="sk-SK"/>
        </w:rPr>
        <w:t xml:space="preserve">Z epidemiologických dôkazov z rozsiahlej </w:t>
      </w:r>
      <w:proofErr w:type="spellStart"/>
      <w:r w:rsidRPr="00600EAC">
        <w:rPr>
          <w:rFonts w:ascii="Times New Roman" w:hAnsi="Times New Roman"/>
          <w:lang w:val="sk-SK"/>
        </w:rPr>
        <w:t>meta-analýzy</w:t>
      </w:r>
      <w:proofErr w:type="spellEnd"/>
      <w:r w:rsidRPr="00600EAC">
        <w:rPr>
          <w:rFonts w:ascii="Times New Roman" w:hAnsi="Times New Roman"/>
          <w:lang w:val="sk-SK"/>
        </w:rPr>
        <w:t xml:space="preserve"> nevyplýva zvýšenie rizika rakoviny prsníka u žien bez rakoviny prsníka v anamnéze, ktoré používajú vaginálne podávané estrogény v nízkej dávke. Nie je známe, či vaginálne estrogény v nízkej dáv</w:t>
      </w:r>
      <w:bookmarkStart w:id="0" w:name="_GoBack"/>
      <w:bookmarkEnd w:id="0"/>
      <w:r w:rsidRPr="00600EAC">
        <w:rPr>
          <w:rFonts w:ascii="Times New Roman" w:hAnsi="Times New Roman"/>
          <w:lang w:val="sk-SK"/>
        </w:rPr>
        <w:t>ke stimulujú opätovný výskyt rakoviny prsníka.</w:t>
      </w:r>
    </w:p>
    <w:p w14:paraId="36170F7A" w14:textId="77777777" w:rsidR="008B3AC0" w:rsidRPr="00646200" w:rsidRDefault="008B3AC0" w:rsidP="00646200">
      <w:pPr>
        <w:pStyle w:val="Zkladntext2"/>
        <w:tabs>
          <w:tab w:val="clear" w:pos="8505"/>
          <w:tab w:val="left" w:pos="142"/>
          <w:tab w:val="left" w:pos="567"/>
        </w:tabs>
        <w:ind w:left="567" w:right="0"/>
        <w:jc w:val="left"/>
        <w:rPr>
          <w:rFonts w:ascii="Times New Roman" w:hAnsi="Times New Roman"/>
          <w:bCs w:val="0"/>
          <w:sz w:val="22"/>
          <w:szCs w:val="22"/>
        </w:rPr>
      </w:pPr>
      <w:r w:rsidRPr="00646200">
        <w:rPr>
          <w:rFonts w:ascii="Times New Roman" w:hAnsi="Times New Roman"/>
          <w:bCs w:val="0"/>
          <w:sz w:val="22"/>
          <w:szCs w:val="22"/>
        </w:rPr>
        <w:t xml:space="preserve">HRT, najmä kombinovaná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estrogén-gestagénová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liečba, zvyšuje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denzitu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mamografických snímok, čo môže nepriaznivo skomplikovať rádiologickú detekciu karcinómu prsníka. V klinických štúdiách sa zaznamenalo, že pravdepodobnosť vývoja zvýšenej mamografickej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denzity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bol nižší u jedincov liečených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estriolom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ako u jedincov liečených inými estrogénmi.</w:t>
      </w:r>
    </w:p>
    <w:p w14:paraId="421AE8E5" w14:textId="3A6F5996" w:rsidR="00E04B25" w:rsidRPr="00D068C6" w:rsidRDefault="00176523" w:rsidP="00C77DF5">
      <w:pPr>
        <w:tabs>
          <w:tab w:val="left" w:pos="8505"/>
        </w:tabs>
        <w:ind w:left="72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    </w:t>
      </w:r>
      <w:r w:rsidR="00E04B25" w:rsidRPr="00646200">
        <w:rPr>
          <w:bCs/>
          <w:sz w:val="22"/>
          <w:szCs w:val="22"/>
          <w:lang w:val="sk-SK"/>
        </w:rPr>
        <w:t xml:space="preserve">Nie je známe, či </w:t>
      </w:r>
      <w:proofErr w:type="spellStart"/>
      <w:r w:rsidR="00E04B25" w:rsidRPr="00646200">
        <w:rPr>
          <w:bCs/>
          <w:sz w:val="22"/>
          <w:szCs w:val="22"/>
          <w:lang w:val="sk-SK"/>
        </w:rPr>
        <w:t>Ovestin</w:t>
      </w:r>
      <w:proofErr w:type="spellEnd"/>
      <w:r w:rsidR="00E04B25" w:rsidRPr="00646200">
        <w:rPr>
          <w:bCs/>
          <w:sz w:val="22"/>
          <w:szCs w:val="22"/>
          <w:lang w:val="sk-SK"/>
        </w:rPr>
        <w:t xml:space="preserve"> </w:t>
      </w:r>
      <w:r w:rsidR="007A585C" w:rsidRPr="00646200">
        <w:rPr>
          <w:bCs/>
          <w:sz w:val="22"/>
          <w:szCs w:val="22"/>
          <w:lang w:val="sk-SK"/>
        </w:rPr>
        <w:t>predstavuje</w:t>
      </w:r>
      <w:r w:rsidR="00E04B25" w:rsidRPr="00646200">
        <w:rPr>
          <w:bCs/>
          <w:sz w:val="22"/>
          <w:szCs w:val="22"/>
          <w:lang w:val="sk-SK"/>
        </w:rPr>
        <w:t xml:space="preserve"> rovnaké riziko. V</w:t>
      </w:r>
      <w:r w:rsidR="00B84F39">
        <w:rPr>
          <w:bCs/>
          <w:sz w:val="22"/>
          <w:szCs w:val="22"/>
          <w:lang w:val="sk-SK"/>
        </w:rPr>
        <w:t xml:space="preserve"> niekoľkých </w:t>
      </w:r>
      <w:r w:rsidR="004828C7" w:rsidRPr="004828C7">
        <w:rPr>
          <w:bCs/>
          <w:sz w:val="22"/>
          <w:szCs w:val="22"/>
          <w:lang w:val="sk-SK"/>
        </w:rPr>
        <w:t>populačn</w:t>
      </w:r>
      <w:r w:rsidR="004828C7">
        <w:rPr>
          <w:bCs/>
          <w:sz w:val="22"/>
          <w:szCs w:val="22"/>
          <w:lang w:val="sk-SK"/>
        </w:rPr>
        <w:t>ý</w:t>
      </w:r>
      <w:r w:rsidR="004828C7" w:rsidRPr="004828C7">
        <w:rPr>
          <w:bCs/>
          <w:sz w:val="22"/>
          <w:szCs w:val="22"/>
          <w:lang w:val="sk-SK"/>
        </w:rPr>
        <w:t xml:space="preserve">ch </w:t>
      </w:r>
      <w:r w:rsidR="004828C7">
        <w:rPr>
          <w:bCs/>
          <w:sz w:val="22"/>
          <w:szCs w:val="22"/>
          <w:lang w:val="sk-SK"/>
        </w:rPr>
        <w:t xml:space="preserve">štúdiách </w:t>
      </w:r>
      <w:r w:rsidR="004828C7" w:rsidRPr="004828C7">
        <w:rPr>
          <w:bCs/>
          <w:sz w:val="22"/>
          <w:szCs w:val="22"/>
          <w:lang w:val="sk-SK"/>
        </w:rPr>
        <w:t>p</w:t>
      </w:r>
      <w:r w:rsidR="004828C7">
        <w:rPr>
          <w:bCs/>
          <w:sz w:val="22"/>
          <w:szCs w:val="22"/>
          <w:lang w:val="sk-SK"/>
        </w:rPr>
        <w:t xml:space="preserve">rípadov a </w:t>
      </w:r>
      <w:r w:rsidR="004828C7" w:rsidRPr="004828C7">
        <w:rPr>
          <w:bCs/>
          <w:sz w:val="22"/>
          <w:szCs w:val="22"/>
          <w:lang w:val="sk-SK"/>
        </w:rPr>
        <w:t>kontrol (</w:t>
      </w:r>
      <w:proofErr w:type="spellStart"/>
      <w:r w:rsidR="004828C7" w:rsidRPr="004828C7">
        <w:rPr>
          <w:bCs/>
          <w:sz w:val="22"/>
          <w:szCs w:val="22"/>
          <w:lang w:val="sk-SK"/>
        </w:rPr>
        <w:t>population-based</w:t>
      </w:r>
      <w:proofErr w:type="spellEnd"/>
      <w:r w:rsidR="004828C7" w:rsidRPr="004828C7">
        <w:rPr>
          <w:bCs/>
          <w:sz w:val="22"/>
          <w:szCs w:val="22"/>
          <w:lang w:val="sk-SK"/>
        </w:rPr>
        <w:t xml:space="preserve"> </w:t>
      </w:r>
      <w:proofErr w:type="spellStart"/>
      <w:r w:rsidR="004828C7" w:rsidRPr="004828C7">
        <w:rPr>
          <w:bCs/>
          <w:sz w:val="22"/>
          <w:szCs w:val="22"/>
          <w:lang w:val="sk-SK"/>
        </w:rPr>
        <w:t>case-control</w:t>
      </w:r>
      <w:proofErr w:type="spellEnd"/>
      <w:r w:rsidR="004828C7" w:rsidRPr="004828C7">
        <w:rPr>
          <w:bCs/>
          <w:sz w:val="22"/>
          <w:szCs w:val="22"/>
          <w:lang w:val="sk-SK"/>
        </w:rPr>
        <w:t xml:space="preserve"> </w:t>
      </w:r>
      <w:proofErr w:type="spellStart"/>
      <w:r w:rsidR="004828C7" w:rsidRPr="004828C7">
        <w:rPr>
          <w:bCs/>
          <w:sz w:val="22"/>
          <w:szCs w:val="22"/>
          <w:lang w:val="sk-SK"/>
        </w:rPr>
        <w:t>studies</w:t>
      </w:r>
      <w:proofErr w:type="spellEnd"/>
      <w:r w:rsidR="004828C7">
        <w:rPr>
          <w:bCs/>
          <w:sz w:val="22"/>
          <w:szCs w:val="22"/>
          <w:lang w:val="sk-SK"/>
        </w:rPr>
        <w:t xml:space="preserve">) </w:t>
      </w:r>
      <w:r w:rsidR="00E04B25" w:rsidRPr="00D068C6">
        <w:rPr>
          <w:bCs/>
          <w:sz w:val="22"/>
          <w:szCs w:val="22"/>
          <w:lang w:val="sk-SK"/>
        </w:rPr>
        <w:t xml:space="preserve">sa pri </w:t>
      </w:r>
      <w:proofErr w:type="spellStart"/>
      <w:r w:rsidR="00E04B25" w:rsidRPr="00D068C6">
        <w:rPr>
          <w:bCs/>
          <w:sz w:val="22"/>
          <w:szCs w:val="22"/>
          <w:lang w:val="sk-SK"/>
        </w:rPr>
        <w:t>estriole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na rozdiel od iných estrogénov ne</w:t>
      </w:r>
      <w:r w:rsidR="007A585C" w:rsidRPr="00D068C6">
        <w:rPr>
          <w:bCs/>
          <w:sz w:val="22"/>
          <w:szCs w:val="22"/>
          <w:lang w:val="sk-SK"/>
        </w:rPr>
        <w:t>zistila</w:t>
      </w:r>
      <w:r w:rsidR="00E04B25" w:rsidRPr="00D068C6">
        <w:rPr>
          <w:bCs/>
          <w:sz w:val="22"/>
          <w:szCs w:val="22"/>
          <w:lang w:val="sk-SK"/>
        </w:rPr>
        <w:t xml:space="preserve"> súvislosť so zvýšeným rizikom karcinómu prsníka. </w:t>
      </w:r>
      <w:r w:rsidR="007A585C" w:rsidRPr="00D068C6">
        <w:rPr>
          <w:bCs/>
          <w:sz w:val="22"/>
          <w:szCs w:val="22"/>
          <w:lang w:val="sk-SK"/>
        </w:rPr>
        <w:t>K</w:t>
      </w:r>
      <w:r w:rsidR="000F2738" w:rsidRPr="00D068C6">
        <w:rPr>
          <w:bCs/>
          <w:sz w:val="22"/>
          <w:szCs w:val="22"/>
          <w:lang w:val="sk-SK"/>
        </w:rPr>
        <w:t xml:space="preserve">linické dôsledky týchto zistení sú </w:t>
      </w:r>
      <w:r w:rsidR="007A585C" w:rsidRPr="00D068C6">
        <w:rPr>
          <w:bCs/>
          <w:sz w:val="22"/>
          <w:szCs w:val="22"/>
          <w:lang w:val="sk-SK"/>
        </w:rPr>
        <w:t xml:space="preserve">však </w:t>
      </w:r>
      <w:r w:rsidR="000F2738" w:rsidRPr="00D068C6">
        <w:rPr>
          <w:bCs/>
          <w:sz w:val="22"/>
          <w:szCs w:val="22"/>
          <w:lang w:val="sk-SK"/>
        </w:rPr>
        <w:t xml:space="preserve">doteraz neznáme. </w:t>
      </w:r>
      <w:r w:rsidR="00E04B25" w:rsidRPr="00D068C6">
        <w:rPr>
          <w:bCs/>
          <w:sz w:val="22"/>
          <w:szCs w:val="22"/>
          <w:lang w:val="sk-SK"/>
        </w:rPr>
        <w:t>Preto je dôležité, aby sa s pacientkou prekonzulto</w:t>
      </w:r>
      <w:r w:rsidR="00733888" w:rsidRPr="00D068C6">
        <w:rPr>
          <w:bCs/>
          <w:sz w:val="22"/>
          <w:szCs w:val="22"/>
          <w:lang w:val="sk-SK"/>
        </w:rPr>
        <w:t>valo</w:t>
      </w:r>
      <w:r w:rsidR="00E04B25" w:rsidRPr="00D068C6">
        <w:rPr>
          <w:bCs/>
          <w:sz w:val="22"/>
          <w:szCs w:val="22"/>
          <w:lang w:val="sk-SK"/>
        </w:rPr>
        <w:t xml:space="preserve"> riziko diagnózy karcinómu prsníka a zvážilo sa oproti známym prínosom HRT.</w:t>
      </w:r>
    </w:p>
    <w:p w14:paraId="1D6581B8" w14:textId="77777777" w:rsidR="000F2738" w:rsidRPr="00D068C6" w:rsidRDefault="000F2738" w:rsidP="00646200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5A2E323B" w14:textId="77777777" w:rsidR="000F2738" w:rsidRPr="00D068C6" w:rsidRDefault="000F2738" w:rsidP="00646200">
      <w:pPr>
        <w:keepNext/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D068C6">
        <w:rPr>
          <w:bCs/>
          <w:sz w:val="22"/>
          <w:szCs w:val="22"/>
          <w:u w:val="single"/>
          <w:lang w:val="sk-SK"/>
        </w:rPr>
        <w:t xml:space="preserve">Karcinóm </w:t>
      </w:r>
      <w:proofErr w:type="spellStart"/>
      <w:r w:rsidR="00166837" w:rsidRPr="00D068C6">
        <w:rPr>
          <w:bCs/>
          <w:sz w:val="22"/>
          <w:szCs w:val="22"/>
          <w:u w:val="single"/>
          <w:lang w:val="sk-SK"/>
        </w:rPr>
        <w:t>ovárií</w:t>
      </w:r>
      <w:proofErr w:type="spellEnd"/>
    </w:p>
    <w:p w14:paraId="3949D8BA" w14:textId="77777777" w:rsidR="004A72E3" w:rsidRDefault="00451E5F" w:rsidP="004A72E3">
      <w:pPr>
        <w:numPr>
          <w:ilvl w:val="0"/>
          <w:numId w:val="10"/>
        </w:numPr>
        <w:tabs>
          <w:tab w:val="left" w:pos="8505"/>
        </w:tabs>
        <w:rPr>
          <w:bCs/>
          <w:sz w:val="22"/>
          <w:szCs w:val="22"/>
          <w:lang w:val="sk-SK"/>
        </w:rPr>
      </w:pPr>
      <w:r w:rsidRPr="004A72E3">
        <w:rPr>
          <w:bCs/>
          <w:sz w:val="22"/>
          <w:szCs w:val="22"/>
          <w:lang w:val="sk-SK"/>
        </w:rPr>
        <w:t xml:space="preserve">Karcinóm </w:t>
      </w:r>
      <w:proofErr w:type="spellStart"/>
      <w:r w:rsidR="00166837" w:rsidRPr="004A72E3">
        <w:rPr>
          <w:bCs/>
          <w:sz w:val="22"/>
          <w:szCs w:val="22"/>
          <w:lang w:val="sk-SK"/>
        </w:rPr>
        <w:t>ovárií</w:t>
      </w:r>
      <w:proofErr w:type="spellEnd"/>
      <w:r w:rsidRPr="004A72E3">
        <w:rPr>
          <w:bCs/>
          <w:sz w:val="22"/>
          <w:szCs w:val="22"/>
          <w:lang w:val="sk-SK"/>
        </w:rPr>
        <w:t xml:space="preserve"> je oveľa zriedkavejší ako karcinóm prsníka. </w:t>
      </w:r>
    </w:p>
    <w:p w14:paraId="610C227F" w14:textId="10FCE081" w:rsidR="00E04B25" w:rsidRDefault="004A72E3" w:rsidP="00C77DF5">
      <w:pPr>
        <w:numPr>
          <w:ilvl w:val="0"/>
          <w:numId w:val="10"/>
        </w:numPr>
        <w:tabs>
          <w:tab w:val="left" w:pos="8505"/>
        </w:tabs>
        <w:rPr>
          <w:bCs/>
          <w:sz w:val="22"/>
          <w:szCs w:val="22"/>
          <w:lang w:val="sk-SK"/>
        </w:rPr>
      </w:pPr>
      <w:r w:rsidRPr="004A72E3">
        <w:rPr>
          <w:bCs/>
          <w:sz w:val="22"/>
          <w:szCs w:val="22"/>
          <w:lang w:val="sk-SK"/>
        </w:rPr>
        <w:t xml:space="preserve">Epidemiologický dôkaz z rozsiahlej </w:t>
      </w:r>
      <w:proofErr w:type="spellStart"/>
      <w:r w:rsidRPr="004A72E3">
        <w:rPr>
          <w:bCs/>
          <w:sz w:val="22"/>
          <w:szCs w:val="22"/>
          <w:lang w:val="sk-SK"/>
        </w:rPr>
        <w:t>metaanalýzy</w:t>
      </w:r>
      <w:proofErr w:type="spellEnd"/>
      <w:r w:rsidRPr="004A72E3">
        <w:rPr>
          <w:bCs/>
          <w:sz w:val="22"/>
          <w:szCs w:val="22"/>
          <w:lang w:val="sk-SK"/>
        </w:rPr>
        <w:t xml:space="preserve"> naznačuje mierne zvýšené riziko u žien používajúcich samotnú </w:t>
      </w:r>
      <w:proofErr w:type="spellStart"/>
      <w:r w:rsidRPr="004A72E3">
        <w:rPr>
          <w:bCs/>
          <w:sz w:val="22"/>
          <w:szCs w:val="22"/>
          <w:lang w:val="sk-SK"/>
        </w:rPr>
        <w:t>estrogénovú</w:t>
      </w:r>
      <w:proofErr w:type="spellEnd"/>
      <w:r w:rsidRPr="004A72E3">
        <w:rPr>
          <w:bCs/>
          <w:sz w:val="22"/>
          <w:szCs w:val="22"/>
          <w:lang w:val="sk-SK"/>
        </w:rPr>
        <w:t xml:space="preserve"> </w:t>
      </w:r>
      <w:r w:rsidRPr="00C77DF5">
        <w:rPr>
          <w:b/>
          <w:bCs/>
          <w:sz w:val="22"/>
          <w:szCs w:val="22"/>
          <w:lang w:val="sk-SK"/>
        </w:rPr>
        <w:t>systémovú</w:t>
      </w:r>
      <w:r w:rsidRPr="004A72E3">
        <w:rPr>
          <w:bCs/>
          <w:sz w:val="22"/>
          <w:szCs w:val="22"/>
          <w:lang w:val="sk-SK"/>
        </w:rPr>
        <w:t xml:space="preserve"> HRT, ktoré sa prejaví do 5 rokov používania a po ukončení liečby sa postupne znižuje.</w:t>
      </w:r>
    </w:p>
    <w:p w14:paraId="2994548E" w14:textId="77777777" w:rsidR="004A72E3" w:rsidRPr="004A72E3" w:rsidRDefault="004A72E3" w:rsidP="004A72E3">
      <w:pPr>
        <w:tabs>
          <w:tab w:val="num" w:pos="720"/>
          <w:tab w:val="left" w:pos="8505"/>
        </w:tabs>
        <w:ind w:left="720"/>
        <w:rPr>
          <w:bCs/>
          <w:sz w:val="22"/>
          <w:szCs w:val="22"/>
          <w:lang w:val="sk-SK"/>
        </w:rPr>
      </w:pPr>
    </w:p>
    <w:p w14:paraId="3A7C8D13" w14:textId="77777777" w:rsidR="00E04B25" w:rsidRPr="00D068C6" w:rsidRDefault="00E04B25" w:rsidP="004A72E3">
      <w:pPr>
        <w:pStyle w:val="Nadpis3"/>
        <w:tabs>
          <w:tab w:val="num" w:pos="720"/>
        </w:tabs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Venózny</w:t>
      </w:r>
      <w:proofErr w:type="spellEnd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</w:t>
      </w: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tromboembolizmus</w:t>
      </w:r>
      <w:proofErr w:type="spellEnd"/>
    </w:p>
    <w:p w14:paraId="573CE24D" w14:textId="5F1220B0" w:rsidR="004A72E3" w:rsidRDefault="004A72E3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C77DF5">
        <w:rPr>
          <w:b/>
          <w:sz w:val="22"/>
          <w:szCs w:val="22"/>
          <w:lang w:val="sk-SK"/>
        </w:rPr>
        <w:t>Systémov</w:t>
      </w:r>
      <w:r w:rsidR="004828C7">
        <w:rPr>
          <w:b/>
          <w:sz w:val="22"/>
          <w:szCs w:val="22"/>
          <w:lang w:val="sk-SK"/>
        </w:rPr>
        <w:t>á</w:t>
      </w:r>
      <w:r w:rsidRPr="00C77DF5">
        <w:rPr>
          <w:sz w:val="22"/>
          <w:szCs w:val="22"/>
          <w:lang w:val="sk-SK"/>
        </w:rPr>
        <w:t xml:space="preserve"> </w:t>
      </w:r>
      <w:r w:rsidR="00E04B25" w:rsidRPr="00C77DF5">
        <w:rPr>
          <w:sz w:val="22"/>
          <w:szCs w:val="22"/>
          <w:lang w:val="sk-SK"/>
        </w:rPr>
        <w:t>H</w:t>
      </w:r>
      <w:r w:rsidR="004F632D" w:rsidRPr="00C77DF5">
        <w:rPr>
          <w:sz w:val="22"/>
          <w:szCs w:val="22"/>
          <w:lang w:val="sk-SK"/>
        </w:rPr>
        <w:t>RT</w:t>
      </w:r>
      <w:r w:rsidR="00E04B25" w:rsidRPr="00C77DF5">
        <w:rPr>
          <w:sz w:val="22"/>
          <w:szCs w:val="22"/>
          <w:lang w:val="sk-SK"/>
        </w:rPr>
        <w:t xml:space="preserve"> súvisí s</w:t>
      </w:r>
      <w:r w:rsidR="00166837" w:rsidRPr="00C77DF5">
        <w:rPr>
          <w:iCs/>
          <w:sz w:val="22"/>
          <w:szCs w:val="22"/>
          <w:lang w:val="sk-SK"/>
        </w:rPr>
        <w:t> </w:t>
      </w:r>
      <w:r w:rsidR="00451E5F" w:rsidRPr="00C77DF5">
        <w:rPr>
          <w:sz w:val="22"/>
          <w:szCs w:val="22"/>
          <w:lang w:val="sk-SK"/>
        </w:rPr>
        <w:t>1,3-3</w:t>
      </w:r>
      <w:r w:rsidR="00EF0D4B" w:rsidRPr="00C77DF5">
        <w:rPr>
          <w:sz w:val="22"/>
          <w:szCs w:val="22"/>
          <w:lang w:val="sk-SK"/>
        </w:rPr>
        <w:t xml:space="preserve"> </w:t>
      </w:r>
      <w:r w:rsidR="00451E5F" w:rsidRPr="00C77DF5">
        <w:rPr>
          <w:sz w:val="22"/>
          <w:szCs w:val="22"/>
          <w:lang w:val="sk-SK"/>
        </w:rPr>
        <w:t xml:space="preserve">násobným </w:t>
      </w:r>
      <w:r w:rsidR="00E04B25" w:rsidRPr="00C77DF5">
        <w:rPr>
          <w:sz w:val="22"/>
          <w:szCs w:val="22"/>
          <w:lang w:val="sk-SK"/>
        </w:rPr>
        <w:t xml:space="preserve">rizikom vzniku </w:t>
      </w:r>
      <w:proofErr w:type="spellStart"/>
      <w:r w:rsidR="00E04B25" w:rsidRPr="00C77DF5">
        <w:rPr>
          <w:sz w:val="22"/>
          <w:szCs w:val="22"/>
          <w:lang w:val="sk-SK"/>
        </w:rPr>
        <w:t>venózneho</w:t>
      </w:r>
      <w:proofErr w:type="spellEnd"/>
      <w:r w:rsidR="00E04B25" w:rsidRPr="00C77DF5">
        <w:rPr>
          <w:sz w:val="22"/>
          <w:szCs w:val="22"/>
          <w:lang w:val="sk-SK"/>
        </w:rPr>
        <w:t xml:space="preserve"> </w:t>
      </w:r>
      <w:proofErr w:type="spellStart"/>
      <w:r w:rsidR="00E04B25" w:rsidRPr="00C77DF5">
        <w:rPr>
          <w:sz w:val="22"/>
          <w:szCs w:val="22"/>
          <w:lang w:val="sk-SK"/>
        </w:rPr>
        <w:t>tromboembolizmu</w:t>
      </w:r>
      <w:proofErr w:type="spellEnd"/>
      <w:r w:rsidR="00E04B25" w:rsidRPr="00C77DF5">
        <w:rPr>
          <w:sz w:val="22"/>
          <w:szCs w:val="22"/>
          <w:lang w:val="sk-SK"/>
        </w:rPr>
        <w:t xml:space="preserve"> (VTE), </w:t>
      </w:r>
      <w:r w:rsidR="00E04B25" w:rsidRPr="004A72E3">
        <w:rPr>
          <w:sz w:val="22"/>
          <w:szCs w:val="22"/>
          <w:lang w:val="sk-SK"/>
        </w:rPr>
        <w:t xml:space="preserve">t.j. s hlbokými </w:t>
      </w:r>
      <w:proofErr w:type="spellStart"/>
      <w:r w:rsidR="00E04B25" w:rsidRPr="004A72E3">
        <w:rPr>
          <w:sz w:val="22"/>
          <w:szCs w:val="22"/>
          <w:lang w:val="sk-SK"/>
        </w:rPr>
        <w:t>venóznymi</w:t>
      </w:r>
      <w:proofErr w:type="spellEnd"/>
      <w:r w:rsidR="00E04B25" w:rsidRPr="004A72E3">
        <w:rPr>
          <w:sz w:val="22"/>
          <w:szCs w:val="22"/>
          <w:lang w:val="sk-SK"/>
        </w:rPr>
        <w:t xml:space="preserve"> trombózami alebo </w:t>
      </w:r>
      <w:proofErr w:type="spellStart"/>
      <w:r w:rsidR="00E04B25" w:rsidRPr="004A72E3">
        <w:rPr>
          <w:sz w:val="22"/>
          <w:szCs w:val="22"/>
          <w:lang w:val="sk-SK"/>
        </w:rPr>
        <w:t>pulmoná</w:t>
      </w:r>
      <w:r w:rsidR="00363E0E" w:rsidRPr="004A72E3">
        <w:rPr>
          <w:sz w:val="22"/>
          <w:szCs w:val="22"/>
          <w:lang w:val="sk-SK"/>
        </w:rPr>
        <w:t>l</w:t>
      </w:r>
      <w:r w:rsidR="00E04B25" w:rsidRPr="004A72E3">
        <w:rPr>
          <w:sz w:val="22"/>
          <w:szCs w:val="22"/>
          <w:lang w:val="sk-SK"/>
        </w:rPr>
        <w:t>nym</w:t>
      </w:r>
      <w:proofErr w:type="spellEnd"/>
      <w:r w:rsidR="00E04B25" w:rsidRPr="004A72E3">
        <w:rPr>
          <w:sz w:val="22"/>
          <w:szCs w:val="22"/>
          <w:lang w:val="sk-SK"/>
        </w:rPr>
        <w:t xml:space="preserve"> </w:t>
      </w:r>
      <w:proofErr w:type="spellStart"/>
      <w:r w:rsidR="00E04B25" w:rsidRPr="004A72E3">
        <w:rPr>
          <w:sz w:val="22"/>
          <w:szCs w:val="22"/>
          <w:lang w:val="sk-SK"/>
        </w:rPr>
        <w:t>embolizmom</w:t>
      </w:r>
      <w:proofErr w:type="spellEnd"/>
      <w:r w:rsidR="00E04B25" w:rsidRPr="004A72E3">
        <w:rPr>
          <w:sz w:val="22"/>
          <w:szCs w:val="22"/>
          <w:lang w:val="sk-SK"/>
        </w:rPr>
        <w:t xml:space="preserve">. Výskyt </w:t>
      </w:r>
      <w:r w:rsidR="00166837" w:rsidRPr="004A72E3">
        <w:rPr>
          <w:sz w:val="22"/>
          <w:szCs w:val="22"/>
          <w:lang w:val="sk-SK"/>
        </w:rPr>
        <w:t>takých udalostí</w:t>
      </w:r>
      <w:r w:rsidR="00E04B25" w:rsidRPr="004A72E3">
        <w:rPr>
          <w:sz w:val="22"/>
          <w:szCs w:val="22"/>
          <w:lang w:val="sk-SK"/>
        </w:rPr>
        <w:t xml:space="preserve"> je pravdepodobnejší v prvom roku </w:t>
      </w:r>
      <w:r w:rsidR="004F632D" w:rsidRPr="004A72E3">
        <w:rPr>
          <w:sz w:val="22"/>
          <w:szCs w:val="22"/>
          <w:lang w:val="sk-SK"/>
        </w:rPr>
        <w:t>HRT</w:t>
      </w:r>
      <w:r w:rsidR="00E04B25" w:rsidRPr="004A72E3">
        <w:rPr>
          <w:sz w:val="22"/>
          <w:szCs w:val="22"/>
          <w:lang w:val="sk-SK"/>
        </w:rPr>
        <w:t xml:space="preserve"> </w:t>
      </w:r>
      <w:r w:rsidR="00166837" w:rsidRPr="004A72E3">
        <w:rPr>
          <w:sz w:val="22"/>
          <w:szCs w:val="22"/>
          <w:lang w:val="sk-SK"/>
        </w:rPr>
        <w:t>ako</w:t>
      </w:r>
      <w:r w:rsidR="00E04B25" w:rsidRPr="004A72E3">
        <w:rPr>
          <w:sz w:val="22"/>
          <w:szCs w:val="22"/>
          <w:lang w:val="sk-SK"/>
        </w:rPr>
        <w:t xml:space="preserve"> neskôr</w:t>
      </w:r>
      <w:r w:rsidR="00451E5F" w:rsidRPr="004A72E3">
        <w:rPr>
          <w:sz w:val="22"/>
          <w:szCs w:val="22"/>
          <w:lang w:val="sk-SK"/>
        </w:rPr>
        <w:t xml:space="preserve"> (pozri časť</w:t>
      </w:r>
      <w:r w:rsidR="004F632D" w:rsidRPr="004A72E3">
        <w:rPr>
          <w:sz w:val="22"/>
          <w:szCs w:val="22"/>
          <w:lang w:val="sk-SK"/>
        </w:rPr>
        <w:t> </w:t>
      </w:r>
      <w:r w:rsidR="00451E5F" w:rsidRPr="004A72E3">
        <w:rPr>
          <w:sz w:val="22"/>
          <w:szCs w:val="22"/>
          <w:lang w:val="sk-SK"/>
        </w:rPr>
        <w:t>4.8)</w:t>
      </w:r>
      <w:r w:rsidR="00E04B25" w:rsidRPr="004A72E3">
        <w:rPr>
          <w:sz w:val="22"/>
          <w:szCs w:val="22"/>
          <w:lang w:val="sk-SK"/>
        </w:rPr>
        <w:t xml:space="preserve">. </w:t>
      </w:r>
    </w:p>
    <w:p w14:paraId="55C279FD" w14:textId="77777777" w:rsidR="004A72E3" w:rsidRPr="004A72E3" w:rsidRDefault="004A72E3" w:rsidP="004A72E3">
      <w:pPr>
        <w:tabs>
          <w:tab w:val="left" w:pos="8505"/>
        </w:tabs>
        <w:ind w:left="567"/>
        <w:rPr>
          <w:sz w:val="22"/>
          <w:szCs w:val="22"/>
          <w:lang w:val="sk-SK"/>
        </w:rPr>
      </w:pPr>
    </w:p>
    <w:p w14:paraId="20CECCD5" w14:textId="77777777" w:rsidR="004A72E3" w:rsidRDefault="00451E5F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Pacientky s</w:t>
      </w:r>
      <w:r w:rsidR="00166837" w:rsidRPr="004A72E3">
        <w:rPr>
          <w:sz w:val="22"/>
          <w:szCs w:val="22"/>
          <w:lang w:val="sk-SK"/>
        </w:rPr>
        <w:t>o známymi</w:t>
      </w:r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trombo</w:t>
      </w:r>
      <w:r w:rsidR="009B6A73" w:rsidRPr="004A72E3">
        <w:rPr>
          <w:sz w:val="22"/>
          <w:szCs w:val="22"/>
          <w:lang w:val="sk-SK"/>
        </w:rPr>
        <w:t>filickými</w:t>
      </w:r>
      <w:proofErr w:type="spellEnd"/>
      <w:r w:rsidRPr="004A72E3">
        <w:rPr>
          <w:sz w:val="22"/>
          <w:szCs w:val="22"/>
          <w:lang w:val="sk-SK"/>
        </w:rPr>
        <w:t xml:space="preserve"> stavmi ma</w:t>
      </w:r>
      <w:r w:rsidR="00B84683" w:rsidRPr="004A72E3">
        <w:rPr>
          <w:sz w:val="22"/>
          <w:szCs w:val="22"/>
          <w:lang w:val="sk-SK"/>
        </w:rPr>
        <w:t>jú</w:t>
      </w:r>
      <w:r w:rsidRPr="004A72E3">
        <w:rPr>
          <w:sz w:val="22"/>
          <w:szCs w:val="22"/>
          <w:lang w:val="sk-SK"/>
        </w:rPr>
        <w:t xml:space="preserve"> zvýšené riziko VTE a HRT môže toto riziko</w:t>
      </w:r>
      <w:r w:rsidR="009B6A73" w:rsidRPr="004A72E3">
        <w:rPr>
          <w:sz w:val="22"/>
          <w:szCs w:val="22"/>
          <w:lang w:val="sk-SK"/>
        </w:rPr>
        <w:t xml:space="preserve"> ešte zvyšovať</w:t>
      </w:r>
      <w:r w:rsidRPr="004A72E3">
        <w:rPr>
          <w:sz w:val="22"/>
          <w:szCs w:val="22"/>
          <w:lang w:val="sk-SK"/>
        </w:rPr>
        <w:t>. HRT je preto kontraindikovaná u týchto pacient</w:t>
      </w:r>
      <w:r w:rsidR="00733888" w:rsidRPr="004A72E3">
        <w:rPr>
          <w:sz w:val="22"/>
          <w:szCs w:val="22"/>
          <w:lang w:val="sk-SK"/>
        </w:rPr>
        <w:t>o</w:t>
      </w:r>
      <w:r w:rsidRPr="004A72E3">
        <w:rPr>
          <w:sz w:val="22"/>
          <w:szCs w:val="22"/>
          <w:lang w:val="sk-SK"/>
        </w:rPr>
        <w:t>k (pozri časť</w:t>
      </w:r>
      <w:r w:rsidR="009B6A73" w:rsidRPr="004A72E3">
        <w:rPr>
          <w:sz w:val="22"/>
          <w:szCs w:val="22"/>
          <w:lang w:val="sk-SK"/>
        </w:rPr>
        <w:t> </w:t>
      </w:r>
      <w:r w:rsidR="004A72E3">
        <w:rPr>
          <w:sz w:val="22"/>
          <w:szCs w:val="22"/>
          <w:lang w:val="sk-SK"/>
        </w:rPr>
        <w:t>4.3).</w:t>
      </w:r>
    </w:p>
    <w:p w14:paraId="3894CCC3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3F803652" w14:textId="77777777" w:rsidR="004A72E3" w:rsidRDefault="00E04B25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Všeobecne </w:t>
      </w:r>
      <w:r w:rsidR="00012336" w:rsidRPr="004A72E3">
        <w:rPr>
          <w:sz w:val="22"/>
          <w:szCs w:val="22"/>
          <w:lang w:val="sk-SK"/>
        </w:rPr>
        <w:t>uznávané</w:t>
      </w:r>
      <w:r w:rsidRPr="004A72E3">
        <w:rPr>
          <w:sz w:val="22"/>
          <w:szCs w:val="22"/>
          <w:lang w:val="sk-SK"/>
        </w:rPr>
        <w:t xml:space="preserve"> rizikové faktory VTE zahŕňajú </w:t>
      </w:r>
      <w:r w:rsidR="00B84683" w:rsidRPr="004A72E3">
        <w:rPr>
          <w:sz w:val="22"/>
          <w:szCs w:val="22"/>
          <w:lang w:val="sk-SK"/>
        </w:rPr>
        <w:t>po</w:t>
      </w:r>
      <w:r w:rsidR="004B06AF" w:rsidRPr="004A72E3">
        <w:rPr>
          <w:sz w:val="22"/>
          <w:szCs w:val="22"/>
          <w:lang w:val="sk-SK"/>
        </w:rPr>
        <w:t xml:space="preserve">užívanie estrogénov, vyšší vek, veľké chirurgické zákroky, predĺženú </w:t>
      </w:r>
      <w:proofErr w:type="spellStart"/>
      <w:r w:rsidR="004B06AF" w:rsidRPr="004A72E3">
        <w:rPr>
          <w:sz w:val="22"/>
          <w:szCs w:val="22"/>
          <w:lang w:val="sk-SK"/>
        </w:rPr>
        <w:t>imobilizáciu</w:t>
      </w:r>
      <w:proofErr w:type="spellEnd"/>
      <w:r w:rsidR="004B06AF" w:rsidRPr="004A72E3">
        <w:rPr>
          <w:sz w:val="22"/>
          <w:szCs w:val="22"/>
          <w:lang w:val="sk-SK"/>
        </w:rPr>
        <w:t xml:space="preserve">, </w:t>
      </w:r>
      <w:r w:rsidRPr="004A72E3">
        <w:rPr>
          <w:sz w:val="22"/>
          <w:szCs w:val="22"/>
          <w:lang w:val="sk-SK"/>
        </w:rPr>
        <w:t xml:space="preserve">obezitu (BMI &gt;30 kg/m2), </w:t>
      </w:r>
      <w:r w:rsidR="004B06AF" w:rsidRPr="004A72E3">
        <w:rPr>
          <w:sz w:val="22"/>
          <w:szCs w:val="22"/>
          <w:lang w:val="sk-SK"/>
        </w:rPr>
        <w:t>obdobie</w:t>
      </w:r>
      <w:r w:rsidR="009B6A73" w:rsidRPr="004A72E3">
        <w:rPr>
          <w:sz w:val="22"/>
          <w:szCs w:val="22"/>
          <w:lang w:val="sk-SK"/>
        </w:rPr>
        <w:t xml:space="preserve"> gravidity/po pôrode</w:t>
      </w:r>
      <w:r w:rsidR="004B06AF" w:rsidRPr="004A72E3">
        <w:rPr>
          <w:sz w:val="22"/>
          <w:szCs w:val="22"/>
          <w:lang w:val="sk-SK"/>
        </w:rPr>
        <w:t xml:space="preserve">, </w:t>
      </w:r>
      <w:r w:rsidRPr="004A72E3">
        <w:rPr>
          <w:sz w:val="22"/>
          <w:szCs w:val="22"/>
          <w:lang w:val="sk-SK"/>
        </w:rPr>
        <w:t xml:space="preserve">systémový </w:t>
      </w:r>
      <w:proofErr w:type="spellStart"/>
      <w:r w:rsidRPr="004A72E3">
        <w:rPr>
          <w:sz w:val="22"/>
          <w:szCs w:val="22"/>
          <w:lang w:val="sk-SK"/>
        </w:rPr>
        <w:t>lupus</w:t>
      </w:r>
      <w:proofErr w:type="spellEnd"/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erythematosus</w:t>
      </w:r>
      <w:proofErr w:type="spellEnd"/>
      <w:r w:rsidRPr="004A72E3">
        <w:rPr>
          <w:sz w:val="22"/>
          <w:szCs w:val="22"/>
          <w:lang w:val="sk-SK"/>
        </w:rPr>
        <w:t xml:space="preserve"> (SLE)</w:t>
      </w:r>
      <w:r w:rsidR="004B06AF" w:rsidRPr="004A72E3">
        <w:rPr>
          <w:sz w:val="22"/>
          <w:szCs w:val="22"/>
          <w:lang w:val="sk-SK"/>
        </w:rPr>
        <w:t xml:space="preserve"> a</w:t>
      </w:r>
      <w:r w:rsidR="009B6A73" w:rsidRPr="004A72E3">
        <w:rPr>
          <w:sz w:val="22"/>
          <w:szCs w:val="22"/>
          <w:lang w:val="sk-SK"/>
        </w:rPr>
        <w:t> </w:t>
      </w:r>
      <w:r w:rsidR="004B06AF" w:rsidRPr="004A72E3">
        <w:rPr>
          <w:sz w:val="22"/>
          <w:szCs w:val="22"/>
          <w:lang w:val="sk-SK"/>
        </w:rPr>
        <w:t>rakovinu</w:t>
      </w:r>
      <w:r w:rsidRPr="004A72E3">
        <w:rPr>
          <w:sz w:val="22"/>
          <w:szCs w:val="22"/>
          <w:lang w:val="sk-SK"/>
        </w:rPr>
        <w:t>. Nie sú zhodné názory na</w:t>
      </w:r>
      <w:r w:rsidR="009B6A73" w:rsidRPr="004A72E3">
        <w:rPr>
          <w:sz w:val="22"/>
          <w:szCs w:val="22"/>
          <w:lang w:val="sk-SK"/>
        </w:rPr>
        <w:t xml:space="preserve"> </w:t>
      </w:r>
      <w:r w:rsidRPr="004A72E3">
        <w:rPr>
          <w:sz w:val="22"/>
          <w:szCs w:val="22"/>
          <w:lang w:val="sk-SK"/>
        </w:rPr>
        <w:t>možnú úlohu kŕčových žíl pri vzniku VTE.</w:t>
      </w:r>
    </w:p>
    <w:p w14:paraId="34B0CDB1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7DCFDA56" w14:textId="77777777" w:rsidR="004A72E3" w:rsidRDefault="00BD5B47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Ako u všetkých pacient</w:t>
      </w:r>
      <w:r w:rsidR="00733888" w:rsidRPr="004A72E3">
        <w:rPr>
          <w:sz w:val="22"/>
          <w:szCs w:val="22"/>
          <w:lang w:val="sk-SK"/>
        </w:rPr>
        <w:t>o</w:t>
      </w:r>
      <w:r w:rsidRPr="004A72E3">
        <w:rPr>
          <w:sz w:val="22"/>
          <w:szCs w:val="22"/>
          <w:lang w:val="sk-SK"/>
        </w:rPr>
        <w:t xml:space="preserve">k po operácii, treba zvážiť profylaktické opatrenia na prevenciu </w:t>
      </w:r>
      <w:r w:rsidR="009D77DE" w:rsidRPr="004A72E3">
        <w:rPr>
          <w:sz w:val="22"/>
          <w:szCs w:val="22"/>
          <w:lang w:val="sk-SK"/>
        </w:rPr>
        <w:t xml:space="preserve">vzniku </w:t>
      </w:r>
      <w:r w:rsidRPr="004A72E3">
        <w:rPr>
          <w:sz w:val="22"/>
          <w:szCs w:val="22"/>
          <w:lang w:val="sk-SK"/>
        </w:rPr>
        <w:t xml:space="preserve">VTE po operácii. Ak po plánovanej operácii nasleduje predĺžená </w:t>
      </w:r>
      <w:proofErr w:type="spellStart"/>
      <w:r w:rsidRPr="004A72E3">
        <w:rPr>
          <w:sz w:val="22"/>
          <w:szCs w:val="22"/>
          <w:lang w:val="sk-SK"/>
        </w:rPr>
        <w:t>imobilizácia</w:t>
      </w:r>
      <w:proofErr w:type="spellEnd"/>
      <w:r w:rsidRPr="004A72E3">
        <w:rPr>
          <w:sz w:val="22"/>
          <w:szCs w:val="22"/>
          <w:lang w:val="sk-SK"/>
        </w:rPr>
        <w:t xml:space="preserve">, odporúča sa dočasné </w:t>
      </w:r>
      <w:r w:rsidR="009D77DE" w:rsidRPr="004A72E3">
        <w:rPr>
          <w:sz w:val="22"/>
          <w:szCs w:val="22"/>
          <w:lang w:val="sk-SK"/>
        </w:rPr>
        <w:t xml:space="preserve">prerušenie </w:t>
      </w:r>
      <w:r w:rsidR="00B84683" w:rsidRPr="004A72E3">
        <w:rPr>
          <w:sz w:val="22"/>
          <w:szCs w:val="22"/>
          <w:lang w:val="sk-SK"/>
        </w:rPr>
        <w:t>po</w:t>
      </w:r>
      <w:r w:rsidR="009D77DE" w:rsidRPr="004A72E3">
        <w:rPr>
          <w:sz w:val="22"/>
          <w:szCs w:val="22"/>
          <w:lang w:val="sk-SK"/>
        </w:rPr>
        <w:t>užívania</w:t>
      </w:r>
      <w:r w:rsidRPr="004A72E3">
        <w:rPr>
          <w:sz w:val="22"/>
          <w:szCs w:val="22"/>
          <w:lang w:val="sk-SK"/>
        </w:rPr>
        <w:t xml:space="preserve"> HRT 4 až 6</w:t>
      </w:r>
      <w:r w:rsidR="00B84683" w:rsidRPr="004A72E3">
        <w:rPr>
          <w:sz w:val="22"/>
          <w:szCs w:val="22"/>
          <w:lang w:val="sk-SK"/>
        </w:rPr>
        <w:t> </w:t>
      </w:r>
      <w:r w:rsidRPr="004A72E3">
        <w:rPr>
          <w:sz w:val="22"/>
          <w:szCs w:val="22"/>
          <w:lang w:val="sk-SK"/>
        </w:rPr>
        <w:t>týždňov pred operáciou. Liečba sa nem</w:t>
      </w:r>
      <w:r w:rsidR="009D77DE" w:rsidRPr="004A72E3">
        <w:rPr>
          <w:sz w:val="22"/>
          <w:szCs w:val="22"/>
          <w:lang w:val="sk-SK"/>
        </w:rPr>
        <w:t>á</w:t>
      </w:r>
      <w:r w:rsidRPr="004A72E3">
        <w:rPr>
          <w:sz w:val="22"/>
          <w:szCs w:val="22"/>
          <w:lang w:val="sk-SK"/>
        </w:rPr>
        <w:t xml:space="preserve"> obnoviť</w:t>
      </w:r>
      <w:r w:rsidR="009D77DE" w:rsidRPr="004A72E3">
        <w:rPr>
          <w:sz w:val="22"/>
          <w:szCs w:val="22"/>
          <w:lang w:val="sk-SK"/>
        </w:rPr>
        <w:t>,</w:t>
      </w:r>
      <w:r w:rsidRPr="004A72E3">
        <w:rPr>
          <w:sz w:val="22"/>
          <w:szCs w:val="22"/>
          <w:lang w:val="sk-SK"/>
        </w:rPr>
        <w:t xml:space="preserve"> pokiaľ </w:t>
      </w:r>
      <w:r w:rsidR="009D77DE" w:rsidRPr="004A72E3">
        <w:rPr>
          <w:sz w:val="22"/>
          <w:szCs w:val="22"/>
          <w:lang w:val="sk-SK"/>
        </w:rPr>
        <w:t>žena nie je</w:t>
      </w:r>
      <w:r w:rsidRPr="004A72E3">
        <w:rPr>
          <w:sz w:val="22"/>
          <w:szCs w:val="22"/>
          <w:lang w:val="sk-SK"/>
        </w:rPr>
        <w:t xml:space="preserve"> </w:t>
      </w:r>
      <w:r w:rsidR="00280891" w:rsidRPr="004A72E3">
        <w:rPr>
          <w:sz w:val="22"/>
          <w:szCs w:val="22"/>
          <w:lang w:val="sk-SK"/>
        </w:rPr>
        <w:t>ú</w:t>
      </w:r>
      <w:r w:rsidRPr="004A72E3">
        <w:rPr>
          <w:sz w:val="22"/>
          <w:szCs w:val="22"/>
          <w:lang w:val="sk-SK"/>
        </w:rPr>
        <w:t>plne mobilná.</w:t>
      </w:r>
    </w:p>
    <w:p w14:paraId="29F809AF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2B983C8B" w14:textId="77777777" w:rsidR="004A72E3" w:rsidRDefault="00BD5B47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Ak </w:t>
      </w:r>
      <w:r w:rsidR="009D77DE" w:rsidRPr="004A72E3">
        <w:rPr>
          <w:sz w:val="22"/>
          <w:szCs w:val="22"/>
          <w:lang w:val="sk-SK"/>
        </w:rPr>
        <w:t>sa</w:t>
      </w:r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Ovestin</w:t>
      </w:r>
      <w:proofErr w:type="spellEnd"/>
      <w:r w:rsidRPr="004A72E3">
        <w:rPr>
          <w:sz w:val="22"/>
          <w:szCs w:val="22"/>
          <w:lang w:val="sk-SK"/>
        </w:rPr>
        <w:t xml:space="preserve"> použ</w:t>
      </w:r>
      <w:r w:rsidR="009D77DE" w:rsidRPr="004A72E3">
        <w:rPr>
          <w:sz w:val="22"/>
          <w:szCs w:val="22"/>
          <w:lang w:val="sk-SK"/>
        </w:rPr>
        <w:t>íva</w:t>
      </w:r>
      <w:r w:rsidRPr="004A72E3">
        <w:rPr>
          <w:sz w:val="22"/>
          <w:szCs w:val="22"/>
          <w:lang w:val="sk-SK"/>
        </w:rPr>
        <w:t xml:space="preserve"> na indikáciu „pred</w:t>
      </w:r>
      <w:r w:rsidR="009D77DE" w:rsidRPr="004A72E3">
        <w:rPr>
          <w:sz w:val="22"/>
          <w:szCs w:val="22"/>
          <w:lang w:val="sk-SK"/>
        </w:rPr>
        <w:t>operačná</w:t>
      </w:r>
      <w:r w:rsidRPr="004A72E3">
        <w:rPr>
          <w:sz w:val="22"/>
          <w:szCs w:val="22"/>
          <w:lang w:val="sk-SK"/>
        </w:rPr>
        <w:t xml:space="preserve"> a pooper</w:t>
      </w:r>
      <w:r w:rsidR="009D77DE" w:rsidRPr="004A72E3">
        <w:rPr>
          <w:sz w:val="22"/>
          <w:szCs w:val="22"/>
          <w:lang w:val="sk-SK"/>
        </w:rPr>
        <w:t>a</w:t>
      </w:r>
      <w:r w:rsidRPr="004A72E3">
        <w:rPr>
          <w:sz w:val="22"/>
          <w:szCs w:val="22"/>
          <w:lang w:val="sk-SK"/>
        </w:rPr>
        <w:t>čná liečba</w:t>
      </w:r>
      <w:r w:rsidR="00493D67" w:rsidRPr="004A72E3">
        <w:rPr>
          <w:sz w:val="22"/>
          <w:szCs w:val="22"/>
          <w:lang w:val="sk-SK"/>
        </w:rPr>
        <w:t xml:space="preserve"> </w:t>
      </w:r>
      <w:r w:rsidRPr="004A72E3">
        <w:rPr>
          <w:sz w:val="22"/>
          <w:szCs w:val="22"/>
          <w:lang w:val="sk-SK"/>
        </w:rPr>
        <w:t>..</w:t>
      </w:r>
      <w:r w:rsidR="009D77DE" w:rsidRPr="004A72E3">
        <w:rPr>
          <w:sz w:val="22"/>
          <w:szCs w:val="22"/>
          <w:lang w:val="sk-SK"/>
        </w:rPr>
        <w:t>.</w:t>
      </w:r>
      <w:r w:rsidRPr="004A72E3">
        <w:rPr>
          <w:sz w:val="22"/>
          <w:szCs w:val="22"/>
          <w:lang w:val="sk-SK"/>
        </w:rPr>
        <w:t>“</w:t>
      </w:r>
      <w:r w:rsidR="00747FA9" w:rsidRPr="004A72E3">
        <w:rPr>
          <w:sz w:val="22"/>
          <w:szCs w:val="22"/>
          <w:lang w:val="sk-SK"/>
        </w:rPr>
        <w:t>,</w:t>
      </w:r>
      <w:r w:rsidRPr="004A72E3">
        <w:rPr>
          <w:sz w:val="22"/>
          <w:szCs w:val="22"/>
          <w:lang w:val="sk-SK"/>
        </w:rPr>
        <w:t xml:space="preserve"> </w:t>
      </w:r>
      <w:r w:rsidR="00493D67" w:rsidRPr="004A72E3">
        <w:rPr>
          <w:sz w:val="22"/>
          <w:szCs w:val="22"/>
          <w:lang w:val="sk-SK"/>
        </w:rPr>
        <w:t>má sa</w:t>
      </w:r>
      <w:r w:rsidRPr="004A72E3">
        <w:rPr>
          <w:sz w:val="22"/>
          <w:szCs w:val="22"/>
          <w:lang w:val="sk-SK"/>
        </w:rPr>
        <w:t xml:space="preserve"> zvážiť </w:t>
      </w:r>
      <w:r w:rsidR="00280891" w:rsidRPr="004A72E3">
        <w:rPr>
          <w:sz w:val="22"/>
          <w:szCs w:val="22"/>
          <w:lang w:val="sk-SK"/>
        </w:rPr>
        <w:t>profylaktická liečba proti trombóze</w:t>
      </w:r>
      <w:r w:rsidRPr="004A72E3">
        <w:rPr>
          <w:sz w:val="22"/>
          <w:szCs w:val="22"/>
          <w:lang w:val="sk-SK"/>
        </w:rPr>
        <w:t>.</w:t>
      </w:r>
    </w:p>
    <w:p w14:paraId="0A575C4B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547C5AC6" w14:textId="77777777" w:rsidR="004A72E3" w:rsidRDefault="00280891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Ženám bez osobnej anamnézy VTE, ale s prvostupňovým príbuzným s anamnézou trombózy v mladom veku sa môže ponúknuť skríning po dôkladnom poradenstve ohľadom jeho obmedzení (skríning identifikuje len časť </w:t>
      </w:r>
      <w:proofErr w:type="spellStart"/>
      <w:r w:rsidRPr="004A72E3">
        <w:rPr>
          <w:sz w:val="22"/>
          <w:szCs w:val="22"/>
          <w:lang w:val="sk-SK"/>
        </w:rPr>
        <w:t>trombofilických</w:t>
      </w:r>
      <w:proofErr w:type="spellEnd"/>
      <w:r w:rsidRPr="004A72E3">
        <w:rPr>
          <w:sz w:val="22"/>
          <w:szCs w:val="22"/>
          <w:lang w:val="sk-SK"/>
        </w:rPr>
        <w:t xml:space="preserve"> porúch). Ak je zistená </w:t>
      </w:r>
      <w:proofErr w:type="spellStart"/>
      <w:r w:rsidRPr="004A72E3">
        <w:rPr>
          <w:sz w:val="22"/>
          <w:szCs w:val="22"/>
          <w:lang w:val="sk-SK"/>
        </w:rPr>
        <w:t>trombofilická</w:t>
      </w:r>
      <w:proofErr w:type="spellEnd"/>
      <w:r w:rsidRPr="004A72E3">
        <w:rPr>
          <w:sz w:val="22"/>
          <w:szCs w:val="22"/>
          <w:lang w:val="sk-SK"/>
        </w:rPr>
        <w:t xml:space="preserve"> porucha, ktorá sa spája s trombózou u rodinných príslušníkov alebo ak je porucha „závažná“ (napr. nedostatok </w:t>
      </w:r>
      <w:proofErr w:type="spellStart"/>
      <w:r w:rsidRPr="004A72E3">
        <w:rPr>
          <w:sz w:val="22"/>
          <w:szCs w:val="22"/>
          <w:lang w:val="sk-SK"/>
        </w:rPr>
        <w:t>antitrombínu</w:t>
      </w:r>
      <w:proofErr w:type="spellEnd"/>
      <w:r w:rsidRPr="004A72E3">
        <w:rPr>
          <w:sz w:val="22"/>
          <w:szCs w:val="22"/>
          <w:lang w:val="sk-SK"/>
        </w:rPr>
        <w:t>, proteínu S alebo proteínu C alebo kombinácia porúch), HRT je kontraindikovaná.</w:t>
      </w:r>
    </w:p>
    <w:p w14:paraId="41B33A3E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13CE2DF9" w14:textId="68F4ABAD" w:rsidR="004A72E3" w:rsidRDefault="00280891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lastRenderedPageBreak/>
        <w:t>U ž</w:t>
      </w:r>
      <w:r w:rsidR="00EE40B4" w:rsidRPr="004A72E3">
        <w:rPr>
          <w:sz w:val="22"/>
          <w:szCs w:val="22"/>
          <w:lang w:val="sk-SK"/>
        </w:rPr>
        <w:t>i</w:t>
      </w:r>
      <w:r w:rsidR="005A7279" w:rsidRPr="004A72E3">
        <w:rPr>
          <w:sz w:val="22"/>
          <w:szCs w:val="22"/>
          <w:lang w:val="sk-SK"/>
        </w:rPr>
        <w:t>en</w:t>
      </w:r>
      <w:r w:rsidR="00E04B25" w:rsidRPr="004A72E3">
        <w:rPr>
          <w:sz w:val="22"/>
          <w:szCs w:val="22"/>
          <w:lang w:val="sk-SK"/>
        </w:rPr>
        <w:t xml:space="preserve">, ktoré sú už </w:t>
      </w:r>
      <w:r w:rsidR="00843F8B">
        <w:rPr>
          <w:sz w:val="22"/>
          <w:szCs w:val="22"/>
          <w:lang w:val="sk-SK"/>
        </w:rPr>
        <w:t xml:space="preserve">na chronickej </w:t>
      </w:r>
      <w:proofErr w:type="spellStart"/>
      <w:r w:rsidR="00E04B25" w:rsidRPr="004A72E3">
        <w:rPr>
          <w:sz w:val="22"/>
          <w:szCs w:val="22"/>
          <w:lang w:val="sk-SK"/>
        </w:rPr>
        <w:t>antikoagula</w:t>
      </w:r>
      <w:r w:rsidR="00843F8B">
        <w:rPr>
          <w:sz w:val="22"/>
          <w:szCs w:val="22"/>
          <w:lang w:val="sk-SK"/>
        </w:rPr>
        <w:t>čnej</w:t>
      </w:r>
      <w:proofErr w:type="spellEnd"/>
      <w:r w:rsidR="00843F8B">
        <w:rPr>
          <w:sz w:val="22"/>
          <w:szCs w:val="22"/>
          <w:lang w:val="sk-SK"/>
        </w:rPr>
        <w:t xml:space="preserve"> liečbe</w:t>
      </w:r>
      <w:r w:rsidR="00E04B25" w:rsidRPr="004A72E3">
        <w:rPr>
          <w:sz w:val="22"/>
          <w:szCs w:val="22"/>
          <w:lang w:val="sk-SK"/>
        </w:rPr>
        <w:t xml:space="preserve">, </w:t>
      </w:r>
      <w:r w:rsidR="005A7279" w:rsidRPr="004A72E3">
        <w:rPr>
          <w:sz w:val="22"/>
          <w:szCs w:val="22"/>
          <w:lang w:val="sk-SK"/>
        </w:rPr>
        <w:t>s</w:t>
      </w:r>
      <w:r w:rsidRPr="004A72E3">
        <w:rPr>
          <w:sz w:val="22"/>
          <w:szCs w:val="22"/>
          <w:lang w:val="sk-SK"/>
        </w:rPr>
        <w:t>a</w:t>
      </w:r>
      <w:r w:rsidR="005A7279" w:rsidRPr="004A72E3">
        <w:rPr>
          <w:sz w:val="22"/>
          <w:szCs w:val="22"/>
          <w:lang w:val="sk-SK"/>
        </w:rPr>
        <w:t xml:space="preserve"> vyžaduj</w:t>
      </w:r>
      <w:r w:rsidRPr="004A72E3">
        <w:rPr>
          <w:sz w:val="22"/>
          <w:szCs w:val="22"/>
          <w:lang w:val="sk-SK"/>
        </w:rPr>
        <w:t>e</w:t>
      </w:r>
      <w:r w:rsidR="005A7279" w:rsidRPr="004A72E3">
        <w:rPr>
          <w:sz w:val="22"/>
          <w:szCs w:val="22"/>
          <w:lang w:val="sk-SK"/>
        </w:rPr>
        <w:t xml:space="preserve"> </w:t>
      </w:r>
      <w:r w:rsidR="00E04B25" w:rsidRPr="004A72E3">
        <w:rPr>
          <w:sz w:val="22"/>
          <w:szCs w:val="22"/>
          <w:lang w:val="sk-SK"/>
        </w:rPr>
        <w:t>starostliv</w:t>
      </w:r>
      <w:r w:rsidR="005A7279" w:rsidRPr="004A72E3">
        <w:rPr>
          <w:sz w:val="22"/>
          <w:szCs w:val="22"/>
          <w:lang w:val="sk-SK"/>
        </w:rPr>
        <w:t>é</w:t>
      </w:r>
      <w:r w:rsidR="00E04B25" w:rsidRPr="004A72E3">
        <w:rPr>
          <w:sz w:val="22"/>
          <w:szCs w:val="22"/>
          <w:lang w:val="sk-SK"/>
        </w:rPr>
        <w:t xml:space="preserve"> </w:t>
      </w:r>
      <w:r w:rsidR="009F110A">
        <w:rPr>
          <w:sz w:val="22"/>
          <w:szCs w:val="22"/>
          <w:lang w:val="sk-SK"/>
        </w:rPr>
        <w:t>posúdenie</w:t>
      </w:r>
      <w:r w:rsidR="00E04B25" w:rsidRPr="004A72E3">
        <w:rPr>
          <w:sz w:val="22"/>
          <w:szCs w:val="22"/>
          <w:lang w:val="sk-SK"/>
        </w:rPr>
        <w:t xml:space="preserve"> prínos</w:t>
      </w:r>
      <w:r w:rsidR="005A7279" w:rsidRPr="004A72E3">
        <w:rPr>
          <w:sz w:val="22"/>
          <w:szCs w:val="22"/>
          <w:lang w:val="sk-SK"/>
        </w:rPr>
        <w:t>u</w:t>
      </w:r>
      <w:r w:rsidR="00E04B25" w:rsidRPr="004A72E3">
        <w:rPr>
          <w:sz w:val="22"/>
          <w:szCs w:val="22"/>
          <w:lang w:val="sk-SK"/>
        </w:rPr>
        <w:t xml:space="preserve"> a riz</w:t>
      </w:r>
      <w:r w:rsidR="005D50CF" w:rsidRPr="004A72E3">
        <w:rPr>
          <w:sz w:val="22"/>
          <w:szCs w:val="22"/>
          <w:lang w:val="sk-SK"/>
        </w:rPr>
        <w:t>ika</w:t>
      </w:r>
      <w:r w:rsidR="00E04B25" w:rsidRPr="004A72E3">
        <w:rPr>
          <w:sz w:val="22"/>
          <w:szCs w:val="22"/>
          <w:lang w:val="sk-SK"/>
        </w:rPr>
        <w:t xml:space="preserve"> </w:t>
      </w:r>
      <w:r w:rsidR="00493D67" w:rsidRPr="004A72E3">
        <w:rPr>
          <w:sz w:val="22"/>
          <w:szCs w:val="22"/>
          <w:lang w:val="sk-SK"/>
        </w:rPr>
        <w:t>po</w:t>
      </w:r>
      <w:r w:rsidR="005D50CF" w:rsidRPr="004A72E3">
        <w:rPr>
          <w:sz w:val="22"/>
          <w:szCs w:val="22"/>
          <w:lang w:val="sk-SK"/>
        </w:rPr>
        <w:t>užívania HRT</w:t>
      </w:r>
      <w:r w:rsidR="00E04B25" w:rsidRPr="004A72E3">
        <w:rPr>
          <w:sz w:val="22"/>
          <w:szCs w:val="22"/>
          <w:lang w:val="sk-SK"/>
        </w:rPr>
        <w:t>.</w:t>
      </w:r>
    </w:p>
    <w:p w14:paraId="67C66DF0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42749124" w14:textId="77777777" w:rsidR="00E04B25" w:rsidRPr="004A72E3" w:rsidRDefault="00E04B25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Ak sa VTE vyvinie po začatí liečby, liek sa m</w:t>
      </w:r>
      <w:r w:rsidR="005D50CF" w:rsidRPr="004A72E3">
        <w:rPr>
          <w:sz w:val="22"/>
          <w:szCs w:val="22"/>
          <w:lang w:val="sk-SK"/>
        </w:rPr>
        <w:t>á</w:t>
      </w:r>
      <w:r w:rsidRPr="004A72E3">
        <w:rPr>
          <w:sz w:val="22"/>
          <w:szCs w:val="22"/>
          <w:lang w:val="sk-SK"/>
        </w:rPr>
        <w:t xml:space="preserve"> vysadiť. Pacientk</w:t>
      </w:r>
      <w:r w:rsidR="00280891" w:rsidRPr="004A72E3">
        <w:rPr>
          <w:sz w:val="22"/>
          <w:szCs w:val="22"/>
          <w:lang w:val="sk-SK"/>
        </w:rPr>
        <w:t>a</w:t>
      </w:r>
      <w:r w:rsidRPr="004A72E3">
        <w:rPr>
          <w:sz w:val="22"/>
          <w:szCs w:val="22"/>
          <w:lang w:val="sk-SK"/>
        </w:rPr>
        <w:t xml:space="preserve">m sa má oznámiť, aby </w:t>
      </w:r>
      <w:r w:rsidR="005D50CF" w:rsidRPr="004A72E3">
        <w:rPr>
          <w:sz w:val="22"/>
          <w:szCs w:val="22"/>
          <w:lang w:val="sk-SK"/>
        </w:rPr>
        <w:t>okamžite</w:t>
      </w:r>
      <w:r w:rsidRPr="004A72E3">
        <w:rPr>
          <w:sz w:val="22"/>
          <w:szCs w:val="22"/>
          <w:lang w:val="sk-SK"/>
        </w:rPr>
        <w:t xml:space="preserve"> vyhľadali lekára, pokiaľ si všimnú možné symptómy </w:t>
      </w:r>
      <w:proofErr w:type="spellStart"/>
      <w:r w:rsidRPr="004A72E3">
        <w:rPr>
          <w:sz w:val="22"/>
          <w:szCs w:val="22"/>
          <w:lang w:val="sk-SK"/>
        </w:rPr>
        <w:t>tromboembolizmu</w:t>
      </w:r>
      <w:proofErr w:type="spellEnd"/>
      <w:r w:rsidRPr="004A72E3">
        <w:rPr>
          <w:sz w:val="22"/>
          <w:szCs w:val="22"/>
          <w:lang w:val="sk-SK"/>
        </w:rPr>
        <w:t xml:space="preserve"> (</w:t>
      </w:r>
      <w:r w:rsidR="005D50CF" w:rsidRPr="004A72E3">
        <w:rPr>
          <w:sz w:val="22"/>
          <w:szCs w:val="22"/>
          <w:lang w:val="sk-SK"/>
        </w:rPr>
        <w:t>napr.</w:t>
      </w:r>
      <w:r w:rsidRPr="004A72E3">
        <w:rPr>
          <w:sz w:val="22"/>
          <w:szCs w:val="22"/>
          <w:lang w:val="sk-SK"/>
        </w:rPr>
        <w:t xml:space="preserve"> bolestivé opuchnutie nôh, náhlu bolesť v hrudníku, </w:t>
      </w:r>
      <w:proofErr w:type="spellStart"/>
      <w:r w:rsidRPr="004A72E3">
        <w:rPr>
          <w:sz w:val="22"/>
          <w:szCs w:val="22"/>
          <w:lang w:val="sk-SK"/>
        </w:rPr>
        <w:t>dyspnoe</w:t>
      </w:r>
      <w:proofErr w:type="spellEnd"/>
      <w:r w:rsidRPr="004A72E3">
        <w:rPr>
          <w:sz w:val="22"/>
          <w:szCs w:val="22"/>
          <w:lang w:val="sk-SK"/>
        </w:rPr>
        <w:t>).</w:t>
      </w:r>
    </w:p>
    <w:p w14:paraId="0CF0DCB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F4FE24D" w14:textId="77777777" w:rsidR="00E04B25" w:rsidRPr="00D068C6" w:rsidRDefault="0093142E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Ischemická choroba srdca</w:t>
      </w:r>
      <w:r w:rsidR="005A7279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(</w:t>
      </w: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ICHS</w:t>
      </w:r>
      <w:r w:rsidR="005A7279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)</w:t>
      </w:r>
    </w:p>
    <w:p w14:paraId="6AABA2D6" w14:textId="77777777" w:rsidR="00464F6D" w:rsidRPr="00D068C6" w:rsidRDefault="00464F6D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592ED4B" w14:textId="77777777" w:rsidR="00464F6D" w:rsidRPr="00C77DF5" w:rsidRDefault="00CD2993" w:rsidP="00D068C6">
      <w:pPr>
        <w:keepNext/>
        <w:tabs>
          <w:tab w:val="left" w:pos="8505"/>
        </w:tabs>
        <w:ind w:left="567"/>
        <w:rPr>
          <w:i/>
          <w:sz w:val="22"/>
          <w:szCs w:val="22"/>
          <w:lang w:val="sk-SK"/>
        </w:rPr>
      </w:pPr>
      <w:r w:rsidRPr="00C77DF5">
        <w:rPr>
          <w:i/>
          <w:sz w:val="22"/>
          <w:szCs w:val="22"/>
          <w:lang w:val="sk-SK"/>
        </w:rPr>
        <w:t>Samotná</w:t>
      </w:r>
      <w:r w:rsidR="00464F6D" w:rsidRPr="00C77DF5">
        <w:rPr>
          <w:i/>
          <w:sz w:val="22"/>
          <w:szCs w:val="22"/>
          <w:lang w:val="sk-SK"/>
        </w:rPr>
        <w:t xml:space="preserve"> </w:t>
      </w:r>
      <w:proofErr w:type="spellStart"/>
      <w:r w:rsidR="00464F6D" w:rsidRPr="00C77DF5">
        <w:rPr>
          <w:i/>
          <w:sz w:val="22"/>
          <w:szCs w:val="22"/>
          <w:lang w:val="sk-SK"/>
        </w:rPr>
        <w:t>estrogénová</w:t>
      </w:r>
      <w:proofErr w:type="spellEnd"/>
      <w:r w:rsidR="00464F6D" w:rsidRPr="00C77DF5">
        <w:rPr>
          <w:i/>
          <w:sz w:val="22"/>
          <w:szCs w:val="22"/>
          <w:lang w:val="sk-SK"/>
        </w:rPr>
        <w:t xml:space="preserve"> </w:t>
      </w:r>
      <w:r w:rsidRPr="00C77DF5">
        <w:rPr>
          <w:i/>
          <w:sz w:val="22"/>
          <w:szCs w:val="22"/>
          <w:lang w:val="sk-SK"/>
        </w:rPr>
        <w:t>liečba</w:t>
      </w:r>
    </w:p>
    <w:p w14:paraId="00A63243" w14:textId="77777777" w:rsidR="00464F6D" w:rsidRPr="00D068C6" w:rsidRDefault="00464F6D" w:rsidP="00D068C6">
      <w:pPr>
        <w:tabs>
          <w:tab w:val="left" w:pos="8505"/>
        </w:tabs>
        <w:ind w:left="567"/>
        <w:rPr>
          <w:b/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Randomizované</w:t>
      </w:r>
      <w:proofErr w:type="spellEnd"/>
      <w:r w:rsidRPr="00D068C6">
        <w:rPr>
          <w:sz w:val="22"/>
          <w:szCs w:val="22"/>
          <w:lang w:val="sk-SK"/>
        </w:rPr>
        <w:t xml:space="preserve"> kontrolované údaje nezistili zvýšené riziko </w:t>
      </w:r>
      <w:r w:rsidR="003F3518" w:rsidRPr="00D068C6">
        <w:rPr>
          <w:sz w:val="22"/>
          <w:szCs w:val="22"/>
          <w:lang w:val="sk-SK"/>
        </w:rPr>
        <w:t>ICHS</w:t>
      </w:r>
      <w:r w:rsidRPr="00D068C6">
        <w:rPr>
          <w:sz w:val="22"/>
          <w:szCs w:val="22"/>
          <w:lang w:val="sk-SK"/>
        </w:rPr>
        <w:t xml:space="preserve"> u žien po </w:t>
      </w:r>
      <w:proofErr w:type="spellStart"/>
      <w:r w:rsidRPr="00D068C6">
        <w:rPr>
          <w:sz w:val="22"/>
          <w:szCs w:val="22"/>
          <w:lang w:val="sk-SK"/>
        </w:rPr>
        <w:t>hysterektómii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 w:rsidR="00651205" w:rsidRPr="00D068C6">
        <w:rPr>
          <w:sz w:val="22"/>
          <w:szCs w:val="22"/>
          <w:lang w:val="sk-SK"/>
        </w:rPr>
        <w:t xml:space="preserve">užívajúcich samotnú </w:t>
      </w:r>
      <w:r w:rsidR="004A72E3" w:rsidRPr="00C77DF5">
        <w:rPr>
          <w:b/>
          <w:sz w:val="22"/>
          <w:szCs w:val="22"/>
          <w:lang w:val="sk-SK"/>
        </w:rPr>
        <w:t>systémovú</w:t>
      </w:r>
      <w:r w:rsidR="004A72E3"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estrogénovú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 w:rsidR="00651205" w:rsidRPr="00D068C6">
        <w:rPr>
          <w:sz w:val="22"/>
          <w:szCs w:val="22"/>
          <w:lang w:val="sk-SK"/>
        </w:rPr>
        <w:t>liečbu</w:t>
      </w:r>
      <w:r w:rsidRPr="00D068C6">
        <w:rPr>
          <w:sz w:val="22"/>
          <w:szCs w:val="22"/>
          <w:lang w:val="sk-SK"/>
        </w:rPr>
        <w:t>.</w:t>
      </w:r>
    </w:p>
    <w:p w14:paraId="02E2E9EB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6348AFA" w14:textId="77777777" w:rsidR="00E04B25" w:rsidRPr="00D068C6" w:rsidRDefault="00464F6D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Ischemická </w:t>
      </w:r>
      <w:r w:rsidR="00363E0E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cievna mozgová príhoda</w:t>
      </w:r>
    </w:p>
    <w:p w14:paraId="38C47D69" w14:textId="24231E0E" w:rsidR="00E04B25" w:rsidRPr="00D068C6" w:rsidRDefault="00C56010" w:rsidP="00D068C6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02C61" w:rsidRPr="00D068C6">
        <w:rPr>
          <w:rFonts w:ascii="Times New Roman" w:hAnsi="Times New Roman"/>
          <w:sz w:val="22"/>
          <w:szCs w:val="22"/>
        </w:rPr>
        <w:t>amotná</w:t>
      </w:r>
      <w:r w:rsidR="00464F6D" w:rsidRPr="00D068C6">
        <w:rPr>
          <w:rFonts w:ascii="Times New Roman" w:hAnsi="Times New Roman"/>
          <w:sz w:val="22"/>
          <w:szCs w:val="22"/>
        </w:rPr>
        <w:t xml:space="preserve"> </w:t>
      </w:r>
      <w:r w:rsidR="00683F8F" w:rsidRPr="00C77DF5">
        <w:rPr>
          <w:rFonts w:ascii="Times New Roman" w:hAnsi="Times New Roman"/>
          <w:b/>
          <w:sz w:val="22"/>
          <w:szCs w:val="22"/>
        </w:rPr>
        <w:t>s</w:t>
      </w:r>
      <w:r w:rsidR="00683F8F" w:rsidRPr="004A72E3">
        <w:rPr>
          <w:rFonts w:ascii="Times New Roman" w:hAnsi="Times New Roman"/>
          <w:b/>
          <w:sz w:val="22"/>
          <w:szCs w:val="22"/>
        </w:rPr>
        <w:t>y</w:t>
      </w:r>
      <w:r w:rsidR="00683F8F" w:rsidRPr="00D806DB">
        <w:rPr>
          <w:rFonts w:ascii="Times New Roman" w:hAnsi="Times New Roman"/>
          <w:b/>
          <w:sz w:val="22"/>
          <w:szCs w:val="22"/>
        </w:rPr>
        <w:t>stémov</w:t>
      </w:r>
      <w:r w:rsidR="00683F8F">
        <w:rPr>
          <w:rFonts w:ascii="Times New Roman" w:hAnsi="Times New Roman"/>
          <w:b/>
          <w:sz w:val="22"/>
          <w:szCs w:val="22"/>
        </w:rPr>
        <w:t>á</w:t>
      </w:r>
      <w:r w:rsidR="00683F8F"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64F6D" w:rsidRPr="00D068C6">
        <w:rPr>
          <w:rFonts w:ascii="Times New Roman" w:hAnsi="Times New Roman"/>
          <w:sz w:val="22"/>
          <w:szCs w:val="22"/>
        </w:rPr>
        <w:t>estrogénová</w:t>
      </w:r>
      <w:proofErr w:type="spellEnd"/>
      <w:r w:rsidR="00464F6D" w:rsidRPr="00D068C6">
        <w:rPr>
          <w:rFonts w:ascii="Times New Roman" w:hAnsi="Times New Roman"/>
          <w:sz w:val="22"/>
          <w:szCs w:val="22"/>
        </w:rPr>
        <w:t xml:space="preserve"> </w:t>
      </w:r>
      <w:r w:rsidR="00402C61" w:rsidRPr="00D068C6">
        <w:rPr>
          <w:rFonts w:ascii="Times New Roman" w:hAnsi="Times New Roman"/>
          <w:sz w:val="22"/>
          <w:szCs w:val="22"/>
        </w:rPr>
        <w:t>liečba</w:t>
      </w:r>
      <w:r w:rsidR="00464F6D" w:rsidRPr="00D068C6">
        <w:rPr>
          <w:rFonts w:ascii="Times New Roman" w:hAnsi="Times New Roman"/>
          <w:sz w:val="22"/>
          <w:szCs w:val="22"/>
        </w:rPr>
        <w:t xml:space="preserve"> s</w:t>
      </w:r>
      <w:r w:rsidR="00402C61" w:rsidRPr="00D068C6">
        <w:rPr>
          <w:rFonts w:ascii="Times New Roman" w:hAnsi="Times New Roman"/>
          <w:sz w:val="22"/>
          <w:szCs w:val="22"/>
        </w:rPr>
        <w:t>a</w:t>
      </w:r>
      <w:r w:rsidR="00464F6D" w:rsidRPr="00D068C6">
        <w:rPr>
          <w:rFonts w:ascii="Times New Roman" w:hAnsi="Times New Roman"/>
          <w:sz w:val="22"/>
          <w:szCs w:val="22"/>
        </w:rPr>
        <w:t xml:space="preserve"> sp</w:t>
      </w:r>
      <w:r w:rsidR="00402C61" w:rsidRPr="00D068C6">
        <w:rPr>
          <w:rFonts w:ascii="Times New Roman" w:hAnsi="Times New Roman"/>
          <w:sz w:val="22"/>
          <w:szCs w:val="22"/>
        </w:rPr>
        <w:t>ája</w:t>
      </w:r>
      <w:r w:rsidR="00464F6D" w:rsidRPr="00D068C6">
        <w:rPr>
          <w:rFonts w:ascii="Times New Roman" w:hAnsi="Times New Roman"/>
          <w:sz w:val="22"/>
          <w:szCs w:val="22"/>
        </w:rPr>
        <w:t xml:space="preserve"> s viac ako 1,5-násobným </w:t>
      </w:r>
      <w:r w:rsidR="00402C61" w:rsidRPr="00D068C6">
        <w:rPr>
          <w:rFonts w:ascii="Times New Roman" w:hAnsi="Times New Roman"/>
          <w:sz w:val="22"/>
          <w:szCs w:val="22"/>
        </w:rPr>
        <w:t>zvýšením</w:t>
      </w:r>
      <w:r w:rsidR="00464F6D" w:rsidRPr="00D068C6">
        <w:rPr>
          <w:rFonts w:ascii="Times New Roman" w:hAnsi="Times New Roman"/>
          <w:sz w:val="22"/>
          <w:szCs w:val="22"/>
        </w:rPr>
        <w:t xml:space="preserve"> rizika ischemickej </w:t>
      </w:r>
      <w:r w:rsidR="00363E0E" w:rsidRPr="00D068C6">
        <w:rPr>
          <w:rFonts w:ascii="Times New Roman" w:hAnsi="Times New Roman"/>
          <w:sz w:val="22"/>
          <w:szCs w:val="22"/>
        </w:rPr>
        <w:t>cievnej mozgovej príhody</w:t>
      </w:r>
      <w:r w:rsidR="00464F6D" w:rsidRPr="00D068C6">
        <w:rPr>
          <w:rFonts w:ascii="Times New Roman" w:hAnsi="Times New Roman"/>
          <w:sz w:val="22"/>
          <w:szCs w:val="22"/>
        </w:rPr>
        <w:t xml:space="preserve">. Relatívne riziko sa nemení vekom alebo obdobím po </w:t>
      </w:r>
      <w:proofErr w:type="spellStart"/>
      <w:r w:rsidR="00464F6D" w:rsidRPr="00D068C6">
        <w:rPr>
          <w:rFonts w:ascii="Times New Roman" w:hAnsi="Times New Roman"/>
          <w:sz w:val="22"/>
          <w:szCs w:val="22"/>
        </w:rPr>
        <w:t>menopauze</w:t>
      </w:r>
      <w:proofErr w:type="spellEnd"/>
      <w:r w:rsidR="00464F6D" w:rsidRPr="00D068C6">
        <w:rPr>
          <w:rFonts w:ascii="Times New Roman" w:hAnsi="Times New Roman"/>
          <w:sz w:val="22"/>
          <w:szCs w:val="22"/>
        </w:rPr>
        <w:t xml:space="preserve">. </w:t>
      </w:r>
      <w:r w:rsidR="00402C61" w:rsidRPr="00D068C6">
        <w:rPr>
          <w:rFonts w:ascii="Times New Roman" w:hAnsi="Times New Roman"/>
          <w:sz w:val="22"/>
          <w:szCs w:val="22"/>
        </w:rPr>
        <w:t>Keďže</w:t>
      </w:r>
      <w:r w:rsidR="00464F6D" w:rsidRPr="00D068C6">
        <w:rPr>
          <w:rFonts w:ascii="Times New Roman" w:hAnsi="Times New Roman"/>
          <w:sz w:val="22"/>
          <w:szCs w:val="22"/>
        </w:rPr>
        <w:t xml:space="preserve"> je </w:t>
      </w:r>
      <w:r w:rsidR="00402C61" w:rsidRPr="00D068C6">
        <w:rPr>
          <w:rFonts w:ascii="Times New Roman" w:hAnsi="Times New Roman"/>
          <w:sz w:val="22"/>
          <w:szCs w:val="22"/>
        </w:rPr>
        <w:t>však východiskové</w:t>
      </w:r>
      <w:r w:rsidR="00464F6D" w:rsidRPr="00D068C6">
        <w:rPr>
          <w:rFonts w:ascii="Times New Roman" w:hAnsi="Times New Roman"/>
          <w:sz w:val="22"/>
          <w:szCs w:val="22"/>
        </w:rPr>
        <w:t xml:space="preserve"> riziko </w:t>
      </w:r>
      <w:r w:rsidR="00363E0E" w:rsidRPr="00D068C6">
        <w:rPr>
          <w:rFonts w:ascii="Times New Roman" w:hAnsi="Times New Roman"/>
          <w:sz w:val="22"/>
          <w:szCs w:val="22"/>
        </w:rPr>
        <w:t xml:space="preserve">cievnej mozgovej príhody </w:t>
      </w:r>
      <w:r w:rsidR="00464F6D" w:rsidRPr="00D068C6">
        <w:rPr>
          <w:rFonts w:ascii="Times New Roman" w:hAnsi="Times New Roman"/>
          <w:sz w:val="22"/>
          <w:szCs w:val="22"/>
        </w:rPr>
        <w:t xml:space="preserve">silne závislé od veku, celkové riziko </w:t>
      </w:r>
      <w:r w:rsidR="00363E0E" w:rsidRPr="00D068C6">
        <w:rPr>
          <w:rFonts w:ascii="Times New Roman" w:hAnsi="Times New Roman"/>
          <w:sz w:val="22"/>
          <w:szCs w:val="22"/>
        </w:rPr>
        <w:t xml:space="preserve">cievnej mozgovej príhody </w:t>
      </w:r>
      <w:r w:rsidR="00464F6D" w:rsidRPr="00D068C6">
        <w:rPr>
          <w:rFonts w:ascii="Times New Roman" w:hAnsi="Times New Roman"/>
          <w:sz w:val="22"/>
          <w:szCs w:val="22"/>
        </w:rPr>
        <w:t>u</w:t>
      </w:r>
      <w:r w:rsidR="009F7912" w:rsidRPr="00D068C6">
        <w:rPr>
          <w:rFonts w:ascii="Times New Roman" w:hAnsi="Times New Roman"/>
          <w:sz w:val="22"/>
          <w:szCs w:val="22"/>
        </w:rPr>
        <w:t xml:space="preserve"> žien, ktoré </w:t>
      </w:r>
      <w:r w:rsidR="007C240C" w:rsidRPr="00D068C6">
        <w:rPr>
          <w:rFonts w:ascii="Times New Roman" w:hAnsi="Times New Roman"/>
          <w:sz w:val="22"/>
          <w:szCs w:val="22"/>
        </w:rPr>
        <w:t>po</w:t>
      </w:r>
      <w:r w:rsidR="009F7912" w:rsidRPr="00D068C6">
        <w:rPr>
          <w:rFonts w:ascii="Times New Roman" w:hAnsi="Times New Roman"/>
          <w:sz w:val="22"/>
          <w:szCs w:val="22"/>
        </w:rPr>
        <w:t>užívajú HRT</w:t>
      </w:r>
      <w:r w:rsidR="009C139D" w:rsidRPr="00D068C6">
        <w:rPr>
          <w:rFonts w:ascii="Times New Roman" w:hAnsi="Times New Roman"/>
          <w:sz w:val="22"/>
          <w:szCs w:val="22"/>
        </w:rPr>
        <w:t>,</w:t>
      </w:r>
      <w:r w:rsidR="009F7912" w:rsidRPr="00D068C6">
        <w:rPr>
          <w:rFonts w:ascii="Times New Roman" w:hAnsi="Times New Roman"/>
          <w:sz w:val="22"/>
          <w:szCs w:val="22"/>
        </w:rPr>
        <w:t xml:space="preserve"> sa z</w:t>
      </w:r>
      <w:r w:rsidR="009C139D" w:rsidRPr="00D068C6">
        <w:rPr>
          <w:rFonts w:ascii="Times New Roman" w:hAnsi="Times New Roman"/>
          <w:sz w:val="22"/>
          <w:szCs w:val="22"/>
        </w:rPr>
        <w:t>v</w:t>
      </w:r>
      <w:r w:rsidR="009F7912" w:rsidRPr="00D068C6">
        <w:rPr>
          <w:rFonts w:ascii="Times New Roman" w:hAnsi="Times New Roman"/>
          <w:sz w:val="22"/>
          <w:szCs w:val="22"/>
        </w:rPr>
        <w:t>ýši vekom (pozri časť</w:t>
      </w:r>
      <w:r w:rsidR="009C139D" w:rsidRPr="00D068C6">
        <w:rPr>
          <w:rFonts w:ascii="Times New Roman" w:hAnsi="Times New Roman"/>
          <w:sz w:val="22"/>
          <w:szCs w:val="22"/>
        </w:rPr>
        <w:t> </w:t>
      </w:r>
      <w:r w:rsidR="009F7912" w:rsidRPr="00D068C6">
        <w:rPr>
          <w:rFonts w:ascii="Times New Roman" w:hAnsi="Times New Roman"/>
          <w:sz w:val="22"/>
          <w:szCs w:val="22"/>
        </w:rPr>
        <w:t>4.8).</w:t>
      </w:r>
    </w:p>
    <w:p w14:paraId="650BF58A" w14:textId="77777777" w:rsidR="00E04B25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8C29CFA" w14:textId="77777777" w:rsidR="008947CC" w:rsidRPr="00D068C6" w:rsidRDefault="008947CC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2D0CDE17" w14:textId="77777777" w:rsidR="00E04B25" w:rsidRPr="00D068C6" w:rsidRDefault="00E04B25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Iné ochorenia</w:t>
      </w:r>
    </w:p>
    <w:p w14:paraId="61B0E5D4" w14:textId="77777777" w:rsidR="004A72E3" w:rsidRDefault="00E04B25" w:rsidP="004A72E3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Estrogén</w:t>
      </w:r>
      <w:r w:rsidR="009C139D" w:rsidRPr="00D068C6">
        <w:rPr>
          <w:rFonts w:ascii="Times New Roman" w:hAnsi="Times New Roman"/>
          <w:sz w:val="22"/>
          <w:szCs w:val="22"/>
        </w:rPr>
        <w:t>y</w:t>
      </w:r>
      <w:r w:rsidRPr="00D068C6">
        <w:rPr>
          <w:rFonts w:ascii="Times New Roman" w:hAnsi="Times New Roman"/>
          <w:sz w:val="22"/>
          <w:szCs w:val="22"/>
        </w:rPr>
        <w:t xml:space="preserve"> môž</w:t>
      </w:r>
      <w:r w:rsidR="00733888" w:rsidRPr="00D068C6">
        <w:rPr>
          <w:rFonts w:ascii="Times New Roman" w:hAnsi="Times New Roman"/>
          <w:sz w:val="22"/>
          <w:szCs w:val="22"/>
        </w:rPr>
        <w:t>u</w:t>
      </w:r>
      <w:r w:rsidRPr="00D068C6">
        <w:rPr>
          <w:rFonts w:ascii="Times New Roman" w:hAnsi="Times New Roman"/>
          <w:sz w:val="22"/>
          <w:szCs w:val="22"/>
        </w:rPr>
        <w:t xml:space="preserve"> spôsobiť </w:t>
      </w:r>
      <w:proofErr w:type="spellStart"/>
      <w:r w:rsidRPr="00D068C6">
        <w:rPr>
          <w:rFonts w:ascii="Times New Roman" w:hAnsi="Times New Roman"/>
          <w:sz w:val="22"/>
          <w:szCs w:val="22"/>
        </w:rPr>
        <w:t>retenciu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tekutín, a preto treba pozorne sledovať pacientky s kardiálnymi alebo </w:t>
      </w:r>
      <w:proofErr w:type="spellStart"/>
      <w:r w:rsidRPr="00D068C6">
        <w:rPr>
          <w:rFonts w:ascii="Times New Roman" w:hAnsi="Times New Roman"/>
          <w:sz w:val="22"/>
          <w:szCs w:val="22"/>
        </w:rPr>
        <w:t>renálnymi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dysfunkciami.</w:t>
      </w:r>
    </w:p>
    <w:p w14:paraId="5A6DEF2C" w14:textId="296486D4" w:rsidR="004A72E3" w:rsidRDefault="004A72E3" w:rsidP="004A72E3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4A72E3">
        <w:rPr>
          <w:rFonts w:ascii="Times New Roman" w:hAnsi="Times New Roman"/>
          <w:sz w:val="22"/>
          <w:szCs w:val="22"/>
        </w:rPr>
        <w:t xml:space="preserve">Ženy so známou </w:t>
      </w:r>
      <w:proofErr w:type="spellStart"/>
      <w:r w:rsidRPr="004A72E3">
        <w:rPr>
          <w:rFonts w:ascii="Times New Roman" w:hAnsi="Times New Roman"/>
          <w:sz w:val="22"/>
          <w:szCs w:val="22"/>
        </w:rPr>
        <w:t>hypertriglyceridémiou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v krvi sa majú počas </w:t>
      </w:r>
      <w:proofErr w:type="spellStart"/>
      <w:r w:rsidRPr="004A72E3">
        <w:rPr>
          <w:rFonts w:ascii="Times New Roman" w:hAnsi="Times New Roman"/>
          <w:sz w:val="22"/>
          <w:szCs w:val="22"/>
        </w:rPr>
        <w:t>estrogénovej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substitúcie alebo hormonálnej substitučnej liečby starostlivo sledovať, pretože za týchto podmienok boli počas liečby estrogénmi hlásené zriedkavé prípady vysokého zvýšenia </w:t>
      </w:r>
      <w:proofErr w:type="spellStart"/>
      <w:r w:rsidRPr="004A72E3">
        <w:rPr>
          <w:rFonts w:ascii="Times New Roman" w:hAnsi="Times New Roman"/>
          <w:sz w:val="22"/>
          <w:szCs w:val="22"/>
        </w:rPr>
        <w:t>triglyceridov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v plazme vedúce k </w:t>
      </w:r>
      <w:proofErr w:type="spellStart"/>
      <w:r w:rsidRPr="004A72E3">
        <w:rPr>
          <w:rFonts w:ascii="Times New Roman" w:hAnsi="Times New Roman"/>
          <w:sz w:val="22"/>
          <w:szCs w:val="22"/>
        </w:rPr>
        <w:t>pankreatitíde</w:t>
      </w:r>
      <w:proofErr w:type="spellEnd"/>
      <w:r w:rsidRPr="004A72E3">
        <w:rPr>
          <w:rFonts w:ascii="Times New Roman" w:hAnsi="Times New Roman"/>
          <w:sz w:val="22"/>
          <w:szCs w:val="22"/>
        </w:rPr>
        <w:t>.</w:t>
      </w:r>
    </w:p>
    <w:p w14:paraId="2D61044C" w14:textId="77777777" w:rsidR="00425A02" w:rsidRPr="000D22DE" w:rsidRDefault="00C56010" w:rsidP="00425A02">
      <w:pPr>
        <w:pStyle w:val="Zkladntext2"/>
        <w:ind w:left="567" w:right="0"/>
        <w:jc w:val="left"/>
        <w:rPr>
          <w:rFonts w:ascii="Times New Roman" w:hAnsi="Times New Roman"/>
          <w:sz w:val="22"/>
          <w:szCs w:val="22"/>
        </w:rPr>
      </w:pPr>
      <w:r w:rsidRPr="00425A02">
        <w:rPr>
          <w:rFonts w:ascii="Times New Roman" w:hAnsi="Times New Roman"/>
          <w:sz w:val="22"/>
          <w:szCs w:val="22"/>
        </w:rPr>
        <w:t xml:space="preserve">Estrogény zvyšujú hladinu globulínu viažuceho </w:t>
      </w:r>
      <w:proofErr w:type="spellStart"/>
      <w:r w:rsidRPr="00425A02">
        <w:rPr>
          <w:rFonts w:ascii="Times New Roman" w:hAnsi="Times New Roman"/>
          <w:sz w:val="22"/>
          <w:szCs w:val="22"/>
        </w:rPr>
        <w:t>tyroxín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(TBG), čo vedie k zvýšeniu hladiny cirkulujúcich celkových hormónov štítnej žľazy, ako sa zistilo na základe meraní hladín jódu viazaného na proteín (PBI), hladín T4 (stĺpcovou analýzou alebo </w:t>
      </w:r>
      <w:proofErr w:type="spellStart"/>
      <w:r w:rsidRPr="00425A02">
        <w:rPr>
          <w:rFonts w:ascii="Times New Roman" w:hAnsi="Times New Roman"/>
          <w:sz w:val="22"/>
          <w:szCs w:val="22"/>
        </w:rPr>
        <w:t>rádioimunoanalýzou</w:t>
      </w:r>
      <w:proofErr w:type="spellEnd"/>
      <w:r w:rsidRPr="00425A02">
        <w:rPr>
          <w:rFonts w:ascii="Times New Roman" w:hAnsi="Times New Roman"/>
          <w:sz w:val="22"/>
          <w:szCs w:val="22"/>
        </w:rPr>
        <w:t>) alebo hladín T3 (</w:t>
      </w:r>
      <w:proofErr w:type="spellStart"/>
      <w:r w:rsidRPr="00425A02">
        <w:rPr>
          <w:rFonts w:ascii="Times New Roman" w:hAnsi="Times New Roman"/>
          <w:sz w:val="22"/>
          <w:szCs w:val="22"/>
        </w:rPr>
        <w:t>radioimunoanalýzou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). Znižuje sa vychytávanie T3 živicou (test T3 </w:t>
      </w:r>
      <w:proofErr w:type="spellStart"/>
      <w:r w:rsidRPr="00425A02">
        <w:rPr>
          <w:rFonts w:ascii="Times New Roman" w:hAnsi="Times New Roman"/>
          <w:sz w:val="22"/>
          <w:szCs w:val="22"/>
        </w:rPr>
        <w:t>resin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5A02">
        <w:rPr>
          <w:rFonts w:ascii="Times New Roman" w:hAnsi="Times New Roman"/>
          <w:sz w:val="22"/>
          <w:szCs w:val="22"/>
        </w:rPr>
        <w:t>uptake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), čo odráža zvýšenú hladinu TBG. Koncentrácie voľného T4 a T3 sú nezmenené. V sére môžu byť zvýšené hladiny iných väzobných proteínov, t.j. globulínu viažuceho </w:t>
      </w:r>
      <w:proofErr w:type="spellStart"/>
      <w:r w:rsidRPr="00425A02">
        <w:rPr>
          <w:rFonts w:ascii="Times New Roman" w:hAnsi="Times New Roman"/>
          <w:sz w:val="22"/>
          <w:szCs w:val="22"/>
        </w:rPr>
        <w:t>kortikoidy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(CBG) vedúce k zvýšeniu hladiny cirkulujúcich </w:t>
      </w:r>
      <w:proofErr w:type="spellStart"/>
      <w:r w:rsidRPr="00425A02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a globulínu viažuceho pohlavné hormóny (SHBG) vedúce k zvýšeniu hladiny pohlavných hormónov. </w:t>
      </w:r>
      <w:r w:rsidR="00425A02" w:rsidRPr="00425A02">
        <w:rPr>
          <w:rFonts w:ascii="Times New Roman" w:hAnsi="Times New Roman"/>
          <w:sz w:val="22"/>
          <w:szCs w:val="22"/>
        </w:rPr>
        <w:t xml:space="preserve">Koncentrácie voľných alebo biologicky aktívnych hormónov sú nezmenené. Môžu byť zvýšené hladiny iných plazmatických proteínov (substrát systému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angiotenzín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>/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renín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alfa-l-antitrypsín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ceruloplazmín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>).</w:t>
      </w:r>
    </w:p>
    <w:p w14:paraId="5CD157A2" w14:textId="77777777" w:rsidR="009C139D" w:rsidRPr="00D068C6" w:rsidRDefault="007C240C" w:rsidP="004A72E3">
      <w:pPr>
        <w:numPr>
          <w:ilvl w:val="0"/>
          <w:numId w:val="12"/>
        </w:numPr>
        <w:tabs>
          <w:tab w:val="clear" w:pos="720"/>
          <w:tab w:val="num" w:pos="567"/>
          <w:tab w:val="left" w:pos="8505"/>
        </w:tabs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Pou</w:t>
      </w:r>
      <w:r w:rsidR="009F7912" w:rsidRPr="00D068C6">
        <w:rPr>
          <w:bCs/>
          <w:sz w:val="22"/>
          <w:szCs w:val="22"/>
          <w:lang w:val="sk-SK"/>
        </w:rPr>
        <w:t>žívanie HRT nezlepšuje kognitívne funkcie</w:t>
      </w:r>
      <w:r w:rsidR="00E04B25" w:rsidRPr="00D068C6">
        <w:rPr>
          <w:bCs/>
          <w:sz w:val="22"/>
          <w:szCs w:val="22"/>
          <w:lang w:val="sk-SK"/>
        </w:rPr>
        <w:t xml:space="preserve">. </w:t>
      </w:r>
      <w:r w:rsidR="009F7912" w:rsidRPr="00D068C6">
        <w:rPr>
          <w:bCs/>
          <w:sz w:val="22"/>
          <w:szCs w:val="22"/>
          <w:lang w:val="sk-SK"/>
        </w:rPr>
        <w:t xml:space="preserve">Existujú dôkazy zvýšeného rizika pravdepodobnej demencie u žien, ktoré </w:t>
      </w:r>
      <w:r w:rsidR="00FE3747" w:rsidRPr="00D068C6">
        <w:rPr>
          <w:bCs/>
          <w:sz w:val="22"/>
          <w:szCs w:val="22"/>
          <w:lang w:val="sk-SK"/>
        </w:rPr>
        <w:t>začínajú</w:t>
      </w:r>
      <w:r w:rsidR="009F7912" w:rsidRPr="00D068C6">
        <w:rPr>
          <w:bCs/>
          <w:sz w:val="22"/>
          <w:szCs w:val="22"/>
          <w:lang w:val="sk-SK"/>
        </w:rPr>
        <w:t xml:space="preserve"> s kontinuálnou kombinovanou alebo </w:t>
      </w:r>
      <w:r w:rsidR="009C139D" w:rsidRPr="00D068C6">
        <w:rPr>
          <w:bCs/>
          <w:sz w:val="22"/>
          <w:szCs w:val="22"/>
          <w:lang w:val="sk-SK"/>
        </w:rPr>
        <w:t>samotnou</w:t>
      </w:r>
      <w:r w:rsidR="009F7912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9F7912" w:rsidRPr="00D068C6">
        <w:rPr>
          <w:bCs/>
          <w:sz w:val="22"/>
          <w:szCs w:val="22"/>
          <w:lang w:val="sk-SK"/>
        </w:rPr>
        <w:t>estrogénovou</w:t>
      </w:r>
      <w:proofErr w:type="spellEnd"/>
      <w:r w:rsidR="009F7912" w:rsidRPr="00D068C6">
        <w:rPr>
          <w:bCs/>
          <w:sz w:val="22"/>
          <w:szCs w:val="22"/>
          <w:lang w:val="sk-SK"/>
        </w:rPr>
        <w:t xml:space="preserve"> HRT </w:t>
      </w:r>
      <w:r w:rsidR="00E04B25" w:rsidRPr="00D068C6">
        <w:rPr>
          <w:bCs/>
          <w:sz w:val="22"/>
          <w:szCs w:val="22"/>
          <w:lang w:val="sk-SK"/>
        </w:rPr>
        <w:t>po 65.</w:t>
      </w:r>
      <w:r w:rsidR="009C139D" w:rsidRPr="00D068C6">
        <w:rPr>
          <w:bCs/>
          <w:sz w:val="22"/>
          <w:szCs w:val="22"/>
          <w:lang w:val="sk-SK"/>
        </w:rPr>
        <w:t> </w:t>
      </w:r>
      <w:r w:rsidR="00E04B25" w:rsidRPr="00D068C6">
        <w:rPr>
          <w:bCs/>
          <w:sz w:val="22"/>
          <w:szCs w:val="22"/>
          <w:lang w:val="sk-SK"/>
        </w:rPr>
        <w:t>roku života.</w:t>
      </w:r>
    </w:p>
    <w:p w14:paraId="661BC5BB" w14:textId="77777777" w:rsidR="008B3AC0" w:rsidRPr="00D068C6" w:rsidRDefault="008B3AC0" w:rsidP="004A72E3">
      <w:pPr>
        <w:numPr>
          <w:ilvl w:val="0"/>
          <w:numId w:val="12"/>
        </w:numPr>
        <w:tabs>
          <w:tab w:val="clear" w:pos="720"/>
          <w:tab w:val="num" w:pos="567"/>
          <w:tab w:val="left" w:pos="9000"/>
        </w:tabs>
        <w:ind w:left="567" w:hanging="567"/>
        <w:rPr>
          <w:b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Ovestin</w:t>
      </w:r>
      <w:proofErr w:type="spellEnd"/>
      <w:r w:rsidRPr="00D068C6">
        <w:rPr>
          <w:bCs/>
          <w:sz w:val="22"/>
          <w:szCs w:val="22"/>
          <w:lang w:val="sk-SK"/>
        </w:rPr>
        <w:t xml:space="preserve"> nie je určený na užívanie ako antikoncepcia.</w:t>
      </w:r>
    </w:p>
    <w:p w14:paraId="32170532" w14:textId="77777777" w:rsidR="000659D5" w:rsidRDefault="000659D5" w:rsidP="004A72E3">
      <w:pPr>
        <w:tabs>
          <w:tab w:val="num" w:pos="567"/>
          <w:tab w:val="left" w:pos="8505"/>
        </w:tabs>
        <w:rPr>
          <w:bCs/>
          <w:sz w:val="22"/>
          <w:szCs w:val="22"/>
          <w:lang w:val="sk-SK"/>
        </w:rPr>
      </w:pPr>
    </w:p>
    <w:p w14:paraId="325CE7B9" w14:textId="77777777" w:rsidR="00E13DF0" w:rsidRPr="00462FA7" w:rsidRDefault="00E13DF0" w:rsidP="00E13DF0">
      <w:pPr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462FA7">
        <w:rPr>
          <w:bCs/>
          <w:sz w:val="22"/>
          <w:szCs w:val="22"/>
          <w:u w:val="single"/>
          <w:lang w:val="sk-SK"/>
        </w:rPr>
        <w:t>S</w:t>
      </w:r>
      <w:r>
        <w:rPr>
          <w:bCs/>
          <w:sz w:val="22"/>
          <w:szCs w:val="22"/>
          <w:u w:val="single"/>
          <w:lang w:val="sk-SK"/>
        </w:rPr>
        <w:t>úbežné</w:t>
      </w:r>
      <w:r w:rsidRPr="00462FA7">
        <w:rPr>
          <w:bCs/>
          <w:sz w:val="22"/>
          <w:szCs w:val="22"/>
          <w:u w:val="single"/>
          <w:lang w:val="sk-SK"/>
        </w:rPr>
        <w:t xml:space="preserve"> užívanie liekov proti hepatitíde typu C</w:t>
      </w:r>
    </w:p>
    <w:p w14:paraId="31327C06" w14:textId="77777777" w:rsidR="00E13DF0" w:rsidRDefault="00E13DF0" w:rsidP="00E13DF0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493547">
        <w:rPr>
          <w:bCs/>
          <w:sz w:val="22"/>
          <w:szCs w:val="22"/>
          <w:lang w:val="sk-SK"/>
        </w:rPr>
        <w:t>U</w:t>
      </w:r>
      <w:r>
        <w:rPr>
          <w:bCs/>
          <w:sz w:val="22"/>
          <w:szCs w:val="22"/>
          <w:lang w:val="sk-SK"/>
        </w:rPr>
        <w:t xml:space="preserve"> jedincov </w:t>
      </w:r>
      <w:r w:rsidRPr="00493547">
        <w:rPr>
          <w:bCs/>
          <w:sz w:val="22"/>
          <w:szCs w:val="22"/>
          <w:lang w:val="sk-SK"/>
        </w:rPr>
        <w:t>žensk</w:t>
      </w:r>
      <w:r>
        <w:rPr>
          <w:bCs/>
          <w:sz w:val="22"/>
          <w:szCs w:val="22"/>
          <w:lang w:val="sk-SK"/>
        </w:rPr>
        <w:t xml:space="preserve">ého pohlavia </w:t>
      </w:r>
      <w:r w:rsidRPr="00493547">
        <w:rPr>
          <w:bCs/>
          <w:sz w:val="22"/>
          <w:szCs w:val="22"/>
          <w:lang w:val="sk-SK"/>
        </w:rPr>
        <w:t xml:space="preserve">užívajúcich lieky obsahujúce </w:t>
      </w:r>
      <w:proofErr w:type="spellStart"/>
      <w:r w:rsidRPr="00493547">
        <w:rPr>
          <w:bCs/>
          <w:sz w:val="22"/>
          <w:szCs w:val="22"/>
          <w:lang w:val="sk-SK"/>
        </w:rPr>
        <w:t>etinylestradiol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sa</w:t>
      </w:r>
      <w:r w:rsidRPr="00493547">
        <w:rPr>
          <w:bCs/>
          <w:sz w:val="22"/>
          <w:szCs w:val="22"/>
          <w:lang w:val="sk-SK"/>
        </w:rPr>
        <w:t xml:space="preserve"> počas klinických štúdií s režimom kombinácie liečiv </w:t>
      </w:r>
      <w:proofErr w:type="spellStart"/>
      <w:r w:rsidRPr="00493547">
        <w:rPr>
          <w:bCs/>
          <w:sz w:val="22"/>
          <w:szCs w:val="22"/>
          <w:lang w:val="sk-SK"/>
        </w:rPr>
        <w:t>ombitasvir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paritaprevir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ritonavir</w:t>
      </w:r>
      <w:proofErr w:type="spellEnd"/>
      <w:r w:rsidRPr="00493547">
        <w:rPr>
          <w:bCs/>
          <w:sz w:val="22"/>
          <w:szCs w:val="22"/>
          <w:lang w:val="sk-SK"/>
        </w:rPr>
        <w:t xml:space="preserve"> s </w:t>
      </w:r>
      <w:proofErr w:type="spellStart"/>
      <w:r w:rsidRPr="00493547">
        <w:rPr>
          <w:bCs/>
          <w:sz w:val="22"/>
          <w:szCs w:val="22"/>
          <w:lang w:val="sk-SK"/>
        </w:rPr>
        <w:t>dasabuvir</w:t>
      </w:r>
      <w:r>
        <w:rPr>
          <w:bCs/>
          <w:sz w:val="22"/>
          <w:szCs w:val="22"/>
          <w:lang w:val="sk-SK"/>
        </w:rPr>
        <w:t>o</w:t>
      </w:r>
      <w:r w:rsidRPr="00493547">
        <w:rPr>
          <w:bCs/>
          <w:sz w:val="22"/>
          <w:szCs w:val="22"/>
          <w:lang w:val="sk-SK"/>
        </w:rPr>
        <w:t>m</w:t>
      </w:r>
      <w:proofErr w:type="spellEnd"/>
      <w:r w:rsidRPr="00493547">
        <w:rPr>
          <w:bCs/>
          <w:sz w:val="22"/>
          <w:szCs w:val="22"/>
          <w:lang w:val="sk-SK"/>
        </w:rPr>
        <w:t xml:space="preserve"> alebo bez neho</w:t>
      </w:r>
      <w:r>
        <w:rPr>
          <w:bCs/>
          <w:sz w:val="22"/>
          <w:szCs w:val="22"/>
          <w:lang w:val="sk-SK"/>
        </w:rPr>
        <w:t xml:space="preserve"> </w:t>
      </w:r>
      <w:r w:rsidRPr="00493547">
        <w:rPr>
          <w:bCs/>
          <w:sz w:val="22"/>
          <w:szCs w:val="22"/>
          <w:lang w:val="sk-SK"/>
        </w:rPr>
        <w:t>významne častejšie pozorova</w:t>
      </w:r>
      <w:r>
        <w:rPr>
          <w:bCs/>
          <w:sz w:val="22"/>
          <w:szCs w:val="22"/>
          <w:lang w:val="sk-SK"/>
        </w:rPr>
        <w:t xml:space="preserve">lo </w:t>
      </w:r>
      <w:r w:rsidRPr="00493547">
        <w:rPr>
          <w:bCs/>
          <w:sz w:val="22"/>
          <w:szCs w:val="22"/>
          <w:lang w:val="sk-SK"/>
        </w:rPr>
        <w:t xml:space="preserve">zvýšenie </w:t>
      </w:r>
      <w:r>
        <w:rPr>
          <w:bCs/>
          <w:sz w:val="22"/>
          <w:szCs w:val="22"/>
          <w:lang w:val="sk-SK"/>
        </w:rPr>
        <w:t xml:space="preserve">hladiny </w:t>
      </w:r>
      <w:r w:rsidRPr="00493547">
        <w:rPr>
          <w:bCs/>
          <w:sz w:val="22"/>
          <w:szCs w:val="22"/>
          <w:lang w:val="sk-SK"/>
        </w:rPr>
        <w:t>ALT na viac ako 5-násobok hornej hranice norm</w:t>
      </w:r>
      <w:r>
        <w:rPr>
          <w:bCs/>
          <w:sz w:val="22"/>
          <w:szCs w:val="22"/>
          <w:lang w:val="sk-SK"/>
        </w:rPr>
        <w:t>y</w:t>
      </w:r>
      <w:r w:rsidRPr="00493547">
        <w:rPr>
          <w:bCs/>
          <w:sz w:val="22"/>
          <w:szCs w:val="22"/>
          <w:lang w:val="sk-SK"/>
        </w:rPr>
        <w:t xml:space="preserve"> (H</w:t>
      </w:r>
      <w:r>
        <w:rPr>
          <w:bCs/>
          <w:sz w:val="22"/>
          <w:szCs w:val="22"/>
          <w:lang w:val="sk-SK"/>
        </w:rPr>
        <w:t>H</w:t>
      </w:r>
      <w:r w:rsidRPr="00493547">
        <w:rPr>
          <w:bCs/>
          <w:sz w:val="22"/>
          <w:szCs w:val="22"/>
          <w:lang w:val="sk-SK"/>
        </w:rPr>
        <w:t xml:space="preserve">N). U žien užívajúcich iné estrogény ako je </w:t>
      </w:r>
      <w:proofErr w:type="spellStart"/>
      <w:r w:rsidRPr="00493547">
        <w:rPr>
          <w:bCs/>
          <w:sz w:val="22"/>
          <w:szCs w:val="22"/>
          <w:lang w:val="sk-SK"/>
        </w:rPr>
        <w:t>etinylestradiol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, ako sú </w:t>
      </w:r>
      <w:proofErr w:type="spellStart"/>
      <w:r w:rsidRPr="00493547">
        <w:rPr>
          <w:bCs/>
          <w:sz w:val="22"/>
          <w:szCs w:val="22"/>
          <w:lang w:val="sk-SK"/>
        </w:rPr>
        <w:t>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, </w:t>
      </w:r>
      <w:proofErr w:type="spellStart"/>
      <w:r w:rsidRPr="00493547">
        <w:rPr>
          <w:bCs/>
          <w:sz w:val="22"/>
          <w:szCs w:val="22"/>
          <w:lang w:val="sk-SK"/>
        </w:rPr>
        <w:t>estriol</w:t>
      </w:r>
      <w:proofErr w:type="spellEnd"/>
      <w:r w:rsidRPr="00493547">
        <w:rPr>
          <w:bCs/>
          <w:sz w:val="22"/>
          <w:szCs w:val="22"/>
          <w:lang w:val="sk-SK"/>
        </w:rPr>
        <w:t xml:space="preserve"> a </w:t>
      </w:r>
      <w:proofErr w:type="spellStart"/>
      <w:r w:rsidRPr="00493547">
        <w:rPr>
          <w:bCs/>
          <w:sz w:val="22"/>
          <w:szCs w:val="22"/>
          <w:lang w:val="sk-SK"/>
        </w:rPr>
        <w:t>konjugované</w:t>
      </w:r>
      <w:proofErr w:type="spellEnd"/>
      <w:r w:rsidRPr="00493547">
        <w:rPr>
          <w:bCs/>
          <w:sz w:val="22"/>
          <w:szCs w:val="22"/>
          <w:lang w:val="sk-SK"/>
        </w:rPr>
        <w:t xml:space="preserve"> estrogény, bola rýchlosť zvýšenia </w:t>
      </w:r>
      <w:r>
        <w:rPr>
          <w:bCs/>
          <w:sz w:val="22"/>
          <w:szCs w:val="22"/>
          <w:lang w:val="sk-SK"/>
        </w:rPr>
        <w:t xml:space="preserve">hladiny </w:t>
      </w:r>
      <w:r w:rsidRPr="00493547">
        <w:rPr>
          <w:bCs/>
          <w:sz w:val="22"/>
          <w:szCs w:val="22"/>
          <w:lang w:val="sk-SK"/>
        </w:rPr>
        <w:t xml:space="preserve">ALT podobná tým, ktoré nedostávajú žiadne estrogény. </w:t>
      </w:r>
      <w:r>
        <w:rPr>
          <w:bCs/>
          <w:sz w:val="22"/>
          <w:szCs w:val="22"/>
          <w:lang w:val="sk-SK"/>
        </w:rPr>
        <w:t>V</w:t>
      </w:r>
      <w:r w:rsidRPr="00493547">
        <w:rPr>
          <w:bCs/>
          <w:sz w:val="22"/>
          <w:szCs w:val="22"/>
          <w:lang w:val="sk-SK"/>
        </w:rPr>
        <w:t>zhľadom</w:t>
      </w:r>
      <w:r>
        <w:rPr>
          <w:bCs/>
          <w:sz w:val="22"/>
          <w:szCs w:val="22"/>
          <w:lang w:val="sk-SK"/>
        </w:rPr>
        <w:t xml:space="preserve"> </w:t>
      </w:r>
      <w:r w:rsidRPr="00493547">
        <w:rPr>
          <w:bCs/>
          <w:sz w:val="22"/>
          <w:szCs w:val="22"/>
          <w:lang w:val="sk-SK"/>
        </w:rPr>
        <w:t xml:space="preserve">však na obmedzený počet </w:t>
      </w:r>
      <w:r>
        <w:rPr>
          <w:bCs/>
          <w:sz w:val="22"/>
          <w:szCs w:val="22"/>
          <w:lang w:val="sk-SK"/>
        </w:rPr>
        <w:t>jedincov</w:t>
      </w:r>
      <w:r w:rsidRPr="00493547">
        <w:rPr>
          <w:bCs/>
          <w:sz w:val="22"/>
          <w:szCs w:val="22"/>
          <w:lang w:val="sk-SK"/>
        </w:rPr>
        <w:t xml:space="preserve"> užívajúcich tieto iné estrogény, je zvýšená opatrnosť potrebná pri sú</w:t>
      </w:r>
      <w:r>
        <w:rPr>
          <w:bCs/>
          <w:sz w:val="22"/>
          <w:szCs w:val="22"/>
          <w:lang w:val="sk-SK"/>
        </w:rPr>
        <w:t>bežnom</w:t>
      </w:r>
      <w:r w:rsidRPr="00493547">
        <w:rPr>
          <w:bCs/>
          <w:sz w:val="22"/>
          <w:szCs w:val="22"/>
          <w:lang w:val="sk-SK"/>
        </w:rPr>
        <w:t xml:space="preserve"> podávaní liečiv v režime kombinácie </w:t>
      </w:r>
      <w:proofErr w:type="spellStart"/>
      <w:r w:rsidRPr="00493547">
        <w:rPr>
          <w:bCs/>
          <w:sz w:val="22"/>
          <w:szCs w:val="22"/>
          <w:lang w:val="sk-SK"/>
        </w:rPr>
        <w:t>ombitasvir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paritaprevir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ritonavir</w:t>
      </w:r>
      <w:proofErr w:type="spellEnd"/>
      <w:r w:rsidRPr="00493547">
        <w:rPr>
          <w:bCs/>
          <w:sz w:val="22"/>
          <w:szCs w:val="22"/>
          <w:lang w:val="sk-SK"/>
        </w:rPr>
        <w:t xml:space="preserve"> s </w:t>
      </w:r>
      <w:proofErr w:type="spellStart"/>
      <w:r w:rsidRPr="00493547">
        <w:rPr>
          <w:bCs/>
          <w:sz w:val="22"/>
          <w:szCs w:val="22"/>
          <w:lang w:val="sk-SK"/>
        </w:rPr>
        <w:t>dasabuvir</w:t>
      </w:r>
      <w:r>
        <w:rPr>
          <w:bCs/>
          <w:sz w:val="22"/>
          <w:szCs w:val="22"/>
          <w:lang w:val="sk-SK"/>
        </w:rPr>
        <w:t>o</w:t>
      </w:r>
      <w:r w:rsidRPr="00493547">
        <w:rPr>
          <w:bCs/>
          <w:sz w:val="22"/>
          <w:szCs w:val="22"/>
          <w:lang w:val="sk-SK"/>
        </w:rPr>
        <w:t>m</w:t>
      </w:r>
      <w:proofErr w:type="spellEnd"/>
      <w:r w:rsidRPr="00493547">
        <w:rPr>
          <w:bCs/>
          <w:sz w:val="22"/>
          <w:szCs w:val="22"/>
          <w:lang w:val="sk-SK"/>
        </w:rPr>
        <w:t xml:space="preserve"> alebo bez neho. (Pozri časť 4.5.)</w:t>
      </w:r>
    </w:p>
    <w:p w14:paraId="4D1559B1" w14:textId="77777777" w:rsidR="00E13DF0" w:rsidRDefault="00E13DF0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</w:p>
    <w:p w14:paraId="587EC87A" w14:textId="77777777" w:rsidR="00E13DF0" w:rsidRDefault="00E13DF0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</w:p>
    <w:p w14:paraId="382F293B" w14:textId="668A08C1" w:rsidR="000659D5" w:rsidRPr="00867683" w:rsidRDefault="000659D5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  <w:proofErr w:type="spellStart"/>
      <w:r w:rsidRPr="00867683">
        <w:rPr>
          <w:bCs/>
          <w:sz w:val="22"/>
          <w:szCs w:val="22"/>
          <w:lang w:val="sk-SK"/>
        </w:rPr>
        <w:lastRenderedPageBreak/>
        <w:t>Ovestin</w:t>
      </w:r>
      <w:proofErr w:type="spellEnd"/>
      <w:r w:rsidRPr="00867683">
        <w:rPr>
          <w:bCs/>
          <w:sz w:val="22"/>
          <w:szCs w:val="22"/>
          <w:lang w:val="sk-SK"/>
        </w:rPr>
        <w:t xml:space="preserve"> krém obsahuje </w:t>
      </w:r>
      <w:proofErr w:type="spellStart"/>
      <w:r w:rsidRPr="00867683">
        <w:rPr>
          <w:bCs/>
          <w:sz w:val="22"/>
          <w:szCs w:val="22"/>
          <w:lang w:val="sk-SK"/>
        </w:rPr>
        <w:t>cetylalkohol</w:t>
      </w:r>
      <w:proofErr w:type="spellEnd"/>
      <w:r w:rsidRPr="00867683">
        <w:rPr>
          <w:bCs/>
          <w:sz w:val="22"/>
          <w:szCs w:val="22"/>
          <w:lang w:val="sk-SK"/>
        </w:rPr>
        <w:t xml:space="preserve"> a </w:t>
      </w:r>
      <w:proofErr w:type="spellStart"/>
      <w:r w:rsidRPr="00867683">
        <w:rPr>
          <w:bCs/>
          <w:sz w:val="22"/>
          <w:szCs w:val="22"/>
          <w:lang w:val="sk-SK"/>
        </w:rPr>
        <w:t>stearylalkohol</w:t>
      </w:r>
      <w:proofErr w:type="spellEnd"/>
      <w:r w:rsidRPr="00867683">
        <w:rPr>
          <w:bCs/>
          <w:sz w:val="22"/>
          <w:szCs w:val="22"/>
          <w:lang w:val="sk-SK"/>
        </w:rPr>
        <w:t>. Môžu spôsobiť lokálne kožné reakcie (napr. kontaktnú dermatitídu).</w:t>
      </w:r>
    </w:p>
    <w:p w14:paraId="044D7CA7" w14:textId="77777777" w:rsidR="000659D5" w:rsidRPr="00D068C6" w:rsidRDefault="000659D5" w:rsidP="00867683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2BB3B955" w14:textId="77777777" w:rsidR="00E04B25" w:rsidRPr="00D068C6" w:rsidRDefault="00E04B25" w:rsidP="00D068C6">
      <w:pPr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14:paraId="28D9C13B" w14:textId="77777777" w:rsidR="00E04B25" w:rsidRPr="00D068C6" w:rsidRDefault="00E04B25" w:rsidP="00D068C6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D068C6">
        <w:rPr>
          <w:b/>
          <w:bCs/>
          <w:sz w:val="22"/>
          <w:szCs w:val="22"/>
          <w:lang w:val="sk-SK"/>
        </w:rPr>
        <w:t>4.5</w:t>
      </w:r>
      <w:r w:rsidR="004B65D3" w:rsidRPr="00D068C6">
        <w:rPr>
          <w:b/>
          <w:bCs/>
          <w:sz w:val="22"/>
          <w:szCs w:val="22"/>
          <w:lang w:val="sk-SK"/>
        </w:rPr>
        <w:tab/>
      </w:r>
      <w:r w:rsidRPr="00D068C6">
        <w:rPr>
          <w:b/>
          <w:bCs/>
          <w:sz w:val="22"/>
          <w:szCs w:val="22"/>
          <w:lang w:val="sk-SK"/>
        </w:rPr>
        <w:t>Liekové a</w:t>
      </w:r>
      <w:r w:rsidR="004B65D3" w:rsidRPr="00D068C6">
        <w:rPr>
          <w:sz w:val="22"/>
          <w:szCs w:val="22"/>
          <w:lang w:val="sk-SK"/>
        </w:rPr>
        <w:t> </w:t>
      </w:r>
      <w:r w:rsidRPr="00D068C6">
        <w:rPr>
          <w:b/>
          <w:bCs/>
          <w:sz w:val="22"/>
          <w:szCs w:val="22"/>
          <w:lang w:val="sk-SK"/>
        </w:rPr>
        <w:t>iné interakcie</w:t>
      </w:r>
    </w:p>
    <w:p w14:paraId="44D6B59F" w14:textId="77777777" w:rsidR="00E04B25" w:rsidRPr="00D068C6" w:rsidRDefault="00E04B25" w:rsidP="00D068C6">
      <w:pPr>
        <w:pStyle w:val="Zkladntext2"/>
        <w:keepNext/>
        <w:ind w:right="0"/>
        <w:jc w:val="left"/>
        <w:rPr>
          <w:rFonts w:ascii="Times New Roman" w:hAnsi="Times New Roman"/>
          <w:sz w:val="22"/>
          <w:szCs w:val="22"/>
        </w:rPr>
      </w:pPr>
    </w:p>
    <w:p w14:paraId="7C026FA5" w14:textId="77777777" w:rsidR="004A72E3" w:rsidRDefault="004A72E3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  <w:r w:rsidRPr="004A72E3">
        <w:rPr>
          <w:rFonts w:ascii="Times New Roman" w:hAnsi="Times New Roman"/>
          <w:bCs/>
          <w:szCs w:val="22"/>
          <w:lang w:val="sk-SK"/>
        </w:rPr>
        <w:t xml:space="preserve">Z dôvodu vaginálneho používania a minimálnej systémovej absorpcie je výskyt akýchkoľvek klinicky relevantných liekových interakcií v prípade </w:t>
      </w:r>
      <w:proofErr w:type="spellStart"/>
      <w:r w:rsidRPr="004A72E3">
        <w:rPr>
          <w:rFonts w:ascii="Times New Roman" w:hAnsi="Times New Roman"/>
          <w:bCs/>
          <w:szCs w:val="22"/>
          <w:lang w:val="sk-SK"/>
        </w:rPr>
        <w:t>Ovestinu</w:t>
      </w:r>
      <w:proofErr w:type="spellEnd"/>
      <w:r w:rsidRPr="004A72E3">
        <w:rPr>
          <w:rFonts w:ascii="Times New Roman" w:hAnsi="Times New Roman"/>
          <w:bCs/>
          <w:szCs w:val="22"/>
          <w:lang w:val="sk-SK"/>
        </w:rPr>
        <w:t xml:space="preserve"> nepravdepodobný. Je však potrebné vziať do úvahy interakcie s inou lokálne podávanou vaginálnou liečbou.</w:t>
      </w:r>
    </w:p>
    <w:p w14:paraId="048219CF" w14:textId="77777777" w:rsidR="004A72E3" w:rsidRDefault="004A72E3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</w:p>
    <w:p w14:paraId="0E24E043" w14:textId="31CF4FB1" w:rsidR="00E04B25" w:rsidRPr="00D068C6" w:rsidRDefault="00E04B25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Nasled</w:t>
      </w:r>
      <w:r w:rsidR="000E2B2C" w:rsidRPr="00D068C6">
        <w:rPr>
          <w:rFonts w:ascii="Times New Roman" w:hAnsi="Times New Roman"/>
          <w:bCs/>
          <w:szCs w:val="22"/>
          <w:lang w:val="sk-SK"/>
        </w:rPr>
        <w:t>ujúce</w:t>
      </w:r>
      <w:r w:rsidRPr="00D068C6">
        <w:rPr>
          <w:rFonts w:ascii="Times New Roman" w:hAnsi="Times New Roman"/>
          <w:bCs/>
          <w:szCs w:val="22"/>
          <w:lang w:val="sk-SK"/>
        </w:rPr>
        <w:t xml:space="preserve"> inte</w:t>
      </w:r>
      <w:r w:rsidRPr="00D068C6">
        <w:rPr>
          <w:rFonts w:ascii="Times New Roman" w:hAnsi="Times New Roman"/>
          <w:szCs w:val="22"/>
          <w:lang w:val="sk-SK"/>
        </w:rPr>
        <w:t xml:space="preserve">rakcie sa popísali pri používaní kombinovaných perorálnych </w:t>
      </w:r>
      <w:proofErr w:type="spellStart"/>
      <w:r w:rsidRPr="00D068C6">
        <w:rPr>
          <w:rFonts w:ascii="Times New Roman" w:hAnsi="Times New Roman"/>
          <w:szCs w:val="22"/>
          <w:lang w:val="sk-SK"/>
        </w:rPr>
        <w:t>kontraceptív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ktoré </w:t>
      </w:r>
      <w:r w:rsidR="000E2B2C" w:rsidRPr="00D068C6">
        <w:rPr>
          <w:rFonts w:ascii="Times New Roman" w:hAnsi="Times New Roman"/>
          <w:szCs w:val="22"/>
          <w:lang w:val="sk-SK"/>
        </w:rPr>
        <w:t xml:space="preserve">sa </w:t>
      </w:r>
      <w:r w:rsidRPr="00D068C6">
        <w:rPr>
          <w:rFonts w:ascii="Times New Roman" w:hAnsi="Times New Roman"/>
          <w:szCs w:val="22"/>
          <w:lang w:val="sk-SK"/>
        </w:rPr>
        <w:t xml:space="preserve">môžu </w:t>
      </w:r>
      <w:r w:rsidR="000E2B2C" w:rsidRPr="00D068C6">
        <w:rPr>
          <w:rFonts w:ascii="Times New Roman" w:hAnsi="Times New Roman"/>
          <w:szCs w:val="22"/>
          <w:lang w:val="sk-SK"/>
        </w:rPr>
        <w:t>týkať</w:t>
      </w:r>
      <w:r w:rsidRPr="00D068C6">
        <w:rPr>
          <w:rFonts w:ascii="Times New Roman" w:hAnsi="Times New Roman"/>
          <w:szCs w:val="22"/>
          <w:lang w:val="sk-SK"/>
        </w:rPr>
        <w:t xml:space="preserve"> aj </w:t>
      </w:r>
      <w:proofErr w:type="spellStart"/>
      <w:r w:rsidRPr="00D068C6">
        <w:rPr>
          <w:rFonts w:ascii="Times New Roman" w:hAnsi="Times New Roman"/>
          <w:szCs w:val="22"/>
          <w:lang w:val="sk-SK"/>
        </w:rPr>
        <w:t>Ovestin</w:t>
      </w:r>
      <w:r w:rsidR="000E2B2C" w:rsidRPr="00D068C6">
        <w:rPr>
          <w:rFonts w:ascii="Times New Roman" w:hAnsi="Times New Roman"/>
          <w:szCs w:val="22"/>
          <w:lang w:val="sk-SK"/>
        </w:rPr>
        <w:t>u</w:t>
      </w:r>
      <w:proofErr w:type="spellEnd"/>
      <w:r w:rsidRPr="00D068C6">
        <w:rPr>
          <w:rFonts w:ascii="Times New Roman" w:hAnsi="Times New Roman"/>
          <w:szCs w:val="22"/>
          <w:lang w:val="sk-SK"/>
        </w:rPr>
        <w:t>.</w:t>
      </w:r>
    </w:p>
    <w:p w14:paraId="37BC1773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</w:p>
    <w:p w14:paraId="45DC5797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Metaboliz</w:t>
      </w:r>
      <w:r w:rsidR="000E2B2C" w:rsidRPr="00D068C6">
        <w:rPr>
          <w:rFonts w:ascii="Times New Roman" w:hAnsi="Times New Roman"/>
          <w:sz w:val="22"/>
          <w:szCs w:val="22"/>
        </w:rPr>
        <w:t>mus</w:t>
      </w:r>
      <w:r w:rsidRPr="00D068C6">
        <w:rPr>
          <w:rFonts w:ascii="Times New Roman" w:hAnsi="Times New Roman"/>
          <w:sz w:val="22"/>
          <w:szCs w:val="22"/>
        </w:rPr>
        <w:t xml:space="preserve"> estrogénov sa môže zvýšiť pri súbežnom podávaní látok, ktoré sú známe indukciou enzýmov metabolizujúcich liečivá, najmä enzýmov </w:t>
      </w:r>
      <w:proofErr w:type="spellStart"/>
      <w:r w:rsidRPr="00D068C6">
        <w:rPr>
          <w:rFonts w:ascii="Times New Roman" w:hAnsi="Times New Roman"/>
          <w:sz w:val="22"/>
          <w:szCs w:val="22"/>
        </w:rPr>
        <w:t>cytochrómu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P450</w:t>
      </w:r>
      <w:r w:rsidR="000E2B2C" w:rsidRPr="00D068C6">
        <w:rPr>
          <w:rFonts w:ascii="Times New Roman" w:hAnsi="Times New Roman"/>
          <w:sz w:val="22"/>
          <w:szCs w:val="22"/>
        </w:rPr>
        <w:t>, ako sú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antikonvulzíva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(napr.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fenobarbital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fenytoín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068C6">
        <w:rPr>
          <w:rFonts w:ascii="Times New Roman" w:hAnsi="Times New Roman"/>
          <w:sz w:val="22"/>
          <w:szCs w:val="22"/>
        </w:rPr>
        <w:t>karbamazepín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) </w:t>
      </w:r>
      <w:r w:rsidR="004B3A71" w:rsidRPr="00D068C6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D068C6">
        <w:rPr>
          <w:rFonts w:ascii="Times New Roman" w:hAnsi="Times New Roman"/>
          <w:sz w:val="22"/>
          <w:szCs w:val="22"/>
        </w:rPr>
        <w:t>antiinfektíva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(napr.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rifampicín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rifabutín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068C6">
        <w:rPr>
          <w:rFonts w:ascii="Times New Roman" w:hAnsi="Times New Roman"/>
          <w:sz w:val="22"/>
          <w:szCs w:val="22"/>
        </w:rPr>
        <w:t>nevirapín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D068C6">
        <w:rPr>
          <w:rFonts w:ascii="Times New Roman" w:hAnsi="Times New Roman"/>
          <w:sz w:val="22"/>
          <w:szCs w:val="22"/>
        </w:rPr>
        <w:t>efavirenz</w:t>
      </w:r>
      <w:proofErr w:type="spellEnd"/>
      <w:r w:rsidRPr="00D068C6">
        <w:rPr>
          <w:rFonts w:ascii="Times New Roman" w:hAnsi="Times New Roman"/>
          <w:sz w:val="22"/>
          <w:szCs w:val="22"/>
        </w:rPr>
        <w:t>).</w:t>
      </w:r>
    </w:p>
    <w:p w14:paraId="31191A44" w14:textId="77777777" w:rsidR="000E2B2C" w:rsidRPr="00D068C6" w:rsidRDefault="000E2B2C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</w:p>
    <w:p w14:paraId="2B117773" w14:textId="77777777" w:rsidR="004B65D3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Napriek tomu, že </w:t>
      </w:r>
      <w:proofErr w:type="spellStart"/>
      <w:r w:rsidRPr="00D068C6">
        <w:rPr>
          <w:bCs/>
          <w:sz w:val="22"/>
          <w:szCs w:val="22"/>
          <w:lang w:val="sk-SK"/>
        </w:rPr>
        <w:t>ritonavir</w:t>
      </w:r>
      <w:proofErr w:type="spellEnd"/>
      <w:r w:rsidRPr="00D068C6">
        <w:rPr>
          <w:bCs/>
          <w:sz w:val="22"/>
          <w:szCs w:val="22"/>
          <w:lang w:val="sk-SK"/>
        </w:rPr>
        <w:t xml:space="preserve"> a </w:t>
      </w:r>
      <w:proofErr w:type="spellStart"/>
      <w:r w:rsidRPr="00D068C6">
        <w:rPr>
          <w:bCs/>
          <w:sz w:val="22"/>
          <w:szCs w:val="22"/>
          <w:lang w:val="sk-SK"/>
        </w:rPr>
        <w:t>nelfinavir</w:t>
      </w:r>
      <w:proofErr w:type="spellEnd"/>
      <w:r w:rsidRPr="00D068C6">
        <w:rPr>
          <w:bCs/>
          <w:sz w:val="22"/>
          <w:szCs w:val="22"/>
          <w:lang w:val="sk-SK"/>
        </w:rPr>
        <w:t xml:space="preserve"> sú známe ako účinné inhibítory, vykazujú indukčné vlastnosti pri súbežnom používaní </w:t>
      </w:r>
      <w:r w:rsidR="00363E0E" w:rsidRPr="00D068C6">
        <w:rPr>
          <w:bCs/>
          <w:sz w:val="22"/>
          <w:szCs w:val="22"/>
          <w:lang w:val="sk-SK"/>
        </w:rPr>
        <w:t xml:space="preserve">so </w:t>
      </w:r>
      <w:proofErr w:type="spellStart"/>
      <w:r w:rsidR="00363E0E" w:rsidRPr="00D068C6">
        <w:rPr>
          <w:bCs/>
          <w:sz w:val="22"/>
          <w:szCs w:val="22"/>
          <w:lang w:val="sk-SK"/>
        </w:rPr>
        <w:t>steroidnými</w:t>
      </w:r>
      <w:proofErr w:type="spellEnd"/>
      <w:r w:rsidR="00363E0E" w:rsidRPr="00D068C6">
        <w:rPr>
          <w:bCs/>
          <w:sz w:val="22"/>
          <w:szCs w:val="22"/>
          <w:lang w:val="sk-SK"/>
        </w:rPr>
        <w:t xml:space="preserve"> hormónmi</w:t>
      </w:r>
      <w:r w:rsidRPr="00D068C6">
        <w:rPr>
          <w:bCs/>
          <w:sz w:val="22"/>
          <w:szCs w:val="22"/>
          <w:lang w:val="sk-SK"/>
        </w:rPr>
        <w:t>.</w:t>
      </w:r>
    </w:p>
    <w:p w14:paraId="58203AF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6782D472" w14:textId="77777777" w:rsidR="004B3A71" w:rsidRPr="00D068C6" w:rsidRDefault="004B3A71" w:rsidP="00D068C6">
      <w:pPr>
        <w:tabs>
          <w:tab w:val="left" w:pos="9000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Rastlinné prípravky obsahujúce ľubovník bodkovaný (</w:t>
      </w:r>
      <w:proofErr w:type="spellStart"/>
      <w:r w:rsidRPr="00D068C6">
        <w:rPr>
          <w:bCs/>
          <w:i/>
          <w:sz w:val="22"/>
          <w:szCs w:val="22"/>
          <w:lang w:val="sk-SK"/>
        </w:rPr>
        <w:t>Hypericum</w:t>
      </w:r>
      <w:proofErr w:type="spellEnd"/>
      <w:r w:rsidRPr="00D068C6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i/>
          <w:sz w:val="22"/>
          <w:szCs w:val="22"/>
          <w:lang w:val="sk-SK"/>
        </w:rPr>
        <w:t>perforatum</w:t>
      </w:r>
      <w:proofErr w:type="spellEnd"/>
      <w:r w:rsidRPr="00D068C6">
        <w:rPr>
          <w:bCs/>
          <w:sz w:val="22"/>
          <w:szCs w:val="22"/>
          <w:lang w:val="sk-SK"/>
        </w:rPr>
        <w:t>) môžu spôsobiť indukciu metabolizmu estrogénov.</w:t>
      </w:r>
    </w:p>
    <w:p w14:paraId="211CF487" w14:textId="77777777" w:rsidR="004B3A71" w:rsidRPr="00D068C6" w:rsidRDefault="004B3A71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6EDDB41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Zvýšen</w:t>
      </w:r>
      <w:r w:rsidR="00281A0C" w:rsidRPr="00D068C6">
        <w:rPr>
          <w:bCs/>
          <w:sz w:val="22"/>
          <w:szCs w:val="22"/>
          <w:lang w:val="sk-SK"/>
        </w:rPr>
        <w:t>ý</w:t>
      </w:r>
      <w:r w:rsidRPr="00D068C6">
        <w:rPr>
          <w:bCs/>
          <w:sz w:val="22"/>
          <w:szCs w:val="22"/>
          <w:lang w:val="sk-SK"/>
        </w:rPr>
        <w:t xml:space="preserve"> metaboliz</w:t>
      </w:r>
      <w:r w:rsidR="004B65D3" w:rsidRPr="00D068C6">
        <w:rPr>
          <w:bCs/>
          <w:sz w:val="22"/>
          <w:szCs w:val="22"/>
          <w:lang w:val="sk-SK"/>
        </w:rPr>
        <w:t>mus</w:t>
      </w:r>
      <w:r w:rsidRPr="00D068C6">
        <w:rPr>
          <w:bCs/>
          <w:sz w:val="22"/>
          <w:szCs w:val="22"/>
          <w:lang w:val="sk-SK"/>
        </w:rPr>
        <w:t xml:space="preserve"> estrogénov môže klinicky viesť k</w:t>
      </w:r>
      <w:r w:rsidR="004B3A71" w:rsidRPr="00D068C6">
        <w:rPr>
          <w:bCs/>
          <w:sz w:val="22"/>
          <w:szCs w:val="22"/>
          <w:lang w:val="sk-SK"/>
        </w:rPr>
        <w:t> </w:t>
      </w:r>
      <w:r w:rsidRPr="00D068C6">
        <w:rPr>
          <w:bCs/>
          <w:sz w:val="22"/>
          <w:szCs w:val="22"/>
          <w:lang w:val="sk-SK"/>
        </w:rPr>
        <w:t>znížen</w:t>
      </w:r>
      <w:r w:rsidR="004B3A71" w:rsidRPr="00D068C6">
        <w:rPr>
          <w:bCs/>
          <w:sz w:val="22"/>
          <w:szCs w:val="22"/>
          <w:lang w:val="sk-SK"/>
        </w:rPr>
        <w:t xml:space="preserve">ému účinku </w:t>
      </w:r>
      <w:r w:rsidRPr="00D068C6">
        <w:rPr>
          <w:bCs/>
          <w:sz w:val="22"/>
          <w:szCs w:val="22"/>
          <w:lang w:val="sk-SK"/>
        </w:rPr>
        <w:t>a k zmenám profilu krvácania z maternice.</w:t>
      </w:r>
    </w:p>
    <w:p w14:paraId="4A52900D" w14:textId="77777777" w:rsidR="004B65D3" w:rsidRDefault="004B65D3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C6D1777" w14:textId="77777777" w:rsidR="0021668F" w:rsidRDefault="0021668F" w:rsidP="0021668F">
      <w:pPr>
        <w:tabs>
          <w:tab w:val="left" w:pos="8505"/>
        </w:tabs>
        <w:rPr>
          <w:sz w:val="22"/>
          <w:szCs w:val="22"/>
          <w:lang w:val="sk-SK"/>
        </w:rPr>
      </w:pPr>
      <w:r w:rsidRPr="00493547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 jedincov </w:t>
      </w:r>
      <w:r w:rsidRPr="00493547">
        <w:rPr>
          <w:sz w:val="22"/>
          <w:szCs w:val="22"/>
          <w:lang w:val="sk-SK"/>
        </w:rPr>
        <w:t>žensk</w:t>
      </w:r>
      <w:r>
        <w:rPr>
          <w:sz w:val="22"/>
          <w:szCs w:val="22"/>
          <w:lang w:val="sk-SK"/>
        </w:rPr>
        <w:t xml:space="preserve">ého pohlavia </w:t>
      </w:r>
      <w:r w:rsidRPr="00493547">
        <w:rPr>
          <w:sz w:val="22"/>
          <w:szCs w:val="22"/>
          <w:lang w:val="sk-SK"/>
        </w:rPr>
        <w:t xml:space="preserve">užívajúcich lieky obsahujúce </w:t>
      </w:r>
      <w:proofErr w:type="spellStart"/>
      <w:r w:rsidRPr="00493547">
        <w:rPr>
          <w:sz w:val="22"/>
          <w:szCs w:val="22"/>
          <w:lang w:val="sk-SK"/>
        </w:rPr>
        <w:t>etinylestradiol</w:t>
      </w:r>
      <w:proofErr w:type="spellEnd"/>
      <w:r w:rsidRPr="0049354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sa</w:t>
      </w:r>
      <w:r w:rsidRPr="00493547">
        <w:rPr>
          <w:sz w:val="22"/>
          <w:szCs w:val="22"/>
          <w:lang w:val="sk-SK"/>
        </w:rPr>
        <w:t xml:space="preserve"> počas klinických štúdií s režimom kombinácie liečiv </w:t>
      </w:r>
      <w:proofErr w:type="spellStart"/>
      <w:r w:rsidRPr="00493547">
        <w:rPr>
          <w:sz w:val="22"/>
          <w:szCs w:val="22"/>
          <w:lang w:val="sk-SK"/>
        </w:rPr>
        <w:t>ombitasvir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paritaprevir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ritonavir</w:t>
      </w:r>
      <w:proofErr w:type="spellEnd"/>
      <w:r w:rsidRPr="00493547">
        <w:rPr>
          <w:sz w:val="22"/>
          <w:szCs w:val="22"/>
          <w:lang w:val="sk-SK"/>
        </w:rPr>
        <w:t xml:space="preserve"> s </w:t>
      </w:r>
      <w:proofErr w:type="spellStart"/>
      <w:r w:rsidRPr="00493547">
        <w:rPr>
          <w:sz w:val="22"/>
          <w:szCs w:val="22"/>
          <w:lang w:val="sk-SK"/>
        </w:rPr>
        <w:t>dasabuvir</w:t>
      </w:r>
      <w:r>
        <w:rPr>
          <w:sz w:val="22"/>
          <w:szCs w:val="22"/>
          <w:lang w:val="sk-SK"/>
        </w:rPr>
        <w:t>o</w:t>
      </w:r>
      <w:r w:rsidRPr="00493547">
        <w:rPr>
          <w:sz w:val="22"/>
          <w:szCs w:val="22"/>
          <w:lang w:val="sk-SK"/>
        </w:rPr>
        <w:t>m</w:t>
      </w:r>
      <w:proofErr w:type="spellEnd"/>
      <w:r w:rsidRPr="00493547">
        <w:rPr>
          <w:sz w:val="22"/>
          <w:szCs w:val="22"/>
          <w:lang w:val="sk-SK"/>
        </w:rPr>
        <w:t xml:space="preserve"> alebo bez neho významne častejšie pozorova</w:t>
      </w:r>
      <w:r>
        <w:rPr>
          <w:sz w:val="22"/>
          <w:szCs w:val="22"/>
          <w:lang w:val="sk-SK"/>
        </w:rPr>
        <w:t>lo</w:t>
      </w:r>
      <w:r w:rsidRPr="00493547">
        <w:rPr>
          <w:sz w:val="22"/>
          <w:szCs w:val="22"/>
          <w:lang w:val="sk-SK"/>
        </w:rPr>
        <w:t xml:space="preserve"> zvýšenie </w:t>
      </w:r>
      <w:r>
        <w:rPr>
          <w:sz w:val="22"/>
          <w:szCs w:val="22"/>
          <w:lang w:val="sk-SK"/>
        </w:rPr>
        <w:t xml:space="preserve">hladiny </w:t>
      </w:r>
      <w:r w:rsidRPr="00493547">
        <w:rPr>
          <w:sz w:val="22"/>
          <w:szCs w:val="22"/>
          <w:lang w:val="sk-SK"/>
        </w:rPr>
        <w:t>ALT na viac ako 5-násobok hornej hranice norm</w:t>
      </w:r>
      <w:r>
        <w:rPr>
          <w:sz w:val="22"/>
          <w:szCs w:val="22"/>
          <w:lang w:val="sk-SK"/>
        </w:rPr>
        <w:t>y</w:t>
      </w:r>
      <w:r w:rsidRPr="00493547">
        <w:rPr>
          <w:sz w:val="22"/>
          <w:szCs w:val="22"/>
          <w:lang w:val="sk-SK"/>
        </w:rPr>
        <w:t xml:space="preserve"> (H</w:t>
      </w:r>
      <w:r>
        <w:rPr>
          <w:sz w:val="22"/>
          <w:szCs w:val="22"/>
          <w:lang w:val="sk-SK"/>
        </w:rPr>
        <w:t>H</w:t>
      </w:r>
      <w:r w:rsidRPr="00493547">
        <w:rPr>
          <w:sz w:val="22"/>
          <w:szCs w:val="22"/>
          <w:lang w:val="sk-SK"/>
        </w:rPr>
        <w:t xml:space="preserve">N). U žien užívajúcich iné estrogény ako je </w:t>
      </w:r>
      <w:proofErr w:type="spellStart"/>
      <w:r w:rsidRPr="00493547">
        <w:rPr>
          <w:sz w:val="22"/>
          <w:szCs w:val="22"/>
          <w:lang w:val="sk-SK"/>
        </w:rPr>
        <w:t>etinylestradiol</w:t>
      </w:r>
      <w:proofErr w:type="spellEnd"/>
      <w:r w:rsidRPr="00493547">
        <w:rPr>
          <w:sz w:val="22"/>
          <w:szCs w:val="22"/>
          <w:lang w:val="sk-SK"/>
        </w:rPr>
        <w:t xml:space="preserve">, ako sú </w:t>
      </w:r>
      <w:proofErr w:type="spellStart"/>
      <w:r w:rsidRPr="00493547">
        <w:rPr>
          <w:sz w:val="22"/>
          <w:szCs w:val="22"/>
          <w:lang w:val="sk-SK"/>
        </w:rPr>
        <w:t>estradiol</w:t>
      </w:r>
      <w:proofErr w:type="spellEnd"/>
      <w:r w:rsidRPr="00493547">
        <w:rPr>
          <w:sz w:val="22"/>
          <w:szCs w:val="22"/>
          <w:lang w:val="sk-SK"/>
        </w:rPr>
        <w:t xml:space="preserve">, </w:t>
      </w:r>
      <w:proofErr w:type="spellStart"/>
      <w:r w:rsidRPr="00493547">
        <w:rPr>
          <w:sz w:val="22"/>
          <w:szCs w:val="22"/>
          <w:lang w:val="sk-SK"/>
        </w:rPr>
        <w:t>estriol</w:t>
      </w:r>
      <w:proofErr w:type="spellEnd"/>
      <w:r w:rsidRPr="00493547">
        <w:rPr>
          <w:sz w:val="22"/>
          <w:szCs w:val="22"/>
          <w:lang w:val="sk-SK"/>
        </w:rPr>
        <w:t xml:space="preserve"> a </w:t>
      </w:r>
      <w:proofErr w:type="spellStart"/>
      <w:r w:rsidRPr="00493547">
        <w:rPr>
          <w:sz w:val="22"/>
          <w:szCs w:val="22"/>
          <w:lang w:val="sk-SK"/>
        </w:rPr>
        <w:t>konjugované</w:t>
      </w:r>
      <w:proofErr w:type="spellEnd"/>
      <w:r w:rsidRPr="00493547">
        <w:rPr>
          <w:sz w:val="22"/>
          <w:szCs w:val="22"/>
          <w:lang w:val="sk-SK"/>
        </w:rPr>
        <w:t xml:space="preserve"> estrogény, bola rýchlosť zvýšenia </w:t>
      </w:r>
      <w:r>
        <w:rPr>
          <w:sz w:val="22"/>
          <w:szCs w:val="22"/>
          <w:lang w:val="sk-SK"/>
        </w:rPr>
        <w:t xml:space="preserve">hladiny </w:t>
      </w:r>
      <w:r w:rsidRPr="00493547">
        <w:rPr>
          <w:sz w:val="22"/>
          <w:szCs w:val="22"/>
          <w:lang w:val="sk-SK"/>
        </w:rPr>
        <w:t xml:space="preserve">ALT podobná tým, ktoré nedostávajú žiadne estrogény. </w:t>
      </w:r>
      <w:r>
        <w:rPr>
          <w:sz w:val="22"/>
          <w:szCs w:val="22"/>
          <w:lang w:val="sk-SK"/>
        </w:rPr>
        <w:t>V</w:t>
      </w:r>
      <w:r w:rsidRPr="00493547">
        <w:rPr>
          <w:sz w:val="22"/>
          <w:szCs w:val="22"/>
          <w:lang w:val="sk-SK"/>
        </w:rPr>
        <w:t xml:space="preserve">zhľadom </w:t>
      </w:r>
      <w:r>
        <w:rPr>
          <w:sz w:val="22"/>
          <w:szCs w:val="22"/>
          <w:lang w:val="sk-SK"/>
        </w:rPr>
        <w:t xml:space="preserve">však </w:t>
      </w:r>
      <w:r w:rsidRPr="00493547">
        <w:rPr>
          <w:sz w:val="22"/>
          <w:szCs w:val="22"/>
          <w:lang w:val="sk-SK"/>
        </w:rPr>
        <w:t xml:space="preserve">na obmedzený počet </w:t>
      </w:r>
      <w:r>
        <w:rPr>
          <w:sz w:val="22"/>
          <w:szCs w:val="22"/>
          <w:lang w:val="sk-SK"/>
        </w:rPr>
        <w:t xml:space="preserve">jedincov </w:t>
      </w:r>
      <w:r w:rsidRPr="00493547">
        <w:rPr>
          <w:sz w:val="22"/>
          <w:szCs w:val="22"/>
          <w:lang w:val="sk-SK"/>
        </w:rPr>
        <w:t>užívajúcich tieto iné estrogény, je zvýšená opatrnosť potrebná pri sú</w:t>
      </w:r>
      <w:r>
        <w:rPr>
          <w:sz w:val="22"/>
          <w:szCs w:val="22"/>
          <w:lang w:val="sk-SK"/>
        </w:rPr>
        <w:t>bežnom</w:t>
      </w:r>
      <w:r w:rsidRPr="00493547">
        <w:rPr>
          <w:sz w:val="22"/>
          <w:szCs w:val="22"/>
          <w:lang w:val="sk-SK"/>
        </w:rPr>
        <w:t xml:space="preserve"> podávaní liečiv v režime kombinácie </w:t>
      </w:r>
      <w:proofErr w:type="spellStart"/>
      <w:r w:rsidRPr="00493547">
        <w:rPr>
          <w:sz w:val="22"/>
          <w:szCs w:val="22"/>
          <w:lang w:val="sk-SK"/>
        </w:rPr>
        <w:t>ombitasvir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paritaprevir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ritonavir</w:t>
      </w:r>
      <w:proofErr w:type="spellEnd"/>
      <w:r w:rsidRPr="00493547">
        <w:rPr>
          <w:sz w:val="22"/>
          <w:szCs w:val="22"/>
          <w:lang w:val="sk-SK"/>
        </w:rPr>
        <w:t xml:space="preserve"> s </w:t>
      </w:r>
      <w:proofErr w:type="spellStart"/>
      <w:r w:rsidRPr="00493547">
        <w:rPr>
          <w:sz w:val="22"/>
          <w:szCs w:val="22"/>
          <w:lang w:val="sk-SK"/>
        </w:rPr>
        <w:t>dasabuvir</w:t>
      </w:r>
      <w:r>
        <w:rPr>
          <w:sz w:val="22"/>
          <w:szCs w:val="22"/>
          <w:lang w:val="sk-SK"/>
        </w:rPr>
        <w:t>o</w:t>
      </w:r>
      <w:r w:rsidRPr="00493547">
        <w:rPr>
          <w:sz w:val="22"/>
          <w:szCs w:val="22"/>
          <w:lang w:val="sk-SK"/>
        </w:rPr>
        <w:t>m</w:t>
      </w:r>
      <w:proofErr w:type="spellEnd"/>
      <w:r w:rsidRPr="00493547">
        <w:rPr>
          <w:sz w:val="22"/>
          <w:szCs w:val="22"/>
          <w:lang w:val="sk-SK"/>
        </w:rPr>
        <w:t xml:space="preserve"> alebo bez neho. (Pozri časť 4.4.)</w:t>
      </w:r>
    </w:p>
    <w:p w14:paraId="602A1AC7" w14:textId="77777777" w:rsidR="0021668F" w:rsidRPr="00D068C6" w:rsidRDefault="0021668F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A52295F" w14:textId="77777777" w:rsidR="00E04B25" w:rsidRPr="00403F10" w:rsidRDefault="00E04B25" w:rsidP="00D068C6">
      <w:pPr>
        <w:keepNext/>
        <w:rPr>
          <w:sz w:val="22"/>
          <w:szCs w:val="22"/>
          <w:lang w:val="sk-SK"/>
        </w:rPr>
      </w:pPr>
      <w:bookmarkStart w:id="1" w:name="OLE_LINK1"/>
      <w:r w:rsidRPr="00D068C6">
        <w:rPr>
          <w:b/>
          <w:sz w:val="22"/>
          <w:szCs w:val="22"/>
          <w:lang w:val="sk-SK"/>
        </w:rPr>
        <w:t>4.6</w:t>
      </w:r>
      <w:r w:rsidR="004B65D3" w:rsidRPr="00D068C6">
        <w:rPr>
          <w:b/>
          <w:sz w:val="22"/>
          <w:szCs w:val="22"/>
          <w:lang w:val="sk-SK"/>
        </w:rPr>
        <w:tab/>
      </w:r>
      <w:proofErr w:type="spellStart"/>
      <w:r w:rsidR="004B3A71" w:rsidRPr="00D068C6">
        <w:rPr>
          <w:b/>
          <w:sz w:val="22"/>
          <w:szCs w:val="22"/>
          <w:lang w:val="sk-SK"/>
        </w:rPr>
        <w:t>Fertilita</w:t>
      </w:r>
      <w:proofErr w:type="spellEnd"/>
      <w:r w:rsidR="004B3A71" w:rsidRPr="00D068C6">
        <w:rPr>
          <w:b/>
          <w:sz w:val="22"/>
          <w:szCs w:val="22"/>
          <w:lang w:val="sk-SK"/>
        </w:rPr>
        <w:t>, g</w:t>
      </w:r>
      <w:r w:rsidRPr="00D068C6">
        <w:rPr>
          <w:b/>
          <w:sz w:val="22"/>
          <w:szCs w:val="22"/>
          <w:lang w:val="sk-SK"/>
        </w:rPr>
        <w:t>ravidita</w:t>
      </w:r>
      <w:r w:rsidRPr="00367D76">
        <w:rPr>
          <w:b/>
          <w:sz w:val="22"/>
          <w:szCs w:val="22"/>
          <w:lang w:val="sk-SK"/>
        </w:rPr>
        <w:t xml:space="preserve"> a</w:t>
      </w:r>
      <w:r w:rsidR="004B65D3" w:rsidRPr="007B1598">
        <w:rPr>
          <w:sz w:val="22"/>
          <w:szCs w:val="22"/>
          <w:lang w:val="sk-SK"/>
        </w:rPr>
        <w:t> </w:t>
      </w:r>
      <w:r w:rsidRPr="007B1598">
        <w:rPr>
          <w:b/>
          <w:sz w:val="22"/>
          <w:szCs w:val="22"/>
          <w:lang w:val="sk-SK"/>
        </w:rPr>
        <w:t>laktácia</w:t>
      </w:r>
    </w:p>
    <w:bookmarkEnd w:id="1"/>
    <w:p w14:paraId="4D09FCA0" w14:textId="77777777" w:rsidR="004F0D66" w:rsidRPr="00D068C6" w:rsidRDefault="004F0D66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132D5B2C" w14:textId="77777777" w:rsidR="004F0D66" w:rsidRPr="00D068C6" w:rsidRDefault="004F0D66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  <w:u w:val="single"/>
        </w:rPr>
      </w:pPr>
      <w:r w:rsidRPr="00D068C6">
        <w:rPr>
          <w:rFonts w:ascii="Times New Roman" w:hAnsi="Times New Roman"/>
          <w:sz w:val="22"/>
          <w:szCs w:val="22"/>
          <w:u w:val="single"/>
        </w:rPr>
        <w:t>Gravidita</w:t>
      </w:r>
    </w:p>
    <w:p w14:paraId="4E0F60AE" w14:textId="77777777" w:rsidR="00E04B25" w:rsidRPr="00D068C6" w:rsidRDefault="00E04B25" w:rsidP="00646200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367D76">
        <w:rPr>
          <w:rFonts w:ascii="Times New Roman" w:hAnsi="Times New Roman"/>
          <w:sz w:val="22"/>
          <w:szCs w:val="22"/>
        </w:rPr>
        <w:t>Ovestin</w:t>
      </w:r>
      <w:proofErr w:type="spellEnd"/>
      <w:r w:rsidRPr="00367D76">
        <w:rPr>
          <w:rFonts w:ascii="Times New Roman" w:hAnsi="Times New Roman"/>
          <w:sz w:val="22"/>
          <w:szCs w:val="22"/>
        </w:rPr>
        <w:t xml:space="preserve"> nie je indikovaný </w:t>
      </w:r>
      <w:r w:rsidR="004B65D3" w:rsidRPr="007B1598">
        <w:rPr>
          <w:rFonts w:ascii="Times New Roman" w:hAnsi="Times New Roman"/>
          <w:sz w:val="22"/>
          <w:szCs w:val="22"/>
        </w:rPr>
        <w:t xml:space="preserve">počas </w:t>
      </w:r>
      <w:r w:rsidRPr="007B1598">
        <w:rPr>
          <w:rFonts w:ascii="Times New Roman" w:hAnsi="Times New Roman"/>
          <w:sz w:val="22"/>
          <w:szCs w:val="22"/>
        </w:rPr>
        <w:t>gravidit</w:t>
      </w:r>
      <w:r w:rsidR="004B65D3" w:rsidRPr="00403F10">
        <w:rPr>
          <w:rFonts w:ascii="Times New Roman" w:hAnsi="Times New Roman"/>
          <w:sz w:val="22"/>
          <w:szCs w:val="22"/>
        </w:rPr>
        <w:t>y</w:t>
      </w:r>
      <w:r w:rsidRPr="00403F10">
        <w:rPr>
          <w:rFonts w:ascii="Times New Roman" w:hAnsi="Times New Roman"/>
          <w:sz w:val="22"/>
          <w:szCs w:val="22"/>
        </w:rPr>
        <w:t xml:space="preserve">. Pokiaľ sa počas liečby </w:t>
      </w:r>
      <w:proofErr w:type="spellStart"/>
      <w:r w:rsidRPr="00403F10">
        <w:rPr>
          <w:rFonts w:ascii="Times New Roman" w:hAnsi="Times New Roman"/>
          <w:sz w:val="22"/>
          <w:szCs w:val="22"/>
        </w:rPr>
        <w:t>Ovestinom</w:t>
      </w:r>
      <w:proofErr w:type="spellEnd"/>
      <w:r w:rsidRPr="00403F10">
        <w:rPr>
          <w:rFonts w:ascii="Times New Roman" w:hAnsi="Times New Roman"/>
          <w:sz w:val="22"/>
          <w:szCs w:val="22"/>
        </w:rPr>
        <w:t xml:space="preserve"> zistí gravidita, liečba sa m</w:t>
      </w:r>
      <w:r w:rsidR="00D37634" w:rsidRPr="00154373">
        <w:rPr>
          <w:rFonts w:ascii="Times New Roman" w:hAnsi="Times New Roman"/>
          <w:sz w:val="22"/>
          <w:szCs w:val="22"/>
        </w:rPr>
        <w:t>á</w:t>
      </w:r>
      <w:r w:rsidRPr="00154373">
        <w:rPr>
          <w:rFonts w:ascii="Times New Roman" w:hAnsi="Times New Roman"/>
          <w:sz w:val="22"/>
          <w:szCs w:val="22"/>
        </w:rPr>
        <w:t xml:space="preserve"> okamžite ukončiť. Výsledky väčšiny epidemiologických štúdií, ktoré sú dosiaľ k dispozícii – v ktorých bol plod neúmyselne vy</w:t>
      </w:r>
      <w:r w:rsidRPr="00D068C6">
        <w:rPr>
          <w:rFonts w:ascii="Times New Roman" w:hAnsi="Times New Roman"/>
          <w:sz w:val="22"/>
          <w:szCs w:val="22"/>
        </w:rPr>
        <w:t xml:space="preserve">stavený estrogénom – nepoukázali na </w:t>
      </w:r>
      <w:r w:rsidR="00D37634" w:rsidRPr="00D068C6">
        <w:rPr>
          <w:rFonts w:ascii="Times New Roman" w:hAnsi="Times New Roman"/>
          <w:sz w:val="22"/>
          <w:szCs w:val="22"/>
        </w:rPr>
        <w:t>žiadne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teratogénne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a</w:t>
      </w:r>
      <w:r w:rsidR="00D37634" w:rsidRPr="00D068C6">
        <w:rPr>
          <w:rFonts w:ascii="Times New Roman" w:hAnsi="Times New Roman"/>
          <w:sz w:val="22"/>
          <w:szCs w:val="22"/>
        </w:rPr>
        <w:t>lebo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fetotoxické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účinky.</w:t>
      </w:r>
    </w:p>
    <w:p w14:paraId="3EFCC7CE" w14:textId="77777777" w:rsidR="004F0D66" w:rsidRPr="00D068C6" w:rsidRDefault="004F0D66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028A0674" w14:textId="77777777" w:rsidR="004F0D66" w:rsidRPr="00D068C6" w:rsidRDefault="00670B2F" w:rsidP="00646200">
      <w:pPr>
        <w:tabs>
          <w:tab w:val="left" w:pos="8505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042630BD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nie je indikovaný </w:t>
      </w:r>
      <w:r w:rsidRPr="00D068C6">
        <w:rPr>
          <w:bCs/>
          <w:sz w:val="22"/>
          <w:szCs w:val="22"/>
          <w:lang w:val="sk-SK"/>
        </w:rPr>
        <w:t>počas laktácie</w:t>
      </w:r>
      <w:r w:rsidRPr="00D068C6">
        <w:rPr>
          <w:sz w:val="22"/>
          <w:szCs w:val="22"/>
          <w:lang w:val="sk-SK"/>
        </w:rPr>
        <w:t xml:space="preserve">.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sa vylučuje do materského mlieka a</w:t>
      </w:r>
      <w:r w:rsidR="00D37634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môže znížiť tvorbu mlieka.</w:t>
      </w:r>
    </w:p>
    <w:p w14:paraId="482876AA" w14:textId="77777777" w:rsidR="00670B2F" w:rsidRPr="00154373" w:rsidRDefault="00670B2F" w:rsidP="00670B2F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535D2479" w14:textId="77777777" w:rsidR="00670B2F" w:rsidRPr="00D068C6" w:rsidRDefault="00670B2F" w:rsidP="00670B2F">
      <w:pPr>
        <w:keepNext/>
        <w:tabs>
          <w:tab w:val="left" w:pos="8505"/>
        </w:tabs>
        <w:rPr>
          <w:sz w:val="22"/>
          <w:szCs w:val="22"/>
          <w:u w:val="single"/>
          <w:lang w:val="sk-SK"/>
        </w:rPr>
      </w:pPr>
      <w:proofErr w:type="spellStart"/>
      <w:r w:rsidRPr="00D068C6">
        <w:rPr>
          <w:sz w:val="22"/>
          <w:szCs w:val="22"/>
          <w:u w:val="single"/>
          <w:lang w:val="sk-SK"/>
        </w:rPr>
        <w:t>Fertilita</w:t>
      </w:r>
      <w:proofErr w:type="spellEnd"/>
    </w:p>
    <w:p w14:paraId="374D26E0" w14:textId="77777777" w:rsidR="00670B2F" w:rsidRPr="00D068C6" w:rsidRDefault="00670B2F" w:rsidP="00670B2F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je určený len na liečbu žien po </w:t>
      </w:r>
      <w:proofErr w:type="spellStart"/>
      <w:r w:rsidRPr="00D068C6">
        <w:rPr>
          <w:sz w:val="22"/>
          <w:szCs w:val="22"/>
          <w:lang w:val="sk-SK"/>
        </w:rPr>
        <w:t>menopauze</w:t>
      </w:r>
      <w:proofErr w:type="spellEnd"/>
      <w:r w:rsidRPr="00D068C6">
        <w:rPr>
          <w:sz w:val="22"/>
          <w:szCs w:val="22"/>
          <w:lang w:val="sk-SK"/>
        </w:rPr>
        <w:t xml:space="preserve"> (prirodzenej alebo vyvolanej chirurgicky).</w:t>
      </w:r>
    </w:p>
    <w:p w14:paraId="25D92EF3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7EAF65F" w14:textId="77777777" w:rsidR="00E04B25" w:rsidRPr="00D068C6" w:rsidRDefault="00E04B25" w:rsidP="00646200">
      <w:pPr>
        <w:keepNext/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4.7</w:t>
      </w:r>
      <w:r w:rsidR="00D37634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Ovplyvnenie schopnosti viesť vozidlá a</w:t>
      </w:r>
      <w:r w:rsidR="00D37634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obsluhovať stroje</w:t>
      </w:r>
    </w:p>
    <w:p w14:paraId="2BFA690A" w14:textId="77777777" w:rsidR="00E04B25" w:rsidRPr="00D068C6" w:rsidRDefault="00E04B25" w:rsidP="00646200">
      <w:pPr>
        <w:keepNext/>
        <w:rPr>
          <w:sz w:val="22"/>
          <w:szCs w:val="22"/>
          <w:lang w:val="sk-SK"/>
        </w:rPr>
      </w:pPr>
    </w:p>
    <w:p w14:paraId="409C65E5" w14:textId="77777777" w:rsidR="004F0D66" w:rsidRPr="00D068C6" w:rsidRDefault="004F0D66" w:rsidP="00646200">
      <w:pPr>
        <w:pStyle w:val="Zkladntext2"/>
        <w:tabs>
          <w:tab w:val="clear" w:pos="8505"/>
          <w:tab w:val="left" w:pos="9000"/>
        </w:tabs>
        <w:ind w:right="0"/>
        <w:jc w:val="left"/>
        <w:rPr>
          <w:rFonts w:ascii="Times New Roman" w:hAnsi="Times New Roman"/>
          <w:b/>
          <w:bCs w:val="0"/>
          <w:sz w:val="22"/>
          <w:szCs w:val="22"/>
        </w:rPr>
      </w:pPr>
      <w:r w:rsidRPr="00D068C6">
        <w:rPr>
          <w:rFonts w:ascii="Times New Roman" w:hAnsi="Times New Roman"/>
          <w:bCs w:val="0"/>
          <w:sz w:val="22"/>
          <w:szCs w:val="22"/>
        </w:rPr>
        <w:t xml:space="preserve">K dispozícii nie sú žiadne informácie, ktoré by naznačovali, že </w:t>
      </w:r>
      <w:proofErr w:type="spellStart"/>
      <w:r w:rsidRPr="00D068C6">
        <w:rPr>
          <w:rFonts w:ascii="Times New Roman" w:hAnsi="Times New Roman"/>
          <w:bCs w:val="0"/>
          <w:sz w:val="22"/>
          <w:szCs w:val="22"/>
        </w:rPr>
        <w:t>Ovestin</w:t>
      </w:r>
      <w:proofErr w:type="spellEnd"/>
      <w:r w:rsidRPr="00D068C6">
        <w:rPr>
          <w:rFonts w:ascii="Times New Roman" w:hAnsi="Times New Roman"/>
          <w:bCs w:val="0"/>
          <w:sz w:val="22"/>
          <w:szCs w:val="22"/>
        </w:rPr>
        <w:t xml:space="preserve"> ovplyvňuje schopnosť pacientky viesť vozidlá alebo obsluhovať stroje.</w:t>
      </w:r>
    </w:p>
    <w:p w14:paraId="4AFDE40C" w14:textId="77777777" w:rsidR="00E04B25" w:rsidRPr="00D068C6" w:rsidRDefault="00E04B25" w:rsidP="007B1598">
      <w:pPr>
        <w:rPr>
          <w:b/>
          <w:sz w:val="22"/>
          <w:szCs w:val="22"/>
          <w:lang w:val="sk-SK"/>
        </w:rPr>
      </w:pPr>
    </w:p>
    <w:p w14:paraId="092282BE" w14:textId="77777777" w:rsidR="00E04B25" w:rsidRPr="00D068C6" w:rsidRDefault="00E04B25" w:rsidP="00403F1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4.8</w:t>
      </w:r>
      <w:r w:rsidR="00D37634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Nežiaduce účinky</w:t>
      </w:r>
    </w:p>
    <w:p w14:paraId="0BFE7976" w14:textId="77777777" w:rsidR="00E04B25" w:rsidRPr="00D068C6" w:rsidRDefault="00E04B25" w:rsidP="00154373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3C864D74" w14:textId="77777777" w:rsidR="00E04B25" w:rsidRPr="00D068C6" w:rsidRDefault="00E04B25" w:rsidP="00D068C6">
      <w:pPr>
        <w:pStyle w:val="Paragraph"/>
        <w:keepNext/>
        <w:spacing w:after="0" w:line="240" w:lineRule="auto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Z literatúry a zo sledovania bezpečnosti lieku po uvedení na trh sa </w:t>
      </w:r>
      <w:r w:rsidR="00D37634" w:rsidRPr="00D068C6">
        <w:rPr>
          <w:rFonts w:ascii="Times New Roman" w:hAnsi="Times New Roman"/>
          <w:szCs w:val="22"/>
          <w:lang w:val="sk-SK"/>
        </w:rPr>
        <w:t>zaznamenali</w:t>
      </w:r>
      <w:r w:rsidRPr="00D068C6">
        <w:rPr>
          <w:rFonts w:ascii="Times New Roman" w:hAnsi="Times New Roman"/>
          <w:szCs w:val="22"/>
          <w:lang w:val="sk-SK"/>
        </w:rPr>
        <w:t xml:space="preserve"> nasledovné nežiaduce </w:t>
      </w:r>
      <w:r w:rsidR="006A42D9" w:rsidRPr="00D068C6">
        <w:rPr>
          <w:rFonts w:ascii="Times New Roman" w:hAnsi="Times New Roman"/>
          <w:szCs w:val="22"/>
          <w:lang w:val="sk-SK"/>
        </w:rPr>
        <w:t>reakcie</w:t>
      </w:r>
      <w:r w:rsidRPr="00D068C6">
        <w:rPr>
          <w:rFonts w:ascii="Times New Roman" w:hAnsi="Times New Roman"/>
          <w:szCs w:val="22"/>
          <w:lang w:val="sk-SK"/>
        </w:rPr>
        <w:t>:</w:t>
      </w:r>
    </w:p>
    <w:p w14:paraId="07562DB7" w14:textId="77777777" w:rsidR="00E04B25" w:rsidRPr="00D068C6" w:rsidRDefault="00E04B25" w:rsidP="00D068C6">
      <w:pPr>
        <w:pStyle w:val="Paragraph"/>
        <w:keepNext/>
        <w:spacing w:after="0" w:line="240" w:lineRule="auto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</w:tblGrid>
      <w:tr w:rsidR="00E04B25" w:rsidRPr="00D068C6" w14:paraId="0336F8D7" w14:textId="77777777" w:rsidTr="00EE40B4">
        <w:trPr>
          <w:cantSplit/>
        </w:trPr>
        <w:tc>
          <w:tcPr>
            <w:tcW w:w="4500" w:type="dxa"/>
          </w:tcPr>
          <w:p w14:paraId="10247F67" w14:textId="77777777" w:rsidR="00E04B25" w:rsidRPr="00D068C6" w:rsidRDefault="00E04B25" w:rsidP="00D068C6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i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>Trieda orgánových systémov</w:t>
            </w:r>
          </w:p>
        </w:tc>
        <w:tc>
          <w:tcPr>
            <w:tcW w:w="3150" w:type="dxa"/>
          </w:tcPr>
          <w:p w14:paraId="6338558D" w14:textId="77777777" w:rsidR="00E04B25" w:rsidRPr="00D068C6" w:rsidRDefault="00E04B25" w:rsidP="00D068C6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i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 xml:space="preserve">Nežiaduce </w:t>
            </w:r>
            <w:r w:rsidR="006A42D9"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>reakcie</w:t>
            </w:r>
          </w:p>
        </w:tc>
      </w:tr>
      <w:tr w:rsidR="004F0D66" w:rsidRPr="00D068C6" w14:paraId="55D46CC7" w14:textId="77777777" w:rsidTr="00EE40B4">
        <w:trPr>
          <w:cantSplit/>
        </w:trPr>
        <w:tc>
          <w:tcPr>
            <w:tcW w:w="4500" w:type="dxa"/>
          </w:tcPr>
          <w:p w14:paraId="6EF4F1D2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metabolizmu a výživy</w:t>
            </w:r>
          </w:p>
        </w:tc>
        <w:tc>
          <w:tcPr>
            <w:tcW w:w="3150" w:type="dxa"/>
          </w:tcPr>
          <w:p w14:paraId="45EDFB74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Zadržiavanie tekutín</w:t>
            </w:r>
          </w:p>
        </w:tc>
      </w:tr>
      <w:tr w:rsidR="004F0D66" w:rsidRPr="00D068C6" w14:paraId="36EFEF5F" w14:textId="77777777" w:rsidTr="00EE40B4">
        <w:trPr>
          <w:cantSplit/>
        </w:trPr>
        <w:tc>
          <w:tcPr>
            <w:tcW w:w="4500" w:type="dxa"/>
          </w:tcPr>
          <w:p w14:paraId="515DEDC0" w14:textId="77777777" w:rsidR="004F0D66" w:rsidRPr="00367D7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Poruchy </w:t>
            </w:r>
            <w:proofErr w:type="spellStart"/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>gastrointestinálneho</w:t>
            </w:r>
            <w:proofErr w:type="spellEnd"/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3150" w:type="dxa"/>
          </w:tcPr>
          <w:p w14:paraId="1B76C854" w14:textId="77777777" w:rsidR="004F0D66" w:rsidRPr="007B1598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B1598">
              <w:rPr>
                <w:rFonts w:ascii="Times New Roman" w:hAnsi="Times New Roman"/>
                <w:szCs w:val="22"/>
                <w:lang w:val="sk-SK"/>
              </w:rPr>
              <w:t>Nauzea</w:t>
            </w:r>
            <w:proofErr w:type="spellEnd"/>
          </w:p>
        </w:tc>
      </w:tr>
      <w:tr w:rsidR="004F0D66" w:rsidRPr="00D068C6" w14:paraId="01DE5F6F" w14:textId="77777777" w:rsidTr="00A6085C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14:paraId="2DBED379" w14:textId="77777777" w:rsidR="004F0D66" w:rsidRPr="007B1598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>Poruchy</w:t>
            </w:r>
            <w:r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reprodukčného systému a prsníkov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CC39922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403F10">
              <w:rPr>
                <w:rFonts w:ascii="Times New Roman" w:hAnsi="Times New Roman"/>
                <w:szCs w:val="22"/>
                <w:lang w:val="sk-SK"/>
              </w:rPr>
              <w:t>Napätie v</w:t>
            </w:r>
            <w:r w:rsidR="00ED0656" w:rsidRPr="00403F1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154373">
              <w:rPr>
                <w:rFonts w:ascii="Times New Roman" w:hAnsi="Times New Roman"/>
                <w:szCs w:val="22"/>
                <w:lang w:val="sk-SK"/>
              </w:rPr>
              <w:t>prsníkoch</w:t>
            </w:r>
            <w:r w:rsidR="00ED0656" w:rsidRPr="00154373">
              <w:rPr>
                <w:rFonts w:ascii="Times New Roman" w:hAnsi="Times New Roman"/>
                <w:szCs w:val="22"/>
                <w:lang w:val="sk-SK"/>
              </w:rPr>
              <w:t xml:space="preserve"> a bolesť</w:t>
            </w:r>
          </w:p>
          <w:p w14:paraId="46D66E77" w14:textId="77777777" w:rsidR="004F0D66" w:rsidRPr="00D068C6" w:rsidRDefault="00ED065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</w:t>
            </w:r>
            <w:r w:rsidR="004F0D66" w:rsidRPr="00D068C6">
              <w:rPr>
                <w:rFonts w:ascii="Times New Roman" w:hAnsi="Times New Roman"/>
                <w:szCs w:val="22"/>
                <w:lang w:val="sk-SK"/>
              </w:rPr>
              <w:t>o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st</w:t>
            </w:r>
            <w:r w:rsidR="004F0D66" w:rsidRPr="00D068C6">
              <w:rPr>
                <w:rFonts w:ascii="Times New Roman" w:hAnsi="Times New Roman"/>
                <w:szCs w:val="22"/>
                <w:lang w:val="sk-SK"/>
              </w:rPr>
              <w:t>menopauz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álne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špinenie</w:t>
            </w:r>
          </w:p>
          <w:p w14:paraId="2B589F27" w14:textId="793102F4" w:rsidR="004F0D66" w:rsidRPr="00D068C6" w:rsidRDefault="00ED0656" w:rsidP="00E53694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Cervikálna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hypersekrécia</w:t>
            </w:r>
            <w:proofErr w:type="spellEnd"/>
          </w:p>
        </w:tc>
      </w:tr>
      <w:tr w:rsidR="00E04B25" w:rsidRPr="00E93C63" w14:paraId="07C5D15C" w14:textId="77777777" w:rsidTr="00D068C6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14:paraId="4AFFC4A5" w14:textId="77777777" w:rsidR="00E04B25" w:rsidRPr="00D068C6" w:rsidRDefault="00E04B25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Celkové </w:t>
            </w:r>
            <w:r w:rsidR="006A42D9"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>poruchy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a</w:t>
            </w:r>
            <w:r w:rsidR="006A42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reakcie v</w:t>
            </w:r>
            <w:r w:rsidR="006A42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mieste podania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127C4EF" w14:textId="77777777" w:rsidR="00E04B25" w:rsidRDefault="00E04B25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Dráždenie a svrbenie v mieste podania </w:t>
            </w:r>
          </w:p>
          <w:p w14:paraId="7DBAF13E" w14:textId="77777777" w:rsidR="00993AD2" w:rsidRPr="00D068C6" w:rsidRDefault="00993AD2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C77DF5">
              <w:rPr>
                <w:rFonts w:ascii="Times New Roman" w:hAnsi="Times New Roman"/>
                <w:szCs w:val="22"/>
                <w:lang w:val="sk-SK"/>
              </w:rPr>
              <w:t>Príznaky podobné chrípke</w:t>
            </w:r>
          </w:p>
        </w:tc>
      </w:tr>
    </w:tbl>
    <w:p w14:paraId="4AFD7762" w14:textId="77777777" w:rsidR="00E04B25" w:rsidRPr="00D068C6" w:rsidRDefault="00E04B25" w:rsidP="00646200">
      <w:pPr>
        <w:tabs>
          <w:tab w:val="left" w:pos="0"/>
        </w:tabs>
        <w:rPr>
          <w:sz w:val="22"/>
          <w:szCs w:val="22"/>
          <w:lang w:val="sk-SK"/>
        </w:rPr>
      </w:pPr>
    </w:p>
    <w:p w14:paraId="78D9D6F2" w14:textId="77777777" w:rsidR="00E04B25" w:rsidRDefault="00E04B25" w:rsidP="00646200">
      <w:pPr>
        <w:tabs>
          <w:tab w:val="left" w:pos="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Tieto nežiaduce reakcie sú zvyčajne prechodné, ale môžu tiež indikovať priveľmi vysokú dávku.</w:t>
      </w:r>
    </w:p>
    <w:p w14:paraId="5817F4C7" w14:textId="77777777" w:rsidR="006F1826" w:rsidRDefault="006F1826" w:rsidP="00646200">
      <w:pPr>
        <w:tabs>
          <w:tab w:val="left" w:pos="0"/>
        </w:tabs>
        <w:rPr>
          <w:sz w:val="22"/>
          <w:szCs w:val="22"/>
          <w:lang w:val="sk-SK"/>
        </w:rPr>
      </w:pPr>
    </w:p>
    <w:p w14:paraId="2A1661AB" w14:textId="77777777" w:rsidR="006F1826" w:rsidRPr="00C77DF5" w:rsidRDefault="006F1826" w:rsidP="006F1826">
      <w:pPr>
        <w:tabs>
          <w:tab w:val="left" w:pos="0"/>
        </w:tabs>
        <w:rPr>
          <w:b/>
          <w:sz w:val="22"/>
          <w:szCs w:val="22"/>
          <w:lang w:val="sk-SK"/>
        </w:rPr>
      </w:pPr>
      <w:r w:rsidRPr="00C77DF5">
        <w:rPr>
          <w:b/>
          <w:sz w:val="22"/>
          <w:szCs w:val="22"/>
          <w:lang w:val="sk-SK"/>
        </w:rPr>
        <w:t xml:space="preserve">Skupinové účinky spojené so systémovou HRT </w:t>
      </w:r>
    </w:p>
    <w:p w14:paraId="1A3D5BFD" w14:textId="50F71EE3" w:rsidR="00E04B25" w:rsidRPr="00D068C6" w:rsidRDefault="00C56010" w:rsidP="00646200">
      <w:pPr>
        <w:tabs>
          <w:tab w:val="left" w:pos="0"/>
        </w:tabs>
        <w:rPr>
          <w:sz w:val="22"/>
          <w:szCs w:val="22"/>
          <w:lang w:val="sk-SK"/>
        </w:rPr>
      </w:pPr>
      <w:r w:rsidRPr="006F1826">
        <w:rPr>
          <w:sz w:val="22"/>
          <w:szCs w:val="22"/>
          <w:lang w:val="sk-SK"/>
        </w:rPr>
        <w:t xml:space="preserve">Nasledovné riziká sa spájajú so </w:t>
      </w:r>
      <w:r w:rsidRPr="00EC6948">
        <w:rPr>
          <w:sz w:val="22"/>
          <w:szCs w:val="22"/>
          <w:lang w:val="sk-SK"/>
        </w:rPr>
        <w:t xml:space="preserve">systémovou </w:t>
      </w:r>
      <w:r w:rsidRPr="006F1826">
        <w:rPr>
          <w:sz w:val="22"/>
          <w:szCs w:val="22"/>
          <w:lang w:val="sk-SK"/>
        </w:rPr>
        <w:t xml:space="preserve">HRT a v menšom rozsahu sa vzťahujú na lieky s obsahom estrogénov na vaginálne použitie, u ktorých zostáva systémová expozícia estrogénu v normálnom </w:t>
      </w:r>
      <w:proofErr w:type="spellStart"/>
      <w:r w:rsidRPr="006F1826">
        <w:rPr>
          <w:sz w:val="22"/>
          <w:szCs w:val="22"/>
          <w:lang w:val="sk-SK"/>
        </w:rPr>
        <w:t>postmenopauzálnom</w:t>
      </w:r>
      <w:proofErr w:type="spellEnd"/>
      <w:r w:rsidRPr="006F1826">
        <w:rPr>
          <w:sz w:val="22"/>
          <w:szCs w:val="22"/>
          <w:lang w:val="sk-SK"/>
        </w:rPr>
        <w:t xml:space="preserve"> rozmedzí</w:t>
      </w:r>
      <w:r>
        <w:rPr>
          <w:sz w:val="22"/>
          <w:szCs w:val="22"/>
          <w:lang w:val="sk-SK"/>
        </w:rPr>
        <w:t>, keď sa používa dvakrát denne</w:t>
      </w:r>
      <w:r w:rsidRPr="006F1826">
        <w:rPr>
          <w:sz w:val="22"/>
          <w:szCs w:val="22"/>
          <w:lang w:val="sk-SK"/>
        </w:rPr>
        <w:t>.</w:t>
      </w:r>
    </w:p>
    <w:p w14:paraId="786EC65E" w14:textId="77777777" w:rsidR="00E04B25" w:rsidRPr="00D068C6" w:rsidRDefault="00E04B25" w:rsidP="007B1598">
      <w:pPr>
        <w:tabs>
          <w:tab w:val="left" w:pos="0"/>
        </w:tabs>
        <w:rPr>
          <w:sz w:val="22"/>
          <w:szCs w:val="22"/>
          <w:lang w:val="sk-SK"/>
        </w:rPr>
      </w:pPr>
    </w:p>
    <w:p w14:paraId="28E3459B" w14:textId="77777777" w:rsidR="004268B5" w:rsidRPr="00D068C6" w:rsidRDefault="00C22D72" w:rsidP="00646200">
      <w:pPr>
        <w:pStyle w:val="Indent1"/>
        <w:keepNext/>
        <w:numPr>
          <w:ilvl w:val="0"/>
          <w:numId w:val="8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Karcinóm</w:t>
      </w:r>
      <w:r w:rsidR="00486DF9" w:rsidRPr="00D068C6">
        <w:rPr>
          <w:rFonts w:ascii="Times New Roman" w:hAnsi="Times New Roman"/>
          <w:szCs w:val="22"/>
          <w:u w:val="single"/>
          <w:lang w:val="sk-SK"/>
        </w:rPr>
        <w:t xml:space="preserve"> </w:t>
      </w:r>
      <w:proofErr w:type="spellStart"/>
      <w:r w:rsidR="00166837" w:rsidRPr="00D068C6">
        <w:rPr>
          <w:rFonts w:ascii="Times New Roman" w:hAnsi="Times New Roman"/>
          <w:szCs w:val="22"/>
          <w:u w:val="single"/>
          <w:lang w:val="sk-SK"/>
        </w:rPr>
        <w:t>ovárií</w:t>
      </w:r>
      <w:proofErr w:type="spellEnd"/>
    </w:p>
    <w:p w14:paraId="31F2162A" w14:textId="77777777" w:rsidR="006F1826" w:rsidRPr="006F1826" w:rsidRDefault="006F1826" w:rsidP="006F1826">
      <w:pPr>
        <w:pStyle w:val="Indent1"/>
        <w:ind w:left="567"/>
        <w:rPr>
          <w:rFonts w:ascii="Times New Roman" w:hAnsi="Times New Roman"/>
          <w:szCs w:val="22"/>
          <w:lang w:val="sk-SK"/>
        </w:rPr>
      </w:pPr>
      <w:r w:rsidRPr="006F1826">
        <w:rPr>
          <w:rFonts w:ascii="Times New Roman" w:hAnsi="Times New Roman"/>
          <w:szCs w:val="22"/>
          <w:lang w:val="sk-SK"/>
        </w:rPr>
        <w:t xml:space="preserve">Používanie </w:t>
      </w:r>
      <w:r w:rsidRPr="00C77DF5">
        <w:rPr>
          <w:rFonts w:ascii="Times New Roman" w:hAnsi="Times New Roman"/>
          <w:b/>
          <w:szCs w:val="22"/>
          <w:lang w:val="sk-SK"/>
        </w:rPr>
        <w:t>systémovej</w:t>
      </w:r>
      <w:r w:rsidRPr="006F1826">
        <w:rPr>
          <w:rFonts w:ascii="Times New Roman" w:hAnsi="Times New Roman"/>
          <w:szCs w:val="22"/>
          <w:lang w:val="sk-SK"/>
        </w:rPr>
        <w:t xml:space="preserve"> HRT sa spája s mierne zvýšeným rizikom diagnózy karcinómu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(pozri časť 4.4). </w:t>
      </w:r>
    </w:p>
    <w:p w14:paraId="31868033" w14:textId="77777777" w:rsidR="003D4044" w:rsidRDefault="006F1826" w:rsidP="00C77DF5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proofErr w:type="spellStart"/>
      <w:r w:rsidRPr="006F1826">
        <w:rPr>
          <w:rFonts w:ascii="Times New Roman" w:hAnsi="Times New Roman"/>
          <w:szCs w:val="22"/>
          <w:lang w:val="sk-SK"/>
        </w:rPr>
        <w:t>Metaanalýzou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52 epidemiologických štúdií sa zistilo zvýšené riziko karcinómu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u žien, ktoré užívali systémovú HRT v porovnaní so ženami, ktoré HRT nikdy neužívali (RR 1,43, 95 % IS 1,31-1,56). U žien vo veku 50 až 54 rokov, ktoré užívajú HRT počas 5 rokov, pripadá na 2000 žien približne 1 prípad navyše. U približne 2 žien z 2000 vo veku 50 až 54 rokov, ktoré neužívajú HRT, bude počas 5-ročného obdobia diagnostikovaný karcinóm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>.</w:t>
      </w:r>
    </w:p>
    <w:p w14:paraId="20B80B94" w14:textId="77777777" w:rsidR="00486DF9" w:rsidRPr="00D068C6" w:rsidRDefault="00486DF9" w:rsidP="00403F1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FA0FCCA" w14:textId="77777777" w:rsidR="00486DF9" w:rsidRPr="00D068C6" w:rsidRDefault="00486DF9" w:rsidP="00154373">
      <w:pPr>
        <w:pStyle w:val="Indent1"/>
        <w:keepNext/>
        <w:numPr>
          <w:ilvl w:val="0"/>
          <w:numId w:val="8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 xml:space="preserve">Riziko </w:t>
      </w:r>
      <w:proofErr w:type="spellStart"/>
      <w:r w:rsidRPr="00D068C6">
        <w:rPr>
          <w:rFonts w:ascii="Times New Roman" w:hAnsi="Times New Roman"/>
          <w:szCs w:val="22"/>
          <w:u w:val="single"/>
          <w:lang w:val="sk-SK"/>
        </w:rPr>
        <w:t>venózneho</w:t>
      </w:r>
      <w:proofErr w:type="spellEnd"/>
      <w:r w:rsidRPr="00D068C6">
        <w:rPr>
          <w:rFonts w:ascii="Times New Roman" w:hAnsi="Times New Roman"/>
          <w:szCs w:val="22"/>
          <w:u w:val="single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u w:val="single"/>
          <w:lang w:val="sk-SK"/>
        </w:rPr>
        <w:t>tromboembolizmu</w:t>
      </w:r>
      <w:proofErr w:type="spellEnd"/>
    </w:p>
    <w:p w14:paraId="6E0EAAEB" w14:textId="1514E456" w:rsidR="00486DF9" w:rsidRPr="00D068C6" w:rsidRDefault="006F1826" w:rsidP="00D068C6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C77DF5">
        <w:rPr>
          <w:rFonts w:ascii="Times New Roman" w:hAnsi="Times New Roman"/>
          <w:b/>
          <w:szCs w:val="22"/>
          <w:lang w:val="sk-SK"/>
        </w:rPr>
        <w:t>Systémov</w:t>
      </w:r>
      <w:r w:rsidR="0003363E">
        <w:rPr>
          <w:rFonts w:ascii="Times New Roman" w:hAnsi="Times New Roman"/>
          <w:b/>
          <w:szCs w:val="22"/>
          <w:lang w:val="sk-SK"/>
        </w:rPr>
        <w:t>á</w:t>
      </w:r>
      <w:r w:rsidRPr="006F1826">
        <w:rPr>
          <w:rFonts w:ascii="Times New Roman" w:hAnsi="Times New Roman"/>
          <w:szCs w:val="22"/>
          <w:lang w:val="sk-SK"/>
        </w:rPr>
        <w:t xml:space="preserve"> </w:t>
      </w:r>
      <w:r w:rsidR="00486DF9" w:rsidRPr="00D068C6">
        <w:rPr>
          <w:rFonts w:ascii="Times New Roman" w:hAnsi="Times New Roman"/>
          <w:szCs w:val="22"/>
          <w:lang w:val="sk-SK"/>
        </w:rPr>
        <w:t xml:space="preserve">HRT </w:t>
      </w:r>
      <w:r w:rsidR="00153267" w:rsidRPr="00D068C6">
        <w:rPr>
          <w:rFonts w:ascii="Times New Roman" w:hAnsi="Times New Roman"/>
          <w:szCs w:val="22"/>
          <w:lang w:val="sk-SK"/>
        </w:rPr>
        <w:t>súvisí s</w:t>
      </w:r>
      <w:r w:rsidR="00486DF9" w:rsidRPr="00D068C6">
        <w:rPr>
          <w:rFonts w:ascii="Times New Roman" w:hAnsi="Times New Roman"/>
          <w:szCs w:val="22"/>
          <w:lang w:val="sk-SK"/>
        </w:rPr>
        <w:t xml:space="preserve"> 1,3-3-násobným zvýšeným relatívnym rizikom </w:t>
      </w:r>
      <w:r w:rsidR="00153267" w:rsidRPr="00D068C6">
        <w:rPr>
          <w:rFonts w:ascii="Times New Roman" w:hAnsi="Times New Roman"/>
          <w:szCs w:val="22"/>
          <w:lang w:val="sk-SK"/>
        </w:rPr>
        <w:t xml:space="preserve">vzniku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venózneho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tromboembolizmu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(VTE), t.</w:t>
      </w:r>
      <w:r w:rsidR="008F7656" w:rsidRPr="00D068C6">
        <w:rPr>
          <w:rFonts w:ascii="Times New Roman" w:hAnsi="Times New Roman"/>
          <w:szCs w:val="22"/>
          <w:lang w:val="sk-SK"/>
        </w:rPr>
        <w:t>j.</w:t>
      </w:r>
      <w:r w:rsidR="00486DF9" w:rsidRPr="00D068C6">
        <w:rPr>
          <w:rFonts w:ascii="Times New Roman" w:hAnsi="Times New Roman"/>
          <w:szCs w:val="22"/>
          <w:lang w:val="sk-SK"/>
        </w:rPr>
        <w:t xml:space="preserve"> hlbokej </w:t>
      </w:r>
      <w:proofErr w:type="spellStart"/>
      <w:r w:rsidR="008F7656" w:rsidRPr="00D068C6">
        <w:rPr>
          <w:rFonts w:ascii="Times New Roman" w:hAnsi="Times New Roman"/>
          <w:szCs w:val="22"/>
          <w:lang w:val="sk-SK"/>
        </w:rPr>
        <w:t>venóznej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trombózy alebo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p</w:t>
      </w:r>
      <w:r w:rsidR="00335B43" w:rsidRPr="00D068C6">
        <w:rPr>
          <w:rFonts w:ascii="Times New Roman" w:hAnsi="Times New Roman"/>
          <w:szCs w:val="22"/>
          <w:lang w:val="sk-SK"/>
        </w:rPr>
        <w:t>ulmoná</w:t>
      </w:r>
      <w:r w:rsidR="00363E0E" w:rsidRPr="00D068C6">
        <w:rPr>
          <w:rFonts w:ascii="Times New Roman" w:hAnsi="Times New Roman"/>
          <w:szCs w:val="22"/>
          <w:lang w:val="sk-SK"/>
        </w:rPr>
        <w:t>l</w:t>
      </w:r>
      <w:r w:rsidR="00335B43" w:rsidRPr="00D068C6">
        <w:rPr>
          <w:rFonts w:ascii="Times New Roman" w:hAnsi="Times New Roman"/>
          <w:szCs w:val="22"/>
          <w:lang w:val="sk-SK"/>
        </w:rPr>
        <w:t>neho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emb</w:t>
      </w:r>
      <w:r w:rsidR="00335B43" w:rsidRPr="00D068C6">
        <w:rPr>
          <w:rFonts w:ascii="Times New Roman" w:hAnsi="Times New Roman"/>
          <w:szCs w:val="22"/>
          <w:lang w:val="sk-SK"/>
        </w:rPr>
        <w:t>olizmu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>. Výskyt tak</w:t>
      </w:r>
      <w:r w:rsidR="00335B43" w:rsidRPr="00D068C6">
        <w:rPr>
          <w:rFonts w:ascii="Times New Roman" w:hAnsi="Times New Roman"/>
          <w:szCs w:val="22"/>
          <w:lang w:val="sk-SK"/>
        </w:rPr>
        <w:t>ejto</w:t>
      </w:r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r w:rsidR="00335B43" w:rsidRPr="00D068C6">
        <w:rPr>
          <w:rFonts w:ascii="Times New Roman" w:hAnsi="Times New Roman"/>
          <w:szCs w:val="22"/>
          <w:lang w:val="sk-SK"/>
        </w:rPr>
        <w:t>udalosti</w:t>
      </w:r>
      <w:r w:rsidR="00486DF9" w:rsidRPr="00D068C6">
        <w:rPr>
          <w:rFonts w:ascii="Times New Roman" w:hAnsi="Times New Roman"/>
          <w:szCs w:val="22"/>
          <w:lang w:val="sk-SK"/>
        </w:rPr>
        <w:t xml:space="preserve"> je pravdepodobnejší v prvom roku </w:t>
      </w:r>
      <w:r w:rsidR="00CE5145" w:rsidRPr="00D068C6">
        <w:rPr>
          <w:rFonts w:ascii="Times New Roman" w:hAnsi="Times New Roman"/>
          <w:szCs w:val="22"/>
          <w:lang w:val="sk-SK"/>
        </w:rPr>
        <w:t>po</w:t>
      </w:r>
      <w:r w:rsidR="00486DF9" w:rsidRPr="00D068C6">
        <w:rPr>
          <w:rFonts w:ascii="Times New Roman" w:hAnsi="Times New Roman"/>
          <w:szCs w:val="22"/>
          <w:lang w:val="sk-SK"/>
        </w:rPr>
        <w:t>užívania HRT (pozri časť</w:t>
      </w:r>
      <w:r w:rsidR="00CE5145" w:rsidRPr="00D068C6">
        <w:rPr>
          <w:rFonts w:ascii="Times New Roman" w:hAnsi="Times New Roman"/>
          <w:szCs w:val="22"/>
          <w:lang w:val="sk-SK"/>
        </w:rPr>
        <w:t> </w:t>
      </w:r>
      <w:r w:rsidR="00486DF9" w:rsidRPr="00D068C6">
        <w:rPr>
          <w:rFonts w:ascii="Times New Roman" w:hAnsi="Times New Roman"/>
          <w:szCs w:val="22"/>
          <w:lang w:val="sk-SK"/>
        </w:rPr>
        <w:t xml:space="preserve">4.4). </w:t>
      </w:r>
      <w:r w:rsidR="00335B43" w:rsidRPr="00D068C6">
        <w:rPr>
          <w:rFonts w:ascii="Times New Roman" w:hAnsi="Times New Roman"/>
          <w:szCs w:val="22"/>
          <w:lang w:val="sk-SK"/>
        </w:rPr>
        <w:t>Nižšie</w:t>
      </w:r>
      <w:r w:rsidR="00153267" w:rsidRPr="00D068C6">
        <w:rPr>
          <w:rFonts w:ascii="Times New Roman" w:hAnsi="Times New Roman"/>
          <w:szCs w:val="22"/>
          <w:lang w:val="sk-SK"/>
        </w:rPr>
        <w:t xml:space="preserve"> sú </w:t>
      </w:r>
      <w:r w:rsidR="00335B43" w:rsidRPr="00D068C6">
        <w:rPr>
          <w:rFonts w:ascii="Times New Roman" w:hAnsi="Times New Roman"/>
          <w:szCs w:val="22"/>
          <w:lang w:val="sk-SK"/>
        </w:rPr>
        <w:t xml:space="preserve">uvedené </w:t>
      </w:r>
      <w:r w:rsidR="00153267" w:rsidRPr="00D068C6">
        <w:rPr>
          <w:rFonts w:ascii="Times New Roman" w:hAnsi="Times New Roman"/>
          <w:szCs w:val="22"/>
          <w:lang w:val="sk-SK"/>
        </w:rPr>
        <w:t xml:space="preserve">výsledky </w:t>
      </w:r>
      <w:r w:rsidR="00EF0D4B" w:rsidRPr="00D068C6">
        <w:rPr>
          <w:rFonts w:ascii="Times New Roman" w:hAnsi="Times New Roman"/>
          <w:szCs w:val="22"/>
          <w:lang w:val="sk-SK"/>
        </w:rPr>
        <w:t xml:space="preserve">štúdií </w:t>
      </w:r>
      <w:r w:rsidR="00153267" w:rsidRPr="00D068C6">
        <w:rPr>
          <w:rFonts w:ascii="Times New Roman" w:hAnsi="Times New Roman"/>
          <w:szCs w:val="22"/>
          <w:lang w:val="sk-SK"/>
        </w:rPr>
        <w:t>WHI:</w:t>
      </w:r>
    </w:p>
    <w:p w14:paraId="43BFFBE5" w14:textId="77777777" w:rsidR="00153267" w:rsidRPr="00D068C6" w:rsidRDefault="00153267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372F6A37" w14:textId="77777777" w:rsidR="00335B43" w:rsidRPr="00D068C6" w:rsidRDefault="00EF0D4B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t>Š</w:t>
      </w:r>
      <w:r w:rsidR="00335B43" w:rsidRPr="00D068C6">
        <w:rPr>
          <w:rFonts w:ascii="Times New Roman" w:hAnsi="Times New Roman"/>
          <w:b/>
          <w:szCs w:val="22"/>
          <w:lang w:val="sk-SK"/>
        </w:rPr>
        <w:t>túdie</w:t>
      </w:r>
      <w:r w:rsidRPr="00D068C6">
        <w:rPr>
          <w:rFonts w:ascii="Times New Roman" w:hAnsi="Times New Roman"/>
          <w:b/>
          <w:szCs w:val="22"/>
          <w:lang w:val="sk-SK"/>
        </w:rPr>
        <w:t xml:space="preserve"> WHI</w:t>
      </w:r>
      <w:r w:rsidR="00335B43" w:rsidRPr="00D068C6">
        <w:rPr>
          <w:rFonts w:ascii="Times New Roman" w:hAnsi="Times New Roman"/>
          <w:b/>
          <w:szCs w:val="22"/>
          <w:lang w:val="sk-SK"/>
        </w:rPr>
        <w:t xml:space="preserve"> – dodatočné riziko VTE </w:t>
      </w:r>
      <w:r w:rsidR="003C3509" w:rsidRPr="00D068C6">
        <w:rPr>
          <w:rFonts w:ascii="Times New Roman" w:hAnsi="Times New Roman"/>
          <w:b/>
          <w:szCs w:val="22"/>
          <w:lang w:val="sk-SK"/>
        </w:rPr>
        <w:t xml:space="preserve">pri </w:t>
      </w:r>
      <w:r w:rsidR="00CE5145" w:rsidRPr="00D068C6">
        <w:rPr>
          <w:rFonts w:ascii="Times New Roman" w:hAnsi="Times New Roman"/>
          <w:b/>
          <w:szCs w:val="22"/>
          <w:lang w:val="sk-SK"/>
        </w:rPr>
        <w:t>používaní viac</w:t>
      </w:r>
      <w:r w:rsidR="003C3509" w:rsidRPr="00D068C6">
        <w:rPr>
          <w:rFonts w:ascii="Times New Roman" w:hAnsi="Times New Roman"/>
          <w:b/>
          <w:szCs w:val="22"/>
          <w:lang w:val="sk-SK"/>
        </w:rPr>
        <w:t xml:space="preserve"> ako 5</w:t>
      </w:r>
      <w:r w:rsidR="003C3509" w:rsidRPr="00D068C6">
        <w:rPr>
          <w:rFonts w:ascii="Times New Roman" w:hAnsi="Times New Roman"/>
          <w:szCs w:val="22"/>
          <w:lang w:val="sk-SK"/>
        </w:rPr>
        <w:t> </w:t>
      </w:r>
      <w:r w:rsidR="003C3509" w:rsidRPr="00D068C6">
        <w:rPr>
          <w:rFonts w:ascii="Times New Roman" w:hAnsi="Times New Roman"/>
          <w:b/>
          <w:szCs w:val="22"/>
          <w:lang w:val="sk-SK"/>
        </w:rPr>
        <w:t>rokov</w:t>
      </w:r>
    </w:p>
    <w:p w14:paraId="310A9AA5" w14:textId="77777777" w:rsidR="00335B43" w:rsidRPr="00D068C6" w:rsidRDefault="00335B43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153267" w:rsidRPr="00E93C63" w14:paraId="08437465" w14:textId="77777777" w:rsidTr="00170D65">
        <w:trPr>
          <w:cantSplit/>
        </w:trPr>
        <w:tc>
          <w:tcPr>
            <w:tcW w:w="2302" w:type="dxa"/>
          </w:tcPr>
          <w:p w14:paraId="7EDB7D89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 (roky)</w:t>
            </w:r>
          </w:p>
        </w:tc>
        <w:tc>
          <w:tcPr>
            <w:tcW w:w="2303" w:type="dxa"/>
          </w:tcPr>
          <w:p w14:paraId="456BE98E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Incidencia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na 1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000 žien v 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ramene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s 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placebo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m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viac ako 5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2303" w:type="dxa"/>
          </w:tcPr>
          <w:p w14:paraId="57EBBEEE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Pomer rizika a 95%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</w:p>
        </w:tc>
        <w:tc>
          <w:tcPr>
            <w:tcW w:w="2303" w:type="dxa"/>
          </w:tcPr>
          <w:p w14:paraId="0A08A235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HRT</w:t>
            </w:r>
          </w:p>
        </w:tc>
      </w:tr>
      <w:tr w:rsidR="00153267" w:rsidRPr="00D068C6" w14:paraId="69F307C9" w14:textId="77777777" w:rsidTr="00170D65">
        <w:trPr>
          <w:cantSplit/>
        </w:trPr>
        <w:tc>
          <w:tcPr>
            <w:tcW w:w="9211" w:type="dxa"/>
            <w:gridSpan w:val="4"/>
          </w:tcPr>
          <w:p w14:paraId="1ED4EF74" w14:textId="77777777" w:rsidR="00153267" w:rsidRPr="00D068C6" w:rsidRDefault="000107BE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szCs w:val="22"/>
                <w:lang w:val="sk-SK"/>
              </w:rPr>
              <w:t>Samotný p</w:t>
            </w:r>
            <w:r w:rsidR="00153267" w:rsidRPr="00403F10">
              <w:rPr>
                <w:rFonts w:ascii="Times New Roman" w:hAnsi="Times New Roman"/>
                <w:szCs w:val="22"/>
                <w:lang w:val="sk-SK"/>
              </w:rPr>
              <w:t>eroráln</w:t>
            </w:r>
            <w:r w:rsidRPr="00154373">
              <w:rPr>
                <w:rFonts w:ascii="Times New Roman" w:hAnsi="Times New Roman"/>
                <w:szCs w:val="22"/>
                <w:lang w:val="sk-SK"/>
              </w:rPr>
              <w:t>y</w:t>
            </w:r>
            <w:r w:rsidR="00153267" w:rsidRPr="00D068C6">
              <w:rPr>
                <w:rFonts w:ascii="Times New Roman" w:hAnsi="Times New Roman"/>
                <w:szCs w:val="22"/>
                <w:lang w:val="sk-SK"/>
              </w:rPr>
              <w:t xml:space="preserve"> estrogén*</w:t>
            </w:r>
          </w:p>
        </w:tc>
      </w:tr>
      <w:tr w:rsidR="00153267" w:rsidRPr="00D068C6" w14:paraId="35A2105C" w14:textId="77777777" w:rsidTr="00170D65">
        <w:trPr>
          <w:cantSplit/>
        </w:trPr>
        <w:tc>
          <w:tcPr>
            <w:tcW w:w="2302" w:type="dxa"/>
          </w:tcPr>
          <w:p w14:paraId="2B7E9146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50-59</w:t>
            </w:r>
          </w:p>
        </w:tc>
        <w:tc>
          <w:tcPr>
            <w:tcW w:w="2303" w:type="dxa"/>
          </w:tcPr>
          <w:p w14:paraId="3197E972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7</w:t>
            </w:r>
          </w:p>
        </w:tc>
        <w:tc>
          <w:tcPr>
            <w:tcW w:w="2303" w:type="dxa"/>
          </w:tcPr>
          <w:p w14:paraId="2BE38B0A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1,2 (0,6-2,4)</w:t>
            </w:r>
          </w:p>
        </w:tc>
        <w:tc>
          <w:tcPr>
            <w:tcW w:w="2303" w:type="dxa"/>
          </w:tcPr>
          <w:p w14:paraId="5359C331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 (-3 – 10)</w:t>
            </w:r>
          </w:p>
        </w:tc>
      </w:tr>
    </w:tbl>
    <w:p w14:paraId="0AA108BF" w14:textId="77777777" w:rsidR="00990A22" w:rsidRPr="00D068C6" w:rsidRDefault="00153267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* Štúdia </w:t>
      </w:r>
      <w:r w:rsidR="005B2589" w:rsidRPr="00D068C6">
        <w:rPr>
          <w:rFonts w:ascii="Times New Roman" w:hAnsi="Times New Roman"/>
          <w:szCs w:val="22"/>
          <w:lang w:val="sk-SK"/>
        </w:rPr>
        <w:t>u </w:t>
      </w:r>
      <w:r w:rsidRPr="00D068C6">
        <w:rPr>
          <w:rFonts w:ascii="Times New Roman" w:hAnsi="Times New Roman"/>
          <w:szCs w:val="22"/>
          <w:lang w:val="sk-SK"/>
        </w:rPr>
        <w:t>ž</w:t>
      </w:r>
      <w:r w:rsidR="005B2589" w:rsidRPr="00D068C6">
        <w:rPr>
          <w:rFonts w:ascii="Times New Roman" w:hAnsi="Times New Roman"/>
          <w:szCs w:val="22"/>
          <w:lang w:val="sk-SK"/>
        </w:rPr>
        <w:t>i</w:t>
      </w:r>
      <w:r w:rsidRPr="00D068C6">
        <w:rPr>
          <w:rFonts w:ascii="Times New Roman" w:hAnsi="Times New Roman"/>
          <w:szCs w:val="22"/>
          <w:lang w:val="sk-SK"/>
        </w:rPr>
        <w:t xml:space="preserve">en </w:t>
      </w:r>
      <w:r w:rsidR="005B2589" w:rsidRPr="00D068C6">
        <w:rPr>
          <w:rFonts w:ascii="Times New Roman" w:hAnsi="Times New Roman"/>
          <w:szCs w:val="22"/>
          <w:lang w:val="sk-SK"/>
        </w:rPr>
        <w:t>bez maternice</w:t>
      </w:r>
    </w:p>
    <w:p w14:paraId="5ED931B8" w14:textId="77777777" w:rsidR="00153267" w:rsidRPr="00D068C6" w:rsidRDefault="00153267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3430D12E" w14:textId="77777777" w:rsidR="00E219D2" w:rsidRPr="00D068C6" w:rsidRDefault="00E219D2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FD5A51B" w14:textId="77777777" w:rsidR="00E219D2" w:rsidRPr="00D068C6" w:rsidRDefault="00E219D2" w:rsidP="007B1598">
      <w:pPr>
        <w:pStyle w:val="Indent1"/>
        <w:keepNext/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Riziko ischemick</w:t>
      </w:r>
      <w:r w:rsidR="00565221" w:rsidRPr="00D068C6">
        <w:rPr>
          <w:rFonts w:ascii="Times New Roman" w:hAnsi="Times New Roman"/>
          <w:szCs w:val="22"/>
          <w:u w:val="single"/>
          <w:lang w:val="sk-SK"/>
        </w:rPr>
        <w:t xml:space="preserve">ej </w:t>
      </w:r>
      <w:r w:rsidR="00363E0E" w:rsidRPr="00D068C6">
        <w:rPr>
          <w:rFonts w:ascii="Times New Roman" w:hAnsi="Times New Roman"/>
          <w:szCs w:val="22"/>
          <w:u w:val="single"/>
          <w:lang w:val="sk-SK"/>
        </w:rPr>
        <w:t>cievnej mozgovej príhody</w:t>
      </w:r>
    </w:p>
    <w:p w14:paraId="522BDD04" w14:textId="03040BC7" w:rsidR="00E219D2" w:rsidRPr="00D068C6" w:rsidRDefault="00C22A31" w:rsidP="00403F10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Pou</w:t>
      </w:r>
      <w:r w:rsidR="00E219D2" w:rsidRPr="00D068C6">
        <w:rPr>
          <w:rFonts w:ascii="Times New Roman" w:hAnsi="Times New Roman"/>
          <w:szCs w:val="22"/>
          <w:lang w:val="sk-SK"/>
        </w:rPr>
        <w:t xml:space="preserve">žívanie </w:t>
      </w:r>
      <w:r w:rsidR="0003363E" w:rsidRPr="00C77DF5">
        <w:rPr>
          <w:rFonts w:ascii="Times New Roman" w:hAnsi="Times New Roman"/>
          <w:b/>
          <w:szCs w:val="22"/>
          <w:lang w:val="sk-SK"/>
        </w:rPr>
        <w:t>systémovej</w:t>
      </w:r>
      <w:r w:rsidR="0003363E">
        <w:rPr>
          <w:rFonts w:ascii="Times New Roman" w:hAnsi="Times New Roman"/>
          <w:szCs w:val="22"/>
          <w:lang w:val="sk-SK"/>
        </w:rPr>
        <w:t xml:space="preserve"> HRT</w:t>
      </w:r>
      <w:r w:rsidR="00E219D2" w:rsidRPr="00D068C6">
        <w:rPr>
          <w:rFonts w:ascii="Times New Roman" w:hAnsi="Times New Roman"/>
          <w:szCs w:val="22"/>
          <w:lang w:val="sk-SK"/>
        </w:rPr>
        <w:t xml:space="preserve"> súvisí s </w:t>
      </w:r>
      <w:r w:rsidR="00565221" w:rsidRPr="00D068C6">
        <w:rPr>
          <w:rFonts w:ascii="Times New Roman" w:hAnsi="Times New Roman"/>
          <w:szCs w:val="22"/>
          <w:lang w:val="sk-SK"/>
        </w:rPr>
        <w:t>až</w:t>
      </w:r>
      <w:r w:rsidR="00E219D2" w:rsidRPr="00D068C6">
        <w:rPr>
          <w:rFonts w:ascii="Times New Roman" w:hAnsi="Times New Roman"/>
          <w:szCs w:val="22"/>
          <w:lang w:val="sk-SK"/>
        </w:rPr>
        <w:t xml:space="preserve"> 1,5-násobným zvýšeným relatívnym rizikom ischemick</w:t>
      </w:r>
      <w:r w:rsidR="00565221" w:rsidRPr="00D068C6">
        <w:rPr>
          <w:rFonts w:ascii="Times New Roman" w:hAnsi="Times New Roman"/>
          <w:szCs w:val="22"/>
          <w:lang w:val="sk-SK"/>
        </w:rPr>
        <w:t xml:space="preserve">ej </w:t>
      </w:r>
      <w:r w:rsidR="00363E0E" w:rsidRPr="00D068C6">
        <w:rPr>
          <w:rFonts w:ascii="Times New Roman" w:hAnsi="Times New Roman"/>
          <w:szCs w:val="22"/>
          <w:lang w:val="sk-SK"/>
        </w:rPr>
        <w:t>cievnej mozgovej príhody</w:t>
      </w:r>
      <w:r w:rsidR="00E219D2" w:rsidRPr="00D068C6">
        <w:rPr>
          <w:rFonts w:ascii="Times New Roman" w:hAnsi="Times New Roman"/>
          <w:szCs w:val="22"/>
          <w:lang w:val="sk-SK"/>
        </w:rPr>
        <w:t xml:space="preserve">. </w:t>
      </w:r>
      <w:r w:rsidR="001B7CE0" w:rsidRPr="00D068C6">
        <w:rPr>
          <w:rFonts w:ascii="Times New Roman" w:hAnsi="Times New Roman"/>
          <w:szCs w:val="22"/>
          <w:lang w:val="sk-SK"/>
        </w:rPr>
        <w:t xml:space="preserve">Riziko </w:t>
      </w:r>
      <w:proofErr w:type="spellStart"/>
      <w:r w:rsidR="001B7CE0" w:rsidRPr="00D068C6">
        <w:rPr>
          <w:rFonts w:ascii="Times New Roman" w:hAnsi="Times New Roman"/>
          <w:szCs w:val="22"/>
          <w:lang w:val="sk-SK"/>
        </w:rPr>
        <w:t>hemoragick</w:t>
      </w:r>
      <w:r w:rsidR="009C7AEF" w:rsidRPr="00D068C6">
        <w:rPr>
          <w:rFonts w:ascii="Times New Roman" w:hAnsi="Times New Roman"/>
          <w:szCs w:val="22"/>
          <w:lang w:val="sk-SK"/>
        </w:rPr>
        <w:t>ej</w:t>
      </w:r>
      <w:proofErr w:type="spellEnd"/>
      <w:r w:rsidR="009C7AEF" w:rsidRPr="00D068C6">
        <w:rPr>
          <w:rFonts w:ascii="Times New Roman" w:hAnsi="Times New Roman"/>
          <w:szCs w:val="22"/>
          <w:lang w:val="sk-SK"/>
        </w:rPr>
        <w:t xml:space="preserve"> </w:t>
      </w:r>
      <w:r w:rsidR="00363E0E" w:rsidRPr="00D068C6">
        <w:rPr>
          <w:rFonts w:ascii="Times New Roman" w:hAnsi="Times New Roman"/>
          <w:szCs w:val="22"/>
          <w:lang w:val="sk-SK"/>
        </w:rPr>
        <w:t>cievnej mozgovej príhody</w:t>
      </w:r>
      <w:r w:rsidR="00756F53" w:rsidRPr="00D068C6">
        <w:rPr>
          <w:rFonts w:ascii="Times New Roman" w:hAnsi="Times New Roman"/>
          <w:szCs w:val="22"/>
          <w:lang w:val="sk-SK"/>
        </w:rPr>
        <w:t xml:space="preserve"> </w:t>
      </w:r>
      <w:r w:rsidR="001B7CE0" w:rsidRPr="00D068C6">
        <w:rPr>
          <w:rFonts w:ascii="Times New Roman" w:hAnsi="Times New Roman"/>
          <w:szCs w:val="22"/>
          <w:lang w:val="sk-SK"/>
        </w:rPr>
        <w:t xml:space="preserve">sa nezvyšuje počas </w:t>
      </w:r>
      <w:r w:rsidRPr="00D068C6">
        <w:rPr>
          <w:rFonts w:ascii="Times New Roman" w:hAnsi="Times New Roman"/>
          <w:szCs w:val="22"/>
          <w:lang w:val="sk-SK"/>
        </w:rPr>
        <w:t>po</w:t>
      </w:r>
      <w:r w:rsidR="001B7CE0" w:rsidRPr="00D068C6">
        <w:rPr>
          <w:rFonts w:ascii="Times New Roman" w:hAnsi="Times New Roman"/>
          <w:szCs w:val="22"/>
          <w:lang w:val="sk-SK"/>
        </w:rPr>
        <w:t>užívania HRT.</w:t>
      </w:r>
    </w:p>
    <w:p w14:paraId="77CAC4FB" w14:textId="77777777" w:rsidR="001B7CE0" w:rsidRPr="00D068C6" w:rsidRDefault="001B7CE0" w:rsidP="00154373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</w:p>
    <w:p w14:paraId="38F3CBEB" w14:textId="77777777" w:rsidR="001B7CE0" w:rsidRPr="00D068C6" w:rsidRDefault="001B7CE0" w:rsidP="00D068C6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Relatívne riziko nie je závislé od veku alebo od dĺžky </w:t>
      </w:r>
      <w:r w:rsidR="00C22A31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 xml:space="preserve">užívania, ale keďže </w:t>
      </w:r>
      <w:r w:rsidR="009C7AEF" w:rsidRPr="00D068C6">
        <w:rPr>
          <w:rFonts w:ascii="Times New Roman" w:hAnsi="Times New Roman"/>
          <w:szCs w:val="22"/>
          <w:lang w:val="sk-SK"/>
        </w:rPr>
        <w:t>východiskové</w:t>
      </w:r>
      <w:r w:rsidRPr="00D068C6">
        <w:rPr>
          <w:rFonts w:ascii="Times New Roman" w:hAnsi="Times New Roman"/>
          <w:szCs w:val="22"/>
          <w:lang w:val="sk-SK"/>
        </w:rPr>
        <w:t xml:space="preserve"> riziko je silne závislé od veku, celkové riziko </w:t>
      </w:r>
      <w:r w:rsidR="00363E0E" w:rsidRPr="00D068C6">
        <w:rPr>
          <w:rFonts w:ascii="Times New Roman" w:hAnsi="Times New Roman"/>
          <w:szCs w:val="22"/>
          <w:lang w:val="sk-SK"/>
        </w:rPr>
        <w:t xml:space="preserve">cievnej mozgovej príhody </w:t>
      </w:r>
      <w:r w:rsidRPr="00D068C6">
        <w:rPr>
          <w:rFonts w:ascii="Times New Roman" w:hAnsi="Times New Roman"/>
          <w:szCs w:val="22"/>
          <w:lang w:val="sk-SK"/>
        </w:rPr>
        <w:t>u</w:t>
      </w:r>
      <w:r w:rsidR="009C7AEF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žien</w:t>
      </w:r>
      <w:r w:rsidR="009C7AEF" w:rsidRPr="00D068C6">
        <w:rPr>
          <w:rFonts w:ascii="Times New Roman" w:hAnsi="Times New Roman"/>
          <w:szCs w:val="22"/>
          <w:lang w:val="sk-SK"/>
        </w:rPr>
        <w:t>,</w:t>
      </w:r>
      <w:r w:rsidRPr="00D068C6">
        <w:rPr>
          <w:rFonts w:ascii="Times New Roman" w:hAnsi="Times New Roman"/>
          <w:szCs w:val="22"/>
          <w:lang w:val="sk-SK"/>
        </w:rPr>
        <w:t xml:space="preserve"> ktoré </w:t>
      </w:r>
      <w:r w:rsidR="00C22A31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>užívajú HRT</w:t>
      </w:r>
      <w:r w:rsidR="009C7AEF" w:rsidRPr="00D068C6">
        <w:rPr>
          <w:rFonts w:ascii="Times New Roman" w:hAnsi="Times New Roman"/>
          <w:szCs w:val="22"/>
          <w:lang w:val="sk-SK"/>
        </w:rPr>
        <w:t>,</w:t>
      </w:r>
      <w:r w:rsidRPr="00D068C6">
        <w:rPr>
          <w:rFonts w:ascii="Times New Roman" w:hAnsi="Times New Roman"/>
          <w:szCs w:val="22"/>
          <w:lang w:val="sk-SK"/>
        </w:rPr>
        <w:t xml:space="preserve"> sa zvýši s vekom, pozri časť</w:t>
      </w:r>
      <w:r w:rsidR="009C7AEF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4.4.</w:t>
      </w:r>
    </w:p>
    <w:p w14:paraId="7BE2BE39" w14:textId="77777777" w:rsidR="001B7CE0" w:rsidRPr="00D068C6" w:rsidRDefault="001B7CE0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4A89854" w14:textId="77777777" w:rsidR="001B7CE0" w:rsidRPr="00D068C6" w:rsidRDefault="009C7AEF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b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t xml:space="preserve">Kombinované </w:t>
      </w:r>
      <w:r w:rsidR="001B7CE0" w:rsidRPr="00D068C6">
        <w:rPr>
          <w:rFonts w:ascii="Times New Roman" w:hAnsi="Times New Roman"/>
          <w:b/>
          <w:szCs w:val="22"/>
          <w:lang w:val="sk-SK"/>
        </w:rPr>
        <w:t>štúdie</w:t>
      </w:r>
      <w:r w:rsidR="00EF0D4B" w:rsidRPr="00D068C6">
        <w:rPr>
          <w:rFonts w:ascii="Times New Roman" w:hAnsi="Times New Roman"/>
          <w:b/>
          <w:szCs w:val="22"/>
          <w:lang w:val="sk-SK"/>
        </w:rPr>
        <w:t xml:space="preserve"> WHI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 –</w:t>
      </w:r>
      <w:r w:rsidR="00EF0D4B" w:rsidRPr="00D068C6">
        <w:rPr>
          <w:rFonts w:ascii="Times New Roman" w:hAnsi="Times New Roman"/>
          <w:b/>
          <w:szCs w:val="22"/>
          <w:lang w:val="sk-SK"/>
        </w:rPr>
        <w:t xml:space="preserve"> </w:t>
      </w:r>
      <w:r w:rsidRPr="00D068C6">
        <w:rPr>
          <w:rFonts w:ascii="Times New Roman" w:hAnsi="Times New Roman"/>
          <w:b/>
          <w:szCs w:val="22"/>
          <w:lang w:val="sk-SK"/>
        </w:rPr>
        <w:t>d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odatočné riziko </w:t>
      </w:r>
      <w:r w:rsidRPr="00D068C6">
        <w:rPr>
          <w:rFonts w:ascii="Times New Roman" w:hAnsi="Times New Roman"/>
          <w:b/>
          <w:szCs w:val="22"/>
          <w:lang w:val="sk-SK"/>
        </w:rPr>
        <w:t xml:space="preserve">ischemickej </w:t>
      </w:r>
      <w:r w:rsidR="00363E0E" w:rsidRPr="00D068C6">
        <w:rPr>
          <w:rFonts w:ascii="Times New Roman" w:hAnsi="Times New Roman"/>
          <w:b/>
          <w:bCs/>
          <w:szCs w:val="22"/>
          <w:lang w:val="sk-SK"/>
        </w:rPr>
        <w:t>cievnej mozgovej príhody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* pri </w:t>
      </w:r>
      <w:r w:rsidR="00870FF5" w:rsidRPr="00D068C6">
        <w:rPr>
          <w:rFonts w:ascii="Times New Roman" w:hAnsi="Times New Roman"/>
          <w:b/>
          <w:szCs w:val="22"/>
          <w:lang w:val="sk-SK"/>
        </w:rPr>
        <w:t>po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užívaní </w:t>
      </w:r>
      <w:r w:rsidR="00870FF5" w:rsidRPr="00D068C6">
        <w:rPr>
          <w:rFonts w:ascii="Times New Roman" w:hAnsi="Times New Roman"/>
          <w:b/>
          <w:szCs w:val="22"/>
          <w:lang w:val="sk-SK"/>
        </w:rPr>
        <w:t>viac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 ako 5</w:t>
      </w:r>
      <w:r w:rsidRPr="00D068C6">
        <w:rPr>
          <w:rFonts w:ascii="Times New Roman" w:hAnsi="Times New Roman"/>
          <w:szCs w:val="22"/>
          <w:lang w:val="sk-SK"/>
        </w:rPr>
        <w:t> </w:t>
      </w:r>
      <w:r w:rsidR="001B7CE0" w:rsidRPr="00D068C6">
        <w:rPr>
          <w:rFonts w:ascii="Times New Roman" w:hAnsi="Times New Roman"/>
          <w:b/>
          <w:szCs w:val="22"/>
          <w:lang w:val="sk-SK"/>
        </w:rPr>
        <w:t>rokov</w:t>
      </w:r>
    </w:p>
    <w:p w14:paraId="12E89FAB" w14:textId="77777777" w:rsidR="001B7CE0" w:rsidRPr="00D068C6" w:rsidRDefault="001B7CE0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51"/>
        <w:gridCol w:w="2107"/>
        <w:gridCol w:w="2186"/>
      </w:tblGrid>
      <w:tr w:rsidR="001B7CE0" w:rsidRPr="00E93C63" w14:paraId="769E2051" w14:textId="77777777" w:rsidTr="00170D65">
        <w:trPr>
          <w:cantSplit/>
        </w:trPr>
        <w:tc>
          <w:tcPr>
            <w:tcW w:w="2123" w:type="dxa"/>
          </w:tcPr>
          <w:p w14:paraId="01420BBD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 (roky)</w:t>
            </w:r>
          </w:p>
        </w:tc>
        <w:tc>
          <w:tcPr>
            <w:tcW w:w="2151" w:type="dxa"/>
          </w:tcPr>
          <w:p w14:paraId="5DC8F001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Incidencia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na 1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000 žien v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ramene s 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placebo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m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viac ako 5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2107" w:type="dxa"/>
          </w:tcPr>
          <w:p w14:paraId="00AC45DD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Pomer rizika a 95% 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</w:p>
        </w:tc>
        <w:tc>
          <w:tcPr>
            <w:tcW w:w="2186" w:type="dxa"/>
          </w:tcPr>
          <w:p w14:paraId="6C00D2A6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 xml:space="preserve">HRT 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viac ako 5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</w:tr>
      <w:tr w:rsidR="001B7CE0" w:rsidRPr="00D068C6" w14:paraId="4BB7F27A" w14:textId="77777777" w:rsidTr="00170D65">
        <w:trPr>
          <w:cantSplit/>
        </w:trPr>
        <w:tc>
          <w:tcPr>
            <w:tcW w:w="2123" w:type="dxa"/>
          </w:tcPr>
          <w:p w14:paraId="2B4AAC1A" w14:textId="77777777" w:rsidR="001B7CE0" w:rsidRPr="007B1598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szCs w:val="22"/>
                <w:lang w:val="sk-SK"/>
              </w:rPr>
              <w:t>50-59</w:t>
            </w:r>
          </w:p>
        </w:tc>
        <w:tc>
          <w:tcPr>
            <w:tcW w:w="2151" w:type="dxa"/>
          </w:tcPr>
          <w:p w14:paraId="6AB931D7" w14:textId="77777777" w:rsidR="001B7CE0" w:rsidRPr="00403F10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03F10">
              <w:rPr>
                <w:rFonts w:ascii="Times New Roman" w:hAnsi="Times New Roman"/>
                <w:szCs w:val="22"/>
                <w:lang w:val="sk-SK"/>
              </w:rPr>
              <w:t>8</w:t>
            </w:r>
          </w:p>
        </w:tc>
        <w:tc>
          <w:tcPr>
            <w:tcW w:w="2107" w:type="dxa"/>
          </w:tcPr>
          <w:p w14:paraId="5DBA017C" w14:textId="77777777" w:rsidR="001B7CE0" w:rsidRPr="00154373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54373">
              <w:rPr>
                <w:rFonts w:ascii="Times New Roman" w:hAnsi="Times New Roman"/>
                <w:szCs w:val="22"/>
                <w:lang w:val="sk-SK"/>
              </w:rPr>
              <w:t>1,3 (1,1 – 1,6)</w:t>
            </w:r>
          </w:p>
        </w:tc>
        <w:tc>
          <w:tcPr>
            <w:tcW w:w="2186" w:type="dxa"/>
          </w:tcPr>
          <w:p w14:paraId="43D7DFF7" w14:textId="77777777" w:rsidR="001B7CE0" w:rsidRPr="00D068C6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3 (1 – 5)</w:t>
            </w:r>
          </w:p>
        </w:tc>
      </w:tr>
    </w:tbl>
    <w:p w14:paraId="6ADE13CD" w14:textId="77777777" w:rsidR="001B7CE0" w:rsidRDefault="001B7CE0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403F10">
        <w:rPr>
          <w:rFonts w:ascii="Times New Roman" w:hAnsi="Times New Roman"/>
          <w:szCs w:val="22"/>
          <w:lang w:val="sk-SK"/>
        </w:rPr>
        <w:t>*</w:t>
      </w:r>
      <w:r w:rsidR="00FE3747" w:rsidRPr="00403F10">
        <w:rPr>
          <w:rFonts w:ascii="Times New Roman" w:hAnsi="Times New Roman"/>
          <w:szCs w:val="22"/>
          <w:lang w:val="sk-SK"/>
        </w:rPr>
        <w:t xml:space="preserve"> Nerozlišovalo sa</w:t>
      </w:r>
      <w:r w:rsidR="00FE3747" w:rsidRPr="00154373" w:rsidDel="003C3509">
        <w:rPr>
          <w:rFonts w:ascii="Times New Roman" w:hAnsi="Times New Roman"/>
          <w:szCs w:val="22"/>
          <w:lang w:val="sk-SK"/>
        </w:rPr>
        <w:t xml:space="preserve"> </w:t>
      </w:r>
      <w:r w:rsidRPr="00154373">
        <w:rPr>
          <w:rFonts w:ascii="Times New Roman" w:hAnsi="Times New Roman"/>
          <w:szCs w:val="22"/>
          <w:lang w:val="sk-SK"/>
        </w:rPr>
        <w:t>medzi ischemick</w:t>
      </w:r>
      <w:r w:rsidR="003C3509" w:rsidRPr="00D068C6">
        <w:rPr>
          <w:rFonts w:ascii="Times New Roman" w:hAnsi="Times New Roman"/>
          <w:szCs w:val="22"/>
          <w:lang w:val="sk-SK"/>
        </w:rPr>
        <w:t>ou</w:t>
      </w:r>
      <w:r w:rsidRPr="00D068C6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hemoragick</w:t>
      </w:r>
      <w:r w:rsidR="003C3509" w:rsidRPr="00D068C6">
        <w:rPr>
          <w:rFonts w:ascii="Times New Roman" w:hAnsi="Times New Roman"/>
          <w:szCs w:val="22"/>
          <w:lang w:val="sk-SK"/>
        </w:rPr>
        <w:t>ou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r w:rsidR="00363E0E" w:rsidRPr="00D068C6">
        <w:rPr>
          <w:rFonts w:ascii="Times New Roman" w:hAnsi="Times New Roman"/>
          <w:szCs w:val="22"/>
          <w:lang w:val="sk-SK"/>
        </w:rPr>
        <w:t>cievnou mozgovou príhodou</w:t>
      </w:r>
      <w:r w:rsidRPr="00D068C6">
        <w:rPr>
          <w:rFonts w:ascii="Times New Roman" w:hAnsi="Times New Roman"/>
          <w:szCs w:val="22"/>
          <w:lang w:val="sk-SK"/>
        </w:rPr>
        <w:t>.</w:t>
      </w:r>
    </w:p>
    <w:p w14:paraId="64AA8560" w14:textId="77777777" w:rsidR="006F1826" w:rsidRPr="00D068C6" w:rsidRDefault="006F1826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7CCB8EE9" w14:textId="3982C213" w:rsidR="006F1826" w:rsidRPr="00D068C6" w:rsidRDefault="006F1826" w:rsidP="006F1826">
      <w:pPr>
        <w:tabs>
          <w:tab w:val="left" w:pos="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 súvislosti s</w:t>
      </w:r>
      <w:r w:rsidR="007C5098">
        <w:rPr>
          <w:sz w:val="22"/>
          <w:szCs w:val="22"/>
          <w:lang w:val="sk-SK"/>
        </w:rPr>
        <w:t xml:space="preserve">o </w:t>
      </w:r>
      <w:r w:rsidR="007C5098" w:rsidRPr="00C77DF5">
        <w:rPr>
          <w:b/>
          <w:sz w:val="22"/>
          <w:szCs w:val="22"/>
          <w:lang w:val="sk-SK"/>
        </w:rPr>
        <w:t>systémovou</w:t>
      </w:r>
      <w:r w:rsidRPr="00D068C6">
        <w:rPr>
          <w:sz w:val="22"/>
          <w:szCs w:val="22"/>
          <w:lang w:val="sk-SK"/>
        </w:rPr>
        <w:t> </w:t>
      </w:r>
      <w:proofErr w:type="spellStart"/>
      <w:r w:rsidRPr="00D068C6">
        <w:rPr>
          <w:sz w:val="22"/>
          <w:szCs w:val="22"/>
          <w:lang w:val="sk-SK"/>
        </w:rPr>
        <w:t>estrogénovou</w:t>
      </w:r>
      <w:proofErr w:type="spellEnd"/>
      <w:r w:rsidRPr="00D068C6">
        <w:rPr>
          <w:sz w:val="22"/>
          <w:szCs w:val="22"/>
          <w:lang w:val="sk-SK"/>
        </w:rPr>
        <w:t>/</w:t>
      </w:r>
      <w:proofErr w:type="spellStart"/>
      <w:r w:rsidRPr="00D068C6">
        <w:rPr>
          <w:sz w:val="22"/>
          <w:szCs w:val="22"/>
          <w:lang w:val="sk-SK"/>
        </w:rPr>
        <w:t>gestagénovou</w:t>
      </w:r>
      <w:proofErr w:type="spellEnd"/>
      <w:r w:rsidRPr="00D068C6">
        <w:rPr>
          <w:sz w:val="22"/>
          <w:szCs w:val="22"/>
          <w:lang w:val="sk-SK"/>
        </w:rPr>
        <w:t xml:space="preserve"> liečbou </w:t>
      </w:r>
      <w:r w:rsidR="007C5098">
        <w:rPr>
          <w:sz w:val="22"/>
          <w:szCs w:val="22"/>
          <w:lang w:val="sk-SK"/>
        </w:rPr>
        <w:t xml:space="preserve">sa </w:t>
      </w:r>
      <w:r w:rsidRPr="00D068C6">
        <w:rPr>
          <w:sz w:val="22"/>
          <w:szCs w:val="22"/>
          <w:lang w:val="sk-SK"/>
        </w:rPr>
        <w:t>zaznamena</w:t>
      </w:r>
      <w:r w:rsidR="007C5098">
        <w:rPr>
          <w:sz w:val="22"/>
          <w:szCs w:val="22"/>
          <w:lang w:val="sk-SK"/>
        </w:rPr>
        <w:t>li</w:t>
      </w:r>
      <w:r w:rsidRPr="00D068C6">
        <w:rPr>
          <w:sz w:val="22"/>
          <w:szCs w:val="22"/>
          <w:lang w:val="sk-SK"/>
        </w:rPr>
        <w:t xml:space="preserve"> iné nežiaduce reakcie:</w:t>
      </w:r>
    </w:p>
    <w:p w14:paraId="28367516" w14:textId="482225FC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Estrogén-dependentné</w:t>
      </w:r>
      <w:proofErr w:type="spellEnd"/>
      <w:r w:rsidRPr="00D068C6">
        <w:rPr>
          <w:sz w:val="22"/>
          <w:szCs w:val="22"/>
          <w:lang w:val="sk-SK"/>
        </w:rPr>
        <w:t xml:space="preserve"> benígne a malígne neoplazmy, napr. karcinóm </w:t>
      </w:r>
      <w:proofErr w:type="spellStart"/>
      <w:r w:rsidRPr="00D068C6">
        <w:rPr>
          <w:sz w:val="22"/>
          <w:szCs w:val="22"/>
          <w:lang w:val="sk-SK"/>
        </w:rPr>
        <w:t>endometria</w:t>
      </w:r>
      <w:proofErr w:type="spellEnd"/>
      <w:r w:rsidRPr="00D068C6">
        <w:rPr>
          <w:sz w:val="22"/>
          <w:szCs w:val="22"/>
          <w:lang w:val="sk-SK"/>
        </w:rPr>
        <w:t>. Pre ďalšie informácie pozri časti 4.3 a 4.4.</w:t>
      </w:r>
    </w:p>
    <w:p w14:paraId="4C368AF5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Ochorenie žlčníka.</w:t>
      </w:r>
    </w:p>
    <w:p w14:paraId="637DBB28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Poruchy kože a podkožného tkaniva: </w:t>
      </w:r>
      <w:proofErr w:type="spellStart"/>
      <w:r w:rsidRPr="00D068C6">
        <w:rPr>
          <w:sz w:val="22"/>
          <w:szCs w:val="22"/>
          <w:lang w:val="sk-SK"/>
        </w:rPr>
        <w:t>chloazma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erythema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multiforme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erythema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nodosum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vaskulárna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purpura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6981EBC9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Možná demencia nad 65 rokov veku (pozri časť 4.4).</w:t>
      </w:r>
    </w:p>
    <w:p w14:paraId="383F5A55" w14:textId="77777777" w:rsidR="001B7CE0" w:rsidRPr="00D068C6" w:rsidRDefault="001B7CE0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71794053" w14:textId="77777777" w:rsidR="00BD7849" w:rsidRPr="00D068C6" w:rsidRDefault="00BD7849" w:rsidP="00646200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u w:val="single"/>
          <w:lang w:val="sk-SK"/>
        </w:rPr>
        <w:t>Hlásenie podozrení na nežiaduce reakcie</w:t>
      </w:r>
    </w:p>
    <w:p w14:paraId="53A59B00" w14:textId="77777777" w:rsidR="00BD7849" w:rsidRPr="007B1598" w:rsidRDefault="00BD7849" w:rsidP="00646200">
      <w:pPr>
        <w:rPr>
          <w:color w:val="034972"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70B2F">
        <w:rPr>
          <w:sz w:val="22"/>
          <w:szCs w:val="22"/>
          <w:lang w:val="sk-SK"/>
        </w:rPr>
        <w:t>na</w:t>
      </w:r>
      <w:r w:rsidR="00670B2F" w:rsidRPr="00D068C6">
        <w:rPr>
          <w:noProof/>
          <w:snapToGrid w:val="0"/>
          <w:sz w:val="22"/>
          <w:szCs w:val="22"/>
          <w:lang w:val="sk-SK"/>
        </w:rPr>
        <w:t xml:space="preserve"> </w:t>
      </w:r>
      <w:r w:rsidRPr="00D068C6">
        <w:rPr>
          <w:noProof/>
          <w:snapToGrid w:val="0"/>
          <w:sz w:val="22"/>
          <w:szCs w:val="22"/>
          <w:highlight w:val="lightGray"/>
          <w:lang w:val="sk-SK"/>
        </w:rPr>
        <w:t xml:space="preserve">národné </w:t>
      </w:r>
      <w:r w:rsidR="00670B2F">
        <w:rPr>
          <w:noProof/>
          <w:snapToGrid w:val="0"/>
          <w:sz w:val="22"/>
          <w:szCs w:val="22"/>
          <w:highlight w:val="lightGray"/>
          <w:lang w:val="sk-SK"/>
        </w:rPr>
        <w:t>centrum</w:t>
      </w:r>
      <w:r w:rsidR="00670B2F" w:rsidRPr="00D068C6">
        <w:rPr>
          <w:noProof/>
          <w:snapToGrid w:val="0"/>
          <w:sz w:val="22"/>
          <w:szCs w:val="22"/>
          <w:highlight w:val="lightGray"/>
          <w:lang w:val="sk-SK"/>
        </w:rPr>
        <w:t xml:space="preserve"> </w:t>
      </w:r>
      <w:r w:rsidRPr="00D068C6">
        <w:rPr>
          <w:noProof/>
          <w:snapToGrid w:val="0"/>
          <w:sz w:val="22"/>
          <w:szCs w:val="22"/>
          <w:highlight w:val="lightGray"/>
          <w:lang w:val="sk-SK"/>
        </w:rPr>
        <w:t>hlásenia uvedené v </w:t>
      </w:r>
      <w:hyperlink r:id="rId15" w:history="1">
        <w:r w:rsidRPr="007B1598">
          <w:rPr>
            <w:rStyle w:val="Hypertextovprepojenie"/>
            <w:noProof/>
            <w:snapToGrid w:val="0"/>
            <w:sz w:val="22"/>
            <w:szCs w:val="22"/>
            <w:highlight w:val="lightGray"/>
            <w:lang w:val="sk-SK"/>
          </w:rPr>
          <w:t>P</w:t>
        </w:r>
        <w:proofErr w:type="spellStart"/>
        <w:r w:rsidRPr="00403F10">
          <w:rPr>
            <w:rStyle w:val="Hypertextovprepojenie"/>
            <w:snapToGrid w:val="0"/>
            <w:sz w:val="22"/>
            <w:szCs w:val="22"/>
            <w:highlight w:val="lightGray"/>
            <w:lang w:val="sk-SK"/>
          </w:rPr>
          <w:t>rílohe</w:t>
        </w:r>
        <w:proofErr w:type="spellEnd"/>
        <w:r w:rsidRPr="00403F10">
          <w:rPr>
            <w:rStyle w:val="Hypertextovprepojenie"/>
            <w:snapToGrid w:val="0"/>
            <w:sz w:val="22"/>
            <w:szCs w:val="22"/>
            <w:highlight w:val="lightGray"/>
            <w:lang w:val="sk-SK"/>
          </w:rPr>
          <w:t xml:space="preserve"> </w:t>
        </w:r>
        <w:r w:rsidRPr="00403F10">
          <w:rPr>
            <w:rStyle w:val="Hypertextovprepojenie"/>
            <w:noProof/>
            <w:snapToGrid w:val="0"/>
            <w:sz w:val="22"/>
            <w:szCs w:val="22"/>
            <w:highlight w:val="lightGray"/>
            <w:lang w:val="sk-SK"/>
          </w:rPr>
          <w:t>V</w:t>
        </w:r>
      </w:hyperlink>
      <w:r w:rsidRPr="007B1598">
        <w:rPr>
          <w:noProof/>
          <w:snapToGrid w:val="0"/>
          <w:sz w:val="22"/>
          <w:szCs w:val="22"/>
          <w:lang w:val="sk-SK"/>
        </w:rPr>
        <w:t>.</w:t>
      </w:r>
    </w:p>
    <w:p w14:paraId="133829BE" w14:textId="77777777" w:rsidR="00BD7849" w:rsidRPr="00403F10" w:rsidRDefault="00BD7849" w:rsidP="007B1598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6CA61039" w14:textId="77777777" w:rsidR="00E04B25" w:rsidRPr="00154373" w:rsidRDefault="00E04B25" w:rsidP="00403F1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403F10">
        <w:rPr>
          <w:b/>
          <w:sz w:val="22"/>
          <w:szCs w:val="22"/>
          <w:lang w:val="sk-SK"/>
        </w:rPr>
        <w:t>4.9</w:t>
      </w:r>
      <w:r w:rsidR="003C3509" w:rsidRPr="00154373">
        <w:rPr>
          <w:b/>
          <w:sz w:val="22"/>
          <w:szCs w:val="22"/>
          <w:lang w:val="sk-SK"/>
        </w:rPr>
        <w:tab/>
      </w:r>
      <w:r w:rsidRPr="00154373">
        <w:rPr>
          <w:b/>
          <w:sz w:val="22"/>
          <w:szCs w:val="22"/>
          <w:lang w:val="sk-SK"/>
        </w:rPr>
        <w:t>Predávkovanie</w:t>
      </w:r>
    </w:p>
    <w:p w14:paraId="39C94F5F" w14:textId="77777777" w:rsidR="00E04B25" w:rsidRPr="00D068C6" w:rsidRDefault="00E04B25" w:rsidP="00154373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7AF6C24E" w14:textId="77777777" w:rsidR="00E04B25" w:rsidRPr="00D068C6" w:rsidRDefault="00E04B25" w:rsidP="00D068C6">
      <w:pPr>
        <w:pStyle w:val="Oznaitext"/>
        <w:ind w:left="0" w:right="0"/>
        <w:jc w:val="left"/>
        <w:rPr>
          <w:rFonts w:ascii="Times New Roman" w:hAnsi="Times New Roman"/>
          <w:b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 xml:space="preserve">Akútna toxicita </w:t>
      </w:r>
      <w:proofErr w:type="spellStart"/>
      <w:r w:rsidRPr="00D068C6">
        <w:rPr>
          <w:rFonts w:ascii="Times New Roman" w:hAnsi="Times New Roman"/>
          <w:sz w:val="22"/>
          <w:szCs w:val="22"/>
        </w:rPr>
        <w:t>estriolu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u zvierat je veľmi nízka. Predávkovanie </w:t>
      </w:r>
      <w:proofErr w:type="spellStart"/>
      <w:r w:rsidRPr="00D068C6">
        <w:rPr>
          <w:rFonts w:ascii="Times New Roman" w:hAnsi="Times New Roman"/>
          <w:sz w:val="22"/>
          <w:szCs w:val="22"/>
        </w:rPr>
        <w:t>Ovestinom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po vaginálnom podaní je nepravdepodobné. </w:t>
      </w:r>
      <w:r w:rsidR="00A36CD6" w:rsidRPr="00D068C6">
        <w:rPr>
          <w:rFonts w:ascii="Times New Roman" w:hAnsi="Times New Roman"/>
          <w:sz w:val="22"/>
          <w:szCs w:val="22"/>
        </w:rPr>
        <w:t>V</w:t>
      </w:r>
      <w:r w:rsidRPr="00D068C6">
        <w:rPr>
          <w:rFonts w:ascii="Times New Roman" w:hAnsi="Times New Roman"/>
          <w:sz w:val="22"/>
          <w:szCs w:val="22"/>
        </w:rPr>
        <w:t xml:space="preserve"> prípadoch po požití väčšieho množstva sa </w:t>
      </w:r>
      <w:r w:rsidR="00A36CD6" w:rsidRPr="00D068C6">
        <w:rPr>
          <w:rFonts w:ascii="Times New Roman" w:hAnsi="Times New Roman"/>
          <w:sz w:val="22"/>
          <w:szCs w:val="22"/>
        </w:rPr>
        <w:t xml:space="preserve">však </w:t>
      </w:r>
      <w:r w:rsidRPr="00D068C6">
        <w:rPr>
          <w:rFonts w:ascii="Times New Roman" w:hAnsi="Times New Roman"/>
          <w:sz w:val="22"/>
          <w:szCs w:val="22"/>
        </w:rPr>
        <w:t xml:space="preserve">u žien môže vyskytnúť </w:t>
      </w:r>
      <w:proofErr w:type="spellStart"/>
      <w:r w:rsidRPr="00D068C6">
        <w:rPr>
          <w:rFonts w:ascii="Times New Roman" w:hAnsi="Times New Roman"/>
          <w:sz w:val="22"/>
          <w:szCs w:val="22"/>
        </w:rPr>
        <w:t>nauzea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, vracanie a krvácanie z vysadenia. Nie je známe žiadne špecifické </w:t>
      </w:r>
      <w:proofErr w:type="spellStart"/>
      <w:r w:rsidRPr="00D068C6">
        <w:rPr>
          <w:rFonts w:ascii="Times New Roman" w:hAnsi="Times New Roman"/>
          <w:sz w:val="22"/>
          <w:szCs w:val="22"/>
        </w:rPr>
        <w:t>antidotum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. V prípade potreby </w:t>
      </w:r>
      <w:r w:rsidR="00A36CD6" w:rsidRPr="00D068C6">
        <w:rPr>
          <w:rFonts w:ascii="Times New Roman" w:hAnsi="Times New Roman"/>
          <w:sz w:val="22"/>
          <w:szCs w:val="22"/>
        </w:rPr>
        <w:t>sa môže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A36CD6" w:rsidRPr="00D068C6">
        <w:rPr>
          <w:rFonts w:ascii="Times New Roman" w:hAnsi="Times New Roman"/>
          <w:sz w:val="22"/>
          <w:szCs w:val="22"/>
        </w:rPr>
        <w:t>podať</w:t>
      </w:r>
      <w:r w:rsidRPr="00D068C6">
        <w:rPr>
          <w:rFonts w:ascii="Times New Roman" w:hAnsi="Times New Roman"/>
          <w:sz w:val="22"/>
          <w:szCs w:val="22"/>
        </w:rPr>
        <w:t xml:space="preserve"> symptomatick</w:t>
      </w:r>
      <w:r w:rsidR="00A36CD6" w:rsidRPr="00D068C6">
        <w:rPr>
          <w:rFonts w:ascii="Times New Roman" w:hAnsi="Times New Roman"/>
          <w:sz w:val="22"/>
          <w:szCs w:val="22"/>
        </w:rPr>
        <w:t>á</w:t>
      </w:r>
      <w:r w:rsidRPr="00D068C6">
        <w:rPr>
          <w:rFonts w:ascii="Times New Roman" w:hAnsi="Times New Roman"/>
          <w:sz w:val="22"/>
          <w:szCs w:val="22"/>
        </w:rPr>
        <w:t xml:space="preserve"> liečb</w:t>
      </w:r>
      <w:r w:rsidR="00A36CD6" w:rsidRPr="00D068C6">
        <w:rPr>
          <w:rFonts w:ascii="Times New Roman" w:hAnsi="Times New Roman"/>
          <w:sz w:val="22"/>
          <w:szCs w:val="22"/>
        </w:rPr>
        <w:t>a</w:t>
      </w:r>
      <w:r w:rsidRPr="00D068C6">
        <w:rPr>
          <w:rFonts w:ascii="Times New Roman" w:hAnsi="Times New Roman"/>
          <w:sz w:val="22"/>
          <w:szCs w:val="22"/>
        </w:rPr>
        <w:t>.</w:t>
      </w:r>
    </w:p>
    <w:p w14:paraId="67891F86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28B34D2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0176074D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</w:t>
      </w:r>
      <w:r w:rsidR="002B017C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FARMAKOLOGICKÉ VLASTNOSTI</w:t>
      </w:r>
    </w:p>
    <w:p w14:paraId="2802D27E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0F51E420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5.1</w:t>
      </w:r>
      <w:r w:rsidR="002B017C" w:rsidRPr="00D068C6">
        <w:rPr>
          <w:b/>
          <w:sz w:val="22"/>
          <w:szCs w:val="22"/>
          <w:lang w:val="sk-SK"/>
        </w:rPr>
        <w:tab/>
      </w:r>
      <w:proofErr w:type="spellStart"/>
      <w:r w:rsidRPr="00D068C6">
        <w:rPr>
          <w:b/>
          <w:sz w:val="22"/>
          <w:szCs w:val="22"/>
          <w:lang w:val="sk-SK"/>
        </w:rPr>
        <w:t>Farmakodynamické</w:t>
      </w:r>
      <w:proofErr w:type="spellEnd"/>
      <w:r w:rsidRPr="00D068C6">
        <w:rPr>
          <w:b/>
          <w:sz w:val="22"/>
          <w:szCs w:val="22"/>
          <w:lang w:val="sk-SK"/>
        </w:rPr>
        <w:t xml:space="preserve"> vlastnosti</w:t>
      </w:r>
    </w:p>
    <w:p w14:paraId="53A94F04" w14:textId="77777777" w:rsidR="00E04B25" w:rsidRPr="00D068C6" w:rsidRDefault="00E04B25" w:rsidP="00D068C6">
      <w:pPr>
        <w:pStyle w:val="Nadpis2"/>
        <w:ind w:right="0"/>
        <w:jc w:val="left"/>
        <w:rPr>
          <w:sz w:val="22"/>
          <w:szCs w:val="22"/>
        </w:rPr>
      </w:pPr>
    </w:p>
    <w:p w14:paraId="2149352B" w14:textId="77777777" w:rsidR="00033B92" w:rsidRDefault="00E04B25" w:rsidP="00D068C6">
      <w:pPr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Farmakoterapeutická</w:t>
      </w:r>
      <w:proofErr w:type="spellEnd"/>
      <w:r w:rsidRPr="00D068C6">
        <w:rPr>
          <w:sz w:val="22"/>
          <w:szCs w:val="22"/>
          <w:lang w:val="sk-SK"/>
        </w:rPr>
        <w:t xml:space="preserve"> skupina:</w:t>
      </w:r>
      <w:r w:rsidR="00033B92">
        <w:rPr>
          <w:sz w:val="22"/>
          <w:szCs w:val="22"/>
          <w:lang w:val="sk-SK"/>
        </w:rPr>
        <w:t xml:space="preserve"> pohlavné hormóny a modulátory genitálneho systému,</w:t>
      </w:r>
      <w:r w:rsidRPr="00D068C6">
        <w:rPr>
          <w:sz w:val="22"/>
          <w:szCs w:val="22"/>
          <w:lang w:val="sk-SK"/>
        </w:rPr>
        <w:t xml:space="preserve"> </w:t>
      </w:r>
      <w:r w:rsidR="002B017C" w:rsidRPr="00D068C6">
        <w:rPr>
          <w:sz w:val="22"/>
          <w:szCs w:val="22"/>
          <w:lang w:val="sk-SK"/>
        </w:rPr>
        <w:t>p</w:t>
      </w:r>
      <w:r w:rsidRPr="00D068C6">
        <w:rPr>
          <w:sz w:val="22"/>
          <w:szCs w:val="22"/>
          <w:lang w:val="sk-SK"/>
        </w:rPr>
        <w:t>rirodzené a</w:t>
      </w:r>
      <w:r w:rsidR="002B017C" w:rsidRPr="00D068C6">
        <w:rPr>
          <w:sz w:val="22"/>
          <w:szCs w:val="22"/>
          <w:lang w:val="sk-SK"/>
        </w:rPr>
        <w:t> </w:t>
      </w:r>
      <w:proofErr w:type="spellStart"/>
      <w:r w:rsidRPr="00D068C6">
        <w:rPr>
          <w:sz w:val="22"/>
          <w:szCs w:val="22"/>
          <w:lang w:val="sk-SK"/>
        </w:rPr>
        <w:t>semisyntetické</w:t>
      </w:r>
      <w:proofErr w:type="spellEnd"/>
      <w:r w:rsidRPr="00D068C6">
        <w:rPr>
          <w:sz w:val="22"/>
          <w:szCs w:val="22"/>
          <w:lang w:val="sk-SK"/>
        </w:rPr>
        <w:t xml:space="preserve"> estrogény</w:t>
      </w:r>
      <w:r w:rsidR="002B017C" w:rsidRPr="00D068C6">
        <w:rPr>
          <w:sz w:val="22"/>
          <w:szCs w:val="22"/>
          <w:lang w:val="sk-SK"/>
        </w:rPr>
        <w:t>,</w:t>
      </w:r>
      <w:r w:rsidR="00033B92">
        <w:rPr>
          <w:sz w:val="22"/>
          <w:szCs w:val="22"/>
          <w:lang w:val="sk-SK"/>
        </w:rPr>
        <w:t xml:space="preserve"> samotné</w:t>
      </w:r>
    </w:p>
    <w:p w14:paraId="10897336" w14:textId="77777777" w:rsidR="00E04B25" w:rsidRPr="00D068C6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ATC kód: G03CA04</w:t>
      </w:r>
    </w:p>
    <w:p w14:paraId="0415A820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4DDF8E5E" w14:textId="77777777" w:rsidR="004F0D66" w:rsidRPr="00D068C6" w:rsidRDefault="004F0D66" w:rsidP="00D068C6">
      <w:pPr>
        <w:tabs>
          <w:tab w:val="left" w:pos="8505"/>
        </w:tabs>
        <w:rPr>
          <w:sz w:val="22"/>
          <w:szCs w:val="22"/>
          <w:u w:val="single"/>
          <w:lang w:val="sk-SK"/>
        </w:rPr>
      </w:pPr>
      <w:r w:rsidRPr="00D068C6">
        <w:rPr>
          <w:sz w:val="22"/>
          <w:szCs w:val="22"/>
          <w:u w:val="single"/>
          <w:lang w:val="sk-SK"/>
        </w:rPr>
        <w:t>Mechanizmus účinku</w:t>
      </w:r>
    </w:p>
    <w:p w14:paraId="14659593" w14:textId="1B6B0F76" w:rsidR="00E04B25" w:rsidRDefault="00C56010" w:rsidP="00D068C6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obsahuje prirodzený ženský hormón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. Na rozdiel od iných estrogénov,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účinkuje </w:t>
      </w:r>
      <w:r w:rsidRPr="00D068C6">
        <w:rPr>
          <w:sz w:val="22"/>
          <w:szCs w:val="22"/>
          <w:lang w:val="sk-SK"/>
        </w:rPr>
        <w:t>krátko</w:t>
      </w:r>
      <w:r>
        <w:rPr>
          <w:sz w:val="22"/>
          <w:szCs w:val="22"/>
          <w:lang w:val="sk-SK"/>
        </w:rPr>
        <w:t>dobo</w:t>
      </w:r>
      <w:r w:rsidRPr="00D068C6">
        <w:rPr>
          <w:sz w:val="22"/>
          <w:szCs w:val="22"/>
          <w:lang w:val="sk-SK"/>
        </w:rPr>
        <w:t xml:space="preserve">. Nahrádza nedostatok tvorby estrogénov. V prípade </w:t>
      </w:r>
      <w:r>
        <w:rPr>
          <w:sz w:val="22"/>
          <w:szCs w:val="22"/>
          <w:lang w:val="sk-SK"/>
        </w:rPr>
        <w:t xml:space="preserve">vaginálnej </w:t>
      </w:r>
      <w:r w:rsidRPr="00D068C6">
        <w:rPr>
          <w:sz w:val="22"/>
          <w:szCs w:val="22"/>
          <w:lang w:val="sk-SK"/>
        </w:rPr>
        <w:t>atrofie</w:t>
      </w:r>
      <w:r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podávaný vaginálne </w:t>
      </w:r>
      <w:r w:rsidRPr="00D068C6">
        <w:rPr>
          <w:sz w:val="22"/>
          <w:szCs w:val="22"/>
          <w:lang w:val="sk-SK"/>
        </w:rPr>
        <w:t xml:space="preserve">indukuje normalizáciu </w:t>
      </w:r>
      <w:proofErr w:type="spellStart"/>
      <w:r w:rsidRPr="00D068C6">
        <w:rPr>
          <w:sz w:val="22"/>
          <w:szCs w:val="22"/>
          <w:lang w:val="sk-SK"/>
        </w:rPr>
        <w:t>urogenitálneho</w:t>
      </w:r>
      <w:proofErr w:type="spellEnd"/>
      <w:r w:rsidRPr="00D068C6">
        <w:rPr>
          <w:sz w:val="22"/>
          <w:szCs w:val="22"/>
          <w:lang w:val="sk-SK"/>
        </w:rPr>
        <w:t xml:space="preserve"> epitelu a napomáha obnoviť normálnu mikroflóru a fyziologické pH pošvy. </w:t>
      </w:r>
    </w:p>
    <w:p w14:paraId="1827F1AF" w14:textId="77777777" w:rsidR="006F1826" w:rsidRDefault="006F1826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F6F92C7" w14:textId="77777777" w:rsidR="006F1826" w:rsidRPr="00D068C6" w:rsidRDefault="006F1826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6F1826">
        <w:rPr>
          <w:b/>
          <w:sz w:val="22"/>
          <w:szCs w:val="22"/>
          <w:lang w:val="sk-SK"/>
        </w:rPr>
        <w:t>Liečba vaginálnych príznakov z nedostatku estrogénu:</w:t>
      </w:r>
      <w:r w:rsidRPr="006F1826">
        <w:rPr>
          <w:sz w:val="22"/>
          <w:szCs w:val="22"/>
          <w:lang w:val="sk-SK"/>
        </w:rPr>
        <w:t xml:space="preserve"> Vaginálne podávaný estrogén zmierňuje príznaky vaginálnej atrofie spôsobenej nedostatkom estrogénu u žien po </w:t>
      </w:r>
      <w:proofErr w:type="spellStart"/>
      <w:r w:rsidRPr="006F1826">
        <w:rPr>
          <w:sz w:val="22"/>
          <w:szCs w:val="22"/>
          <w:lang w:val="sk-SK"/>
        </w:rPr>
        <w:t>menopauze</w:t>
      </w:r>
      <w:proofErr w:type="spellEnd"/>
      <w:r w:rsidRPr="006F1826">
        <w:rPr>
          <w:sz w:val="22"/>
          <w:szCs w:val="22"/>
          <w:lang w:val="sk-SK"/>
        </w:rPr>
        <w:t>.</w:t>
      </w:r>
    </w:p>
    <w:p w14:paraId="065EABB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78EE79FF" w14:textId="77777777" w:rsidR="00E04B25" w:rsidRPr="00D068C6" w:rsidRDefault="00E04B25" w:rsidP="00D068C6">
      <w:pPr>
        <w:pStyle w:val="Zarkazkladnhotextu"/>
        <w:keepNext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D068C6">
        <w:rPr>
          <w:rFonts w:ascii="Times New Roman" w:hAnsi="Times New Roman" w:cs="Times New Roman"/>
          <w:sz w:val="22"/>
          <w:szCs w:val="22"/>
          <w:u w:val="single"/>
        </w:rPr>
        <w:lastRenderedPageBreak/>
        <w:t>Informáci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e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z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> klinick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ého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 xml:space="preserve"> skúšan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ia</w:t>
      </w:r>
    </w:p>
    <w:p w14:paraId="6FCB28C4" w14:textId="753CF0FD" w:rsidR="00E04B25" w:rsidRPr="00D068C6" w:rsidRDefault="00E04B25" w:rsidP="00D068C6">
      <w:pPr>
        <w:pStyle w:val="Zarkazkladnhotextu"/>
        <w:numPr>
          <w:ilvl w:val="0"/>
          <w:numId w:val="14"/>
        </w:numPr>
        <w:tabs>
          <w:tab w:val="clear" w:pos="108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068C6">
        <w:rPr>
          <w:rFonts w:ascii="Times New Roman" w:hAnsi="Times New Roman" w:cs="Times New Roman"/>
          <w:sz w:val="22"/>
          <w:szCs w:val="22"/>
        </w:rPr>
        <w:t>Zmiernenie</w:t>
      </w:r>
      <w:r w:rsidR="009159BF">
        <w:rPr>
          <w:rFonts w:ascii="Times New Roman" w:hAnsi="Times New Roman" w:cs="Times New Roman"/>
          <w:sz w:val="22"/>
          <w:szCs w:val="22"/>
        </w:rPr>
        <w:t xml:space="preserve"> vaginálnych</w:t>
      </w:r>
      <w:r w:rsidRPr="00D068C6">
        <w:rPr>
          <w:rFonts w:ascii="Times New Roman" w:hAnsi="Times New Roman" w:cs="Times New Roman"/>
          <w:sz w:val="22"/>
          <w:szCs w:val="22"/>
        </w:rPr>
        <w:t xml:space="preserve"> symptómov sa dosiahlo počas prvých týždňov liečby.</w:t>
      </w:r>
    </w:p>
    <w:p w14:paraId="5FE7CE3A" w14:textId="77777777" w:rsidR="00E04B25" w:rsidRPr="00D068C6" w:rsidRDefault="00E04B25" w:rsidP="00D068C6">
      <w:pPr>
        <w:pStyle w:val="Zarkazkladnhotextu"/>
        <w:numPr>
          <w:ilvl w:val="0"/>
          <w:numId w:val="14"/>
        </w:numPr>
        <w:tabs>
          <w:tab w:val="clear" w:pos="108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068C6">
        <w:rPr>
          <w:rFonts w:ascii="Times New Roman" w:hAnsi="Times New Roman" w:cs="Times New Roman"/>
          <w:sz w:val="22"/>
          <w:szCs w:val="22"/>
        </w:rPr>
        <w:t xml:space="preserve">Vaginálne krvácanie po liečbe </w:t>
      </w:r>
      <w:proofErr w:type="spellStart"/>
      <w:r w:rsidRPr="00D068C6">
        <w:rPr>
          <w:rFonts w:ascii="Times New Roman" w:hAnsi="Times New Roman" w:cs="Times New Roman"/>
          <w:sz w:val="22"/>
          <w:szCs w:val="22"/>
        </w:rPr>
        <w:t>Ovestinom</w:t>
      </w:r>
      <w:proofErr w:type="spellEnd"/>
      <w:r w:rsidRPr="00D068C6">
        <w:rPr>
          <w:rFonts w:ascii="Times New Roman" w:hAnsi="Times New Roman" w:cs="Times New Roman"/>
          <w:sz w:val="22"/>
          <w:szCs w:val="22"/>
        </w:rPr>
        <w:t xml:space="preserve"> sa hlásilo iba zriedkavo.</w:t>
      </w:r>
    </w:p>
    <w:p w14:paraId="5ADF7DFB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4AF0EA23" w14:textId="77777777" w:rsidR="00E04B25" w:rsidRPr="00D068C6" w:rsidRDefault="00E04B25" w:rsidP="00D068C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5.2</w:t>
      </w:r>
      <w:r w:rsidR="0075575B" w:rsidRPr="00D068C6">
        <w:rPr>
          <w:b/>
          <w:sz w:val="22"/>
          <w:szCs w:val="22"/>
          <w:lang w:val="sk-SK"/>
        </w:rPr>
        <w:tab/>
      </w:r>
      <w:proofErr w:type="spellStart"/>
      <w:r w:rsidRPr="00D068C6">
        <w:rPr>
          <w:b/>
          <w:sz w:val="22"/>
          <w:szCs w:val="22"/>
          <w:lang w:val="sk-SK"/>
        </w:rPr>
        <w:t>Farmakokinetické</w:t>
      </w:r>
      <w:proofErr w:type="spellEnd"/>
      <w:r w:rsidRPr="00D068C6">
        <w:rPr>
          <w:b/>
          <w:sz w:val="22"/>
          <w:szCs w:val="22"/>
          <w:lang w:val="sk-SK"/>
        </w:rPr>
        <w:t xml:space="preserve"> vlastnosti</w:t>
      </w:r>
    </w:p>
    <w:p w14:paraId="17532665" w14:textId="77777777" w:rsidR="00E04B25" w:rsidRPr="00D068C6" w:rsidRDefault="00E04B25" w:rsidP="00D068C6">
      <w:pPr>
        <w:keepNext/>
        <w:rPr>
          <w:sz w:val="22"/>
          <w:szCs w:val="22"/>
          <w:lang w:val="sk-SK"/>
        </w:rPr>
      </w:pPr>
    </w:p>
    <w:p w14:paraId="6BF4B6D2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Absorpcia</w:t>
      </w:r>
    </w:p>
    <w:p w14:paraId="26169718" w14:textId="77777777" w:rsidR="004F0D66" w:rsidRPr="00D068C6" w:rsidRDefault="00E04B25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D068C6">
        <w:rPr>
          <w:rFonts w:ascii="Times New Roman" w:hAnsi="Times New Roman"/>
          <w:szCs w:val="22"/>
          <w:lang w:val="sk-SK"/>
        </w:rPr>
        <w:t>Intravaginálne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podanie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zaistí optimálnu dostupnosť v mieste účinku.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tiež prechádza do celkového obehu, čo je zrejmé z prudkých vzostupov plazmatických hladín </w:t>
      </w:r>
      <w:proofErr w:type="spellStart"/>
      <w:r w:rsidRPr="00D068C6">
        <w:rPr>
          <w:rFonts w:ascii="Times New Roman" w:hAnsi="Times New Roman"/>
          <w:szCs w:val="22"/>
          <w:lang w:val="sk-SK"/>
        </w:rPr>
        <w:t>nekonjugovaného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="0075575B" w:rsidRPr="00D068C6">
        <w:rPr>
          <w:rFonts w:ascii="Times New Roman" w:hAnsi="Times New Roman"/>
          <w:szCs w:val="22"/>
          <w:lang w:val="sk-SK"/>
        </w:rPr>
        <w:t>.</w:t>
      </w:r>
      <w:r w:rsidRPr="00D068C6">
        <w:rPr>
          <w:rFonts w:ascii="Times New Roman" w:hAnsi="Times New Roman"/>
          <w:szCs w:val="22"/>
          <w:lang w:val="sk-SK"/>
        </w:rPr>
        <w:t xml:space="preserve"> </w:t>
      </w:r>
    </w:p>
    <w:p w14:paraId="4BAF307C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</w:p>
    <w:p w14:paraId="1AE3EACD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Distribúcia</w:t>
      </w:r>
    </w:p>
    <w:p w14:paraId="34B38793" w14:textId="77777777" w:rsidR="00E04B25" w:rsidRDefault="00E04B25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Maximálne plazmatické hladiny sa dosahujú 1-2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hodiny po podaní. Po vaginálnom podaní 0,5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 xml:space="preserve">mg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max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približne 100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/ml,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min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približne 25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 a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average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približne 70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/ml. Po 3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týždňoch denného podávania 0,5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 xml:space="preserve">mg vaginálneho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sa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average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znížila na 40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/ml.</w:t>
      </w:r>
    </w:p>
    <w:p w14:paraId="6664E8B8" w14:textId="3779EC7E" w:rsidR="006F1826" w:rsidRPr="00D068C6" w:rsidRDefault="006F1826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r w:rsidRPr="006F1826">
        <w:rPr>
          <w:rFonts w:ascii="Times New Roman" w:hAnsi="Times New Roman"/>
          <w:szCs w:val="22"/>
          <w:lang w:val="sk-SK"/>
        </w:rPr>
        <w:t xml:space="preserve">V klinickom skúšaní boli priemerné plazmatické hladiny </w:t>
      </w:r>
      <w:r w:rsidR="00D33B94">
        <w:rPr>
          <w:rFonts w:ascii="Times New Roman" w:hAnsi="Times New Roman"/>
          <w:szCs w:val="22"/>
          <w:lang w:val="sk-SK"/>
        </w:rPr>
        <w:t xml:space="preserve">merané 12 hodín po podaní následne </w:t>
      </w:r>
      <w:r w:rsidRPr="006F1826">
        <w:rPr>
          <w:rFonts w:ascii="Times New Roman" w:hAnsi="Times New Roman"/>
          <w:szCs w:val="22"/>
          <w:lang w:val="sk-SK"/>
        </w:rPr>
        <w:t xml:space="preserve">po 12 týždňovom podávaní </w:t>
      </w:r>
      <w:proofErr w:type="spellStart"/>
      <w:r w:rsidRPr="006F1826">
        <w:rPr>
          <w:rFonts w:ascii="Times New Roman" w:hAnsi="Times New Roman"/>
          <w:szCs w:val="22"/>
          <w:lang w:val="sk-SK"/>
        </w:rPr>
        <w:t>estriol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krému 8,5 </w:t>
      </w:r>
      <w:proofErr w:type="spellStart"/>
      <w:r w:rsidRPr="006F1826">
        <w:rPr>
          <w:rFonts w:ascii="Times New Roman" w:hAnsi="Times New Roman"/>
          <w:szCs w:val="22"/>
          <w:lang w:val="sk-SK"/>
        </w:rPr>
        <w:t>pg</w:t>
      </w:r>
      <w:proofErr w:type="spellEnd"/>
      <w:r w:rsidRPr="006F1826">
        <w:rPr>
          <w:rFonts w:ascii="Times New Roman" w:hAnsi="Times New Roman"/>
          <w:szCs w:val="22"/>
          <w:lang w:val="sk-SK"/>
        </w:rPr>
        <w:t>/ml (</w:t>
      </w:r>
      <w:proofErr w:type="spellStart"/>
      <w:r w:rsidRPr="006F1826">
        <w:rPr>
          <w:rFonts w:ascii="Times New Roman" w:hAnsi="Times New Roman"/>
          <w:szCs w:val="22"/>
          <w:lang w:val="sk-SK"/>
        </w:rPr>
        <w:t>medzikvartilové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rozpätie [IQR], 3,3-24,3). V skupine s chronickým ochorením boli priemerné sérové hladiny </w:t>
      </w:r>
      <w:proofErr w:type="spellStart"/>
      <w:r w:rsidRPr="006F1826">
        <w:rPr>
          <w:rFonts w:ascii="Times New Roman" w:hAnsi="Times New Roman"/>
          <w:szCs w:val="22"/>
          <w:lang w:val="sk-SK"/>
        </w:rPr>
        <w:t>estriolu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po mediáne času podávania 21 mesiacov (IQR; 9,2 -38,4) trikrát týždenne 5,5 </w:t>
      </w:r>
      <w:proofErr w:type="spellStart"/>
      <w:r w:rsidRPr="006F1826">
        <w:rPr>
          <w:rFonts w:ascii="Times New Roman" w:hAnsi="Times New Roman"/>
          <w:szCs w:val="22"/>
          <w:lang w:val="sk-SK"/>
        </w:rPr>
        <w:t>pg</w:t>
      </w:r>
      <w:proofErr w:type="spellEnd"/>
      <w:r w:rsidRPr="006F1826">
        <w:rPr>
          <w:rFonts w:ascii="Times New Roman" w:hAnsi="Times New Roman"/>
          <w:szCs w:val="22"/>
          <w:lang w:val="sk-SK"/>
        </w:rPr>
        <w:t>/ml (IQR; 1,9-10,2).</w:t>
      </w:r>
    </w:p>
    <w:p w14:paraId="4840BE46" w14:textId="77777777" w:rsidR="004F0D66" w:rsidRPr="00D068C6" w:rsidRDefault="004F0D66" w:rsidP="00D068C6">
      <w:pPr>
        <w:rPr>
          <w:sz w:val="22"/>
          <w:szCs w:val="22"/>
          <w:lang w:val="sk-SK"/>
        </w:rPr>
      </w:pPr>
    </w:p>
    <w:p w14:paraId="76D05EB0" w14:textId="77777777" w:rsidR="004F0D66" w:rsidRPr="00D068C6" w:rsidRDefault="004F0D66" w:rsidP="00D068C6">
      <w:pPr>
        <w:rPr>
          <w:sz w:val="22"/>
          <w:szCs w:val="22"/>
          <w:u w:val="single"/>
          <w:lang w:val="sk-SK"/>
        </w:rPr>
      </w:pPr>
      <w:proofErr w:type="spellStart"/>
      <w:r w:rsidRPr="00D068C6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32CD8F48" w14:textId="77777777" w:rsidR="004F0D66" w:rsidRPr="00D068C6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Takmer všetok (90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%)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sa viaže na albumín v plazme a na rozdiel od iných estrogénov sa takmer neviaže na globulín viažuci pohlavné hormóny. Metabolizmus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 xml:space="preserve"> spočíva predovšetkým v konjugácii a </w:t>
      </w:r>
      <w:proofErr w:type="spellStart"/>
      <w:r w:rsidRPr="00D068C6">
        <w:rPr>
          <w:sz w:val="22"/>
          <w:szCs w:val="22"/>
          <w:lang w:val="sk-SK"/>
        </w:rPr>
        <w:t>dekonjugácii</w:t>
      </w:r>
      <w:proofErr w:type="spellEnd"/>
      <w:r w:rsidRPr="00D068C6">
        <w:rPr>
          <w:sz w:val="22"/>
          <w:szCs w:val="22"/>
          <w:lang w:val="sk-SK"/>
        </w:rPr>
        <w:t xml:space="preserve"> počas </w:t>
      </w:r>
      <w:proofErr w:type="spellStart"/>
      <w:r w:rsidRPr="00D068C6">
        <w:rPr>
          <w:sz w:val="22"/>
          <w:szCs w:val="22"/>
          <w:lang w:val="sk-SK"/>
        </w:rPr>
        <w:t>enterohepatálneho</w:t>
      </w:r>
      <w:proofErr w:type="spellEnd"/>
      <w:r w:rsidRPr="00D068C6">
        <w:rPr>
          <w:sz w:val="22"/>
          <w:szCs w:val="22"/>
          <w:lang w:val="sk-SK"/>
        </w:rPr>
        <w:t xml:space="preserve"> obehu.</w:t>
      </w:r>
    </w:p>
    <w:p w14:paraId="12FE950D" w14:textId="77777777" w:rsidR="004F0D66" w:rsidRPr="00D068C6" w:rsidRDefault="004F0D66" w:rsidP="00D068C6">
      <w:pPr>
        <w:rPr>
          <w:sz w:val="22"/>
          <w:szCs w:val="22"/>
          <w:lang w:val="sk-SK"/>
        </w:rPr>
      </w:pPr>
    </w:p>
    <w:p w14:paraId="4BA8C9AC" w14:textId="77777777" w:rsidR="004F0D66" w:rsidRPr="00D068C6" w:rsidRDefault="004F0D66" w:rsidP="00D068C6">
      <w:pPr>
        <w:rPr>
          <w:sz w:val="22"/>
          <w:szCs w:val="22"/>
          <w:u w:val="single"/>
          <w:lang w:val="sk-SK"/>
        </w:rPr>
      </w:pPr>
      <w:r w:rsidRPr="00D068C6">
        <w:rPr>
          <w:sz w:val="22"/>
          <w:szCs w:val="22"/>
          <w:u w:val="single"/>
          <w:lang w:val="sk-SK"/>
        </w:rPr>
        <w:t>Eliminácia</w:t>
      </w:r>
    </w:p>
    <w:p w14:paraId="254D9CEF" w14:textId="77777777" w:rsidR="00E04B25" w:rsidRPr="00D068C6" w:rsidRDefault="00E04B25" w:rsidP="00D068C6">
      <w:pPr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ako výsledný produkt metabolizmu sa vylučuje predovšetkým močom v </w:t>
      </w:r>
      <w:proofErr w:type="spellStart"/>
      <w:r w:rsidRPr="00D068C6">
        <w:rPr>
          <w:sz w:val="22"/>
          <w:szCs w:val="22"/>
          <w:lang w:val="sk-SK"/>
        </w:rPr>
        <w:t>konjugovanej</w:t>
      </w:r>
      <w:proofErr w:type="spellEnd"/>
      <w:r w:rsidRPr="00D068C6">
        <w:rPr>
          <w:sz w:val="22"/>
          <w:szCs w:val="22"/>
          <w:lang w:val="sk-SK"/>
        </w:rPr>
        <w:t xml:space="preserve"> forme. Iba jeho malá časť (±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2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%) sa vylučuje stolicou, najmä vo forme </w:t>
      </w:r>
      <w:proofErr w:type="spellStart"/>
      <w:r w:rsidRPr="00D068C6">
        <w:rPr>
          <w:sz w:val="22"/>
          <w:szCs w:val="22"/>
          <w:lang w:val="sk-SK"/>
        </w:rPr>
        <w:t>nekonjugovaného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2D8A414F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2BF84E4A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5.3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Predklinické údaje o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bezpečnosti</w:t>
      </w:r>
    </w:p>
    <w:p w14:paraId="6FE03782" w14:textId="77777777" w:rsidR="00E04B25" w:rsidRPr="00D068C6" w:rsidRDefault="00E04B25" w:rsidP="00D068C6">
      <w:pPr>
        <w:keepNext/>
        <w:tabs>
          <w:tab w:val="left" w:pos="8505"/>
        </w:tabs>
        <w:rPr>
          <w:b/>
          <w:bCs/>
          <w:i/>
          <w:iCs/>
          <w:sz w:val="22"/>
          <w:szCs w:val="22"/>
          <w:lang w:val="sk-SK"/>
        </w:rPr>
      </w:pPr>
    </w:p>
    <w:p w14:paraId="07BE7323" w14:textId="77777777" w:rsidR="00E04B25" w:rsidRPr="00D068C6" w:rsidRDefault="00FE6492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Ž</w:t>
      </w:r>
      <w:r w:rsidR="00E04B25" w:rsidRPr="00D068C6">
        <w:rPr>
          <w:sz w:val="22"/>
          <w:szCs w:val="22"/>
          <w:lang w:val="sk-SK"/>
        </w:rPr>
        <w:t xml:space="preserve">iadne </w:t>
      </w:r>
      <w:r w:rsidRPr="00D068C6">
        <w:rPr>
          <w:sz w:val="22"/>
          <w:szCs w:val="22"/>
          <w:lang w:val="sk-SK"/>
        </w:rPr>
        <w:t>zvláštne</w:t>
      </w:r>
      <w:r w:rsidR="00E04B25" w:rsidRPr="00D068C6">
        <w:rPr>
          <w:sz w:val="22"/>
          <w:szCs w:val="22"/>
          <w:lang w:val="sk-SK"/>
        </w:rPr>
        <w:t xml:space="preserve"> údaje.</w:t>
      </w:r>
    </w:p>
    <w:p w14:paraId="3053B166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5C96BED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B3E1CB7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FARMACEUTICKÉ INFORMÁCIE</w:t>
      </w:r>
    </w:p>
    <w:p w14:paraId="48E08C78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6979B853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6.1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Zoznam pomocných látok</w:t>
      </w:r>
    </w:p>
    <w:p w14:paraId="7DA13518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</w:p>
    <w:p w14:paraId="2C7EDDF8" w14:textId="77777777" w:rsidR="00CF1417" w:rsidRDefault="00CF1417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o</w:t>
      </w:r>
      <w:r w:rsidR="00305723" w:rsidRPr="00D068C6">
        <w:rPr>
          <w:rFonts w:ascii="Times New Roman" w:hAnsi="Times New Roman"/>
          <w:bCs/>
          <w:szCs w:val="22"/>
          <w:lang w:val="sk-SK"/>
        </w:rPr>
        <w:t>ktyldodekanol</w:t>
      </w:r>
      <w:proofErr w:type="spellEnd"/>
    </w:p>
    <w:p w14:paraId="1A163D80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cetyl</w:t>
      </w:r>
      <w:r w:rsidR="00305723" w:rsidRPr="00D068C6">
        <w:rPr>
          <w:rFonts w:ascii="Times New Roman" w:hAnsi="Times New Roman"/>
          <w:bCs/>
          <w:szCs w:val="22"/>
          <w:lang w:val="sk-SK"/>
        </w:rPr>
        <w:t>palmitát</w:t>
      </w:r>
      <w:proofErr w:type="spellEnd"/>
    </w:p>
    <w:p w14:paraId="62421923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glycerol</w:t>
      </w:r>
      <w:proofErr w:type="spellEnd"/>
    </w:p>
    <w:p w14:paraId="1CCB320D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cetylalkohol</w:t>
      </w:r>
      <w:proofErr w:type="spellEnd"/>
    </w:p>
    <w:p w14:paraId="3A4BEA80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stearyl</w:t>
      </w:r>
      <w:r w:rsidR="00305723" w:rsidRPr="00D068C6">
        <w:rPr>
          <w:rFonts w:ascii="Times New Roman" w:hAnsi="Times New Roman"/>
          <w:bCs/>
          <w:szCs w:val="22"/>
          <w:lang w:val="sk-SK"/>
        </w:rPr>
        <w:t>alkohol</w:t>
      </w:r>
      <w:proofErr w:type="spellEnd"/>
    </w:p>
    <w:p w14:paraId="0D6FF8CF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polysorb</w:t>
      </w:r>
      <w:r w:rsidR="00305723" w:rsidRPr="00D068C6">
        <w:rPr>
          <w:rFonts w:ascii="Times New Roman" w:hAnsi="Times New Roman"/>
          <w:bCs/>
          <w:szCs w:val="22"/>
          <w:lang w:val="sk-SK"/>
        </w:rPr>
        <w:t>át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 xml:space="preserve"> 60</w:t>
      </w:r>
    </w:p>
    <w:p w14:paraId="1BA8DB8B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sorbitan</w:t>
      </w:r>
      <w:r w:rsidR="00305723" w:rsidRPr="00D068C6">
        <w:rPr>
          <w:rFonts w:ascii="Times New Roman" w:hAnsi="Times New Roman"/>
          <w:bCs/>
          <w:szCs w:val="22"/>
          <w:lang w:val="sk-SK"/>
        </w:rPr>
        <w:t>stearát</w:t>
      </w:r>
      <w:proofErr w:type="spellEnd"/>
    </w:p>
    <w:p w14:paraId="37FB1BC5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kyselina mliečna</w:t>
      </w:r>
    </w:p>
    <w:p w14:paraId="376517DA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chlórhexidíniumdichlorid</w:t>
      </w:r>
      <w:proofErr w:type="spellEnd"/>
    </w:p>
    <w:p w14:paraId="3C50E461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hydroxid sodný</w:t>
      </w:r>
    </w:p>
    <w:p w14:paraId="06564372" w14:textId="77777777" w:rsidR="00E04B25" w:rsidRPr="00D068C6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čistená voda</w:t>
      </w:r>
    </w:p>
    <w:p w14:paraId="36661699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57DCF8A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6.2</w:t>
      </w:r>
      <w:r w:rsidR="0030572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Inkompatibility</w:t>
      </w:r>
    </w:p>
    <w:p w14:paraId="468FA072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0F0B21EA" w14:textId="77777777" w:rsidR="00E04B25" w:rsidRPr="00D068C6" w:rsidRDefault="00305723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Neaplikovateľné</w:t>
      </w:r>
      <w:r w:rsidR="00E04B25" w:rsidRPr="00D068C6">
        <w:rPr>
          <w:sz w:val="22"/>
          <w:szCs w:val="22"/>
          <w:lang w:val="sk-SK"/>
        </w:rPr>
        <w:t>.</w:t>
      </w:r>
    </w:p>
    <w:p w14:paraId="3920C21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38C282AF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lastRenderedPageBreak/>
        <w:t>6.3</w:t>
      </w:r>
      <w:r w:rsidR="0030572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Čas použiteľnosti</w:t>
      </w:r>
    </w:p>
    <w:p w14:paraId="191C525C" w14:textId="77777777" w:rsidR="00E04B25" w:rsidRPr="00D068C6" w:rsidRDefault="00E04B25" w:rsidP="00D068C6">
      <w:pPr>
        <w:pStyle w:val="Zkladntext2"/>
        <w:keepNext/>
        <w:ind w:right="0"/>
        <w:jc w:val="left"/>
        <w:rPr>
          <w:rFonts w:ascii="Times New Roman" w:hAnsi="Times New Roman"/>
          <w:sz w:val="22"/>
          <w:szCs w:val="22"/>
        </w:rPr>
      </w:pPr>
    </w:p>
    <w:p w14:paraId="6E9064A4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3</w:t>
      </w:r>
      <w:r w:rsidR="00305723" w:rsidRPr="00D068C6">
        <w:rPr>
          <w:rFonts w:ascii="Times New Roman" w:hAnsi="Times New Roman"/>
          <w:sz w:val="22"/>
          <w:szCs w:val="22"/>
        </w:rPr>
        <w:t> </w:t>
      </w:r>
      <w:r w:rsidRPr="00D068C6">
        <w:rPr>
          <w:rFonts w:ascii="Times New Roman" w:hAnsi="Times New Roman"/>
          <w:sz w:val="22"/>
          <w:szCs w:val="22"/>
        </w:rPr>
        <w:t>roky.</w:t>
      </w:r>
    </w:p>
    <w:p w14:paraId="3471E3E3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0403C22" w14:textId="77777777" w:rsidR="00E04B25" w:rsidRPr="00D068C6" w:rsidRDefault="00E04B25" w:rsidP="00D068C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t>6.4</w:t>
      </w:r>
      <w:r w:rsidR="00305723" w:rsidRPr="00D068C6">
        <w:rPr>
          <w:b/>
          <w:noProof/>
          <w:sz w:val="22"/>
          <w:szCs w:val="22"/>
          <w:lang w:val="sk-SK"/>
        </w:rPr>
        <w:tab/>
      </w:r>
      <w:r w:rsidRPr="00D068C6">
        <w:rPr>
          <w:b/>
          <w:noProof/>
          <w:sz w:val="22"/>
          <w:szCs w:val="22"/>
          <w:lang w:val="sk-SK"/>
        </w:rPr>
        <w:t>Špeciálne upozornenia na uchovávanie</w:t>
      </w:r>
    </w:p>
    <w:p w14:paraId="0B4F8E77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061921DB" w14:textId="77777777" w:rsidR="008E236F" w:rsidRPr="00C77DF5" w:rsidRDefault="00305723" w:rsidP="00D068C6">
      <w:pPr>
        <w:adjustRightInd w:val="0"/>
        <w:snapToGrid w:val="0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U</w:t>
      </w:r>
      <w:r w:rsidR="00E04B25" w:rsidRPr="00D068C6">
        <w:rPr>
          <w:sz w:val="22"/>
          <w:szCs w:val="22"/>
          <w:lang w:val="sk-SK"/>
        </w:rPr>
        <w:t>chováva</w:t>
      </w:r>
      <w:r w:rsidRPr="00D068C6">
        <w:rPr>
          <w:sz w:val="22"/>
          <w:szCs w:val="22"/>
          <w:lang w:val="sk-SK"/>
        </w:rPr>
        <w:t>jte</w:t>
      </w:r>
      <w:r w:rsidR="00E04B25" w:rsidRPr="00D068C6">
        <w:rPr>
          <w:sz w:val="22"/>
          <w:szCs w:val="22"/>
          <w:lang w:val="sk-SK"/>
        </w:rPr>
        <w:t xml:space="preserve"> pri teplote 2–25</w:t>
      </w:r>
      <w:r w:rsidRPr="00D068C6">
        <w:rPr>
          <w:sz w:val="22"/>
          <w:szCs w:val="22"/>
          <w:lang w:val="sk-SK"/>
        </w:rPr>
        <w:t> </w:t>
      </w:r>
      <w:r w:rsidR="00E04B25" w:rsidRPr="00D068C6">
        <w:rPr>
          <w:sz w:val="22"/>
          <w:szCs w:val="22"/>
          <w:lang w:val="sk-SK"/>
        </w:rPr>
        <w:t>°C</w:t>
      </w:r>
      <w:r w:rsidR="0000416A" w:rsidRPr="00D068C6">
        <w:rPr>
          <w:sz w:val="22"/>
          <w:szCs w:val="22"/>
          <w:lang w:val="sk-SK"/>
        </w:rPr>
        <w:t>.</w:t>
      </w:r>
      <w:r w:rsidR="00E04B25" w:rsidRPr="00D068C6">
        <w:rPr>
          <w:sz w:val="22"/>
          <w:szCs w:val="22"/>
          <w:lang w:val="sk-SK"/>
        </w:rPr>
        <w:t xml:space="preserve"> </w:t>
      </w:r>
      <w:r w:rsidR="008E236F" w:rsidRPr="00C77DF5">
        <w:rPr>
          <w:sz w:val="22"/>
          <w:szCs w:val="22"/>
          <w:lang w:val="sk-SK"/>
        </w:rPr>
        <w:t>Uchovávajte v pôvodnom obale na ochranu pred vlhkosťou.</w:t>
      </w:r>
    </w:p>
    <w:p w14:paraId="0D3491FF" w14:textId="77777777" w:rsidR="00E04B25" w:rsidRPr="00D068C6" w:rsidRDefault="0000416A" w:rsidP="00D068C6">
      <w:pPr>
        <w:tabs>
          <w:tab w:val="left" w:pos="8505"/>
        </w:tabs>
        <w:jc w:val="both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</w:t>
      </w:r>
      <w:r w:rsidR="00E04B25" w:rsidRPr="00D068C6">
        <w:rPr>
          <w:sz w:val="22"/>
          <w:szCs w:val="22"/>
          <w:lang w:val="sk-SK"/>
        </w:rPr>
        <w:t>euchováva</w:t>
      </w:r>
      <w:r w:rsidRPr="00D068C6">
        <w:rPr>
          <w:sz w:val="22"/>
          <w:szCs w:val="22"/>
          <w:lang w:val="sk-SK"/>
        </w:rPr>
        <w:t>jte</w:t>
      </w:r>
      <w:r w:rsidR="00E04B25" w:rsidRPr="00D068C6">
        <w:rPr>
          <w:sz w:val="22"/>
          <w:szCs w:val="22"/>
          <w:lang w:val="sk-SK"/>
        </w:rPr>
        <w:t xml:space="preserve"> v mrazničke.</w:t>
      </w:r>
    </w:p>
    <w:p w14:paraId="34D1A96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A5C65A6" w14:textId="77777777" w:rsidR="00E04B25" w:rsidRPr="00D068C6" w:rsidRDefault="00E04B25" w:rsidP="00D068C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t>6.5</w:t>
      </w:r>
      <w:r w:rsidR="0000416A" w:rsidRPr="00D068C6">
        <w:rPr>
          <w:sz w:val="22"/>
          <w:szCs w:val="22"/>
          <w:lang w:val="sk-SK"/>
        </w:rPr>
        <w:tab/>
      </w:r>
      <w:r w:rsidRPr="00D068C6">
        <w:rPr>
          <w:b/>
          <w:noProof/>
          <w:sz w:val="22"/>
          <w:szCs w:val="22"/>
          <w:lang w:val="sk-SK"/>
        </w:rPr>
        <w:t>Druh obalu a</w:t>
      </w:r>
      <w:r w:rsidR="0000416A" w:rsidRPr="00D068C6">
        <w:rPr>
          <w:sz w:val="22"/>
          <w:szCs w:val="22"/>
          <w:lang w:val="sk-SK"/>
        </w:rPr>
        <w:t> </w:t>
      </w:r>
      <w:r w:rsidRPr="00D068C6">
        <w:rPr>
          <w:b/>
          <w:noProof/>
          <w:sz w:val="22"/>
          <w:szCs w:val="22"/>
          <w:lang w:val="sk-SK"/>
        </w:rPr>
        <w:t>obsah balenia</w:t>
      </w:r>
    </w:p>
    <w:p w14:paraId="75B488F6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9F748A5" w14:textId="77777777" w:rsidR="00E04B25" w:rsidRPr="00D068C6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D068C6">
        <w:rPr>
          <w:rFonts w:ascii="Times New Roman" w:hAnsi="Times New Roman"/>
          <w:szCs w:val="22"/>
          <w:lang w:val="sk-SK"/>
        </w:rPr>
        <w:t>Ovestin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krém je </w:t>
      </w:r>
      <w:r w:rsidR="0000416A" w:rsidRPr="00D068C6">
        <w:rPr>
          <w:rFonts w:ascii="Times New Roman" w:hAnsi="Times New Roman"/>
          <w:szCs w:val="22"/>
          <w:lang w:val="sk-SK"/>
        </w:rPr>
        <w:t>naplnený</w:t>
      </w:r>
      <w:r w:rsidRPr="00D068C6">
        <w:rPr>
          <w:rFonts w:ascii="Times New Roman" w:hAnsi="Times New Roman"/>
          <w:szCs w:val="22"/>
          <w:lang w:val="sk-SK"/>
        </w:rPr>
        <w:t xml:space="preserve"> v stlačiteľných hliníkových tubách. Tuby sú uzatvorené polyetylénovým uzáverom so závitom.</w:t>
      </w:r>
    </w:p>
    <w:p w14:paraId="0EAA9E6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28BEC06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Aplikátor </w:t>
      </w:r>
      <w:r w:rsidR="00A6085C" w:rsidRPr="00D068C6">
        <w:rPr>
          <w:sz w:val="22"/>
          <w:szCs w:val="22"/>
          <w:lang w:val="sk-SK"/>
        </w:rPr>
        <w:t xml:space="preserve">s označením CE </w:t>
      </w:r>
      <w:r w:rsidRPr="00D068C6">
        <w:rPr>
          <w:sz w:val="22"/>
          <w:szCs w:val="22"/>
          <w:lang w:val="sk-SK"/>
        </w:rPr>
        <w:t>sa skladá z valca (</w:t>
      </w:r>
      <w:proofErr w:type="spellStart"/>
      <w:r w:rsidRPr="00D068C6">
        <w:rPr>
          <w:sz w:val="22"/>
          <w:szCs w:val="22"/>
          <w:lang w:val="sk-SK"/>
        </w:rPr>
        <w:t>styrén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akrylonitril</w:t>
      </w:r>
      <w:proofErr w:type="spellEnd"/>
      <w:r w:rsidRPr="00D068C6">
        <w:rPr>
          <w:sz w:val="22"/>
          <w:szCs w:val="22"/>
          <w:lang w:val="sk-SK"/>
        </w:rPr>
        <w:t>) a piestu (polyetylén).</w:t>
      </w:r>
    </w:p>
    <w:p w14:paraId="0CEA7FC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B345706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Každá tuba je balená spolu s aplikátorom v papierovej škatuľke.</w:t>
      </w:r>
    </w:p>
    <w:p w14:paraId="41FB4C55" w14:textId="77777777" w:rsidR="0000416A" w:rsidRPr="00D068C6" w:rsidRDefault="0000416A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0AC39D6" w14:textId="77777777" w:rsidR="00E04B25" w:rsidRPr="00D068C6" w:rsidRDefault="00E04B25" w:rsidP="00D068C6">
      <w:pPr>
        <w:keepNext/>
        <w:tabs>
          <w:tab w:val="left" w:pos="156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Veľkosť balenia:</w:t>
      </w:r>
      <w:r w:rsidR="0000416A" w:rsidRPr="00D068C6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15ﾠg"/>
        </w:smartTagPr>
        <w:r w:rsidRPr="00D068C6">
          <w:rPr>
            <w:sz w:val="22"/>
            <w:szCs w:val="22"/>
            <w:lang w:val="sk-SK"/>
          </w:rPr>
          <w:t>15 g</w:t>
        </w:r>
      </w:smartTag>
      <w:r w:rsidRPr="00D068C6">
        <w:rPr>
          <w:sz w:val="22"/>
          <w:szCs w:val="22"/>
          <w:lang w:val="sk-SK"/>
        </w:rPr>
        <w:t xml:space="preserve"> + aplikátor</w:t>
      </w:r>
    </w:p>
    <w:p w14:paraId="4A33A23B" w14:textId="77777777" w:rsidR="00E04B25" w:rsidRPr="00D068C6" w:rsidRDefault="0000416A" w:rsidP="00D068C6">
      <w:pPr>
        <w:tabs>
          <w:tab w:val="left" w:pos="1560"/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50ﾠg"/>
        </w:smartTagPr>
        <w:r w:rsidR="00E04B25" w:rsidRPr="00D068C6">
          <w:rPr>
            <w:sz w:val="22"/>
            <w:szCs w:val="22"/>
            <w:lang w:val="sk-SK"/>
          </w:rPr>
          <w:t>50 g</w:t>
        </w:r>
      </w:smartTag>
      <w:r w:rsidR="00E04B25" w:rsidRPr="00D068C6">
        <w:rPr>
          <w:sz w:val="22"/>
          <w:szCs w:val="22"/>
          <w:lang w:val="sk-SK"/>
        </w:rPr>
        <w:t xml:space="preserve"> + aplikátor</w:t>
      </w:r>
    </w:p>
    <w:p w14:paraId="39E382F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823BC74" w14:textId="77777777" w:rsidR="00E04B25" w:rsidRPr="00D068C6" w:rsidRDefault="00A6085C" w:rsidP="00D068C6">
      <w:pPr>
        <w:rPr>
          <w:noProof/>
          <w:sz w:val="22"/>
          <w:szCs w:val="22"/>
          <w:lang w:val="sk-SK"/>
        </w:rPr>
      </w:pPr>
      <w:r w:rsidRPr="00D068C6">
        <w:rPr>
          <w:noProof/>
          <w:sz w:val="22"/>
          <w:szCs w:val="22"/>
          <w:lang w:val="sk-SK"/>
        </w:rPr>
        <w:t>Na trh nemusia byť uvedené všetky veľkosti balenia</w:t>
      </w:r>
      <w:r w:rsidR="00E04B25" w:rsidRPr="00D068C6">
        <w:rPr>
          <w:noProof/>
          <w:sz w:val="22"/>
          <w:szCs w:val="22"/>
          <w:lang w:val="sk-SK"/>
        </w:rPr>
        <w:t>.</w:t>
      </w:r>
    </w:p>
    <w:p w14:paraId="3E01AAF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108DD75" w14:textId="77777777" w:rsidR="00E04B25" w:rsidRPr="00D068C6" w:rsidRDefault="00E04B25" w:rsidP="00D068C6">
      <w:pPr>
        <w:keepNext/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t>6.6</w:t>
      </w:r>
      <w:r w:rsidR="0000416A" w:rsidRPr="00D068C6">
        <w:rPr>
          <w:b/>
          <w:noProof/>
          <w:sz w:val="22"/>
          <w:szCs w:val="22"/>
          <w:lang w:val="sk-SK"/>
        </w:rPr>
        <w:tab/>
      </w:r>
      <w:r w:rsidRPr="00D068C6">
        <w:rPr>
          <w:b/>
          <w:bCs/>
          <w:noProof/>
          <w:sz w:val="22"/>
          <w:szCs w:val="22"/>
          <w:lang w:val="sk-SK"/>
        </w:rPr>
        <w:t>Špeciálne opatrenia na likvidáciu</w:t>
      </w:r>
    </w:p>
    <w:p w14:paraId="2C24CAE4" w14:textId="77777777" w:rsidR="00E04B25" w:rsidRPr="00D068C6" w:rsidRDefault="00E04B25" w:rsidP="00D068C6">
      <w:pPr>
        <w:keepNext/>
        <w:rPr>
          <w:noProof/>
          <w:sz w:val="22"/>
          <w:szCs w:val="22"/>
          <w:lang w:val="sk-SK"/>
        </w:rPr>
      </w:pPr>
    </w:p>
    <w:p w14:paraId="1A884A32" w14:textId="77777777" w:rsidR="004F0D66" w:rsidRPr="00646200" w:rsidRDefault="004F0D66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szCs w:val="22"/>
          <w:lang w:val="sk-SK"/>
        </w:rPr>
      </w:pPr>
      <w:r w:rsidRPr="00646200">
        <w:rPr>
          <w:rFonts w:ascii="Times New Roman" w:hAnsi="Times New Roman"/>
          <w:szCs w:val="22"/>
          <w:lang w:val="sk-SK"/>
        </w:rPr>
        <w:t xml:space="preserve">Nepoužitý liek, aplikátor alebo odpad </w:t>
      </w:r>
      <w:r w:rsidR="00634A83" w:rsidRPr="00646200">
        <w:rPr>
          <w:rFonts w:ascii="Times New Roman" w:hAnsi="Times New Roman"/>
          <w:szCs w:val="22"/>
          <w:lang w:val="sk-SK"/>
        </w:rPr>
        <w:t>vzniknutý z lieku treba</w:t>
      </w:r>
      <w:r w:rsidRPr="00646200">
        <w:rPr>
          <w:rFonts w:ascii="Times New Roman" w:hAnsi="Times New Roman"/>
          <w:szCs w:val="22"/>
          <w:lang w:val="sk-SK"/>
        </w:rPr>
        <w:t xml:space="preserve"> v</w:t>
      </w:r>
      <w:r w:rsidR="00634A83" w:rsidRPr="00646200">
        <w:rPr>
          <w:rFonts w:ascii="Times New Roman" w:hAnsi="Times New Roman"/>
          <w:szCs w:val="22"/>
          <w:lang w:val="sk-SK"/>
        </w:rPr>
        <w:t>rátiť do lekárne</w:t>
      </w:r>
      <w:r w:rsidRPr="00646200">
        <w:rPr>
          <w:rFonts w:ascii="Times New Roman" w:hAnsi="Times New Roman"/>
          <w:szCs w:val="22"/>
          <w:lang w:val="sk-SK"/>
        </w:rPr>
        <w:t>.</w:t>
      </w:r>
    </w:p>
    <w:p w14:paraId="799330EF" w14:textId="77777777" w:rsidR="00E04B25" w:rsidRPr="007B1598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EC939B0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8B6C7F7" w14:textId="77777777" w:rsidR="00E04B25" w:rsidRPr="00154373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154373">
        <w:rPr>
          <w:b/>
          <w:sz w:val="22"/>
          <w:szCs w:val="22"/>
          <w:lang w:val="sk-SK"/>
        </w:rPr>
        <w:t>7.</w:t>
      </w:r>
      <w:r w:rsidR="0000416A" w:rsidRPr="00154373">
        <w:rPr>
          <w:b/>
          <w:sz w:val="22"/>
          <w:szCs w:val="22"/>
          <w:lang w:val="sk-SK"/>
        </w:rPr>
        <w:tab/>
      </w:r>
      <w:r w:rsidRPr="00154373">
        <w:rPr>
          <w:b/>
          <w:caps/>
          <w:sz w:val="22"/>
          <w:szCs w:val="22"/>
          <w:lang w:val="sk-SK"/>
        </w:rPr>
        <w:t>Držiteľ rozhodnutia o</w:t>
      </w:r>
      <w:r w:rsidR="0000416A" w:rsidRPr="00154373">
        <w:rPr>
          <w:sz w:val="22"/>
          <w:szCs w:val="22"/>
          <w:lang w:val="sk-SK"/>
        </w:rPr>
        <w:t> </w:t>
      </w:r>
      <w:r w:rsidRPr="00154373">
        <w:rPr>
          <w:b/>
          <w:caps/>
          <w:sz w:val="22"/>
          <w:szCs w:val="22"/>
          <w:lang w:val="sk-SK"/>
        </w:rPr>
        <w:t>registrácii</w:t>
      </w:r>
    </w:p>
    <w:p w14:paraId="07221CF6" w14:textId="77777777" w:rsidR="0000416A" w:rsidRPr="00D068C6" w:rsidRDefault="0000416A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42BDAEC2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C41FDB">
        <w:rPr>
          <w:sz w:val="22"/>
          <w:szCs w:val="22"/>
          <w:lang w:val="sk-SK"/>
        </w:rPr>
        <w:t>Aspen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Pharma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Trading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Limited</w:t>
      </w:r>
      <w:proofErr w:type="spellEnd"/>
    </w:p>
    <w:p w14:paraId="01E61475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 xml:space="preserve">3016 </w:t>
      </w:r>
      <w:proofErr w:type="spellStart"/>
      <w:r w:rsidRPr="00C41FDB">
        <w:rPr>
          <w:sz w:val="22"/>
          <w:szCs w:val="22"/>
          <w:lang w:val="sk-SK"/>
        </w:rPr>
        <w:t>Lake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Drive</w:t>
      </w:r>
      <w:proofErr w:type="spellEnd"/>
    </w:p>
    <w:p w14:paraId="72AB8705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C41FDB">
        <w:rPr>
          <w:sz w:val="22"/>
          <w:szCs w:val="22"/>
          <w:lang w:val="sk-SK"/>
        </w:rPr>
        <w:t>Citywest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Business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Campus</w:t>
      </w:r>
      <w:proofErr w:type="spellEnd"/>
    </w:p>
    <w:p w14:paraId="3967C5B4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>Dublin 24</w:t>
      </w:r>
    </w:p>
    <w:p w14:paraId="5D1850BF" w14:textId="77777777" w:rsidR="00E04B25" w:rsidRPr="00646200" w:rsidRDefault="00C41FDB" w:rsidP="00403F10">
      <w:pPr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>Írsko</w:t>
      </w:r>
    </w:p>
    <w:p w14:paraId="08DE9EBC" w14:textId="77777777" w:rsidR="00E04B25" w:rsidRPr="00646200" w:rsidRDefault="00E04B25" w:rsidP="00154373">
      <w:pPr>
        <w:tabs>
          <w:tab w:val="left" w:pos="8505"/>
        </w:tabs>
        <w:rPr>
          <w:sz w:val="22"/>
          <w:szCs w:val="22"/>
          <w:lang w:val="sk-SK"/>
        </w:rPr>
      </w:pPr>
    </w:p>
    <w:p w14:paraId="5F7C42A0" w14:textId="77777777" w:rsidR="00E04B25" w:rsidRPr="007B1598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8.</w:t>
      </w:r>
      <w:r w:rsidR="0000416A" w:rsidRPr="00646200">
        <w:rPr>
          <w:b/>
          <w:sz w:val="22"/>
          <w:szCs w:val="22"/>
          <w:lang w:val="sk-SK"/>
        </w:rPr>
        <w:tab/>
      </w:r>
      <w:r w:rsidRPr="00646200">
        <w:rPr>
          <w:b/>
          <w:caps/>
          <w:sz w:val="22"/>
          <w:szCs w:val="22"/>
          <w:lang w:val="sk-SK"/>
        </w:rPr>
        <w:t>Registračné číslo</w:t>
      </w:r>
    </w:p>
    <w:p w14:paraId="3D14D409" w14:textId="77777777" w:rsidR="0000416A" w:rsidRPr="00403F10" w:rsidRDefault="0000416A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</w:p>
    <w:p w14:paraId="631723ED" w14:textId="77777777" w:rsidR="00E04B25" w:rsidRPr="00154373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154373">
        <w:rPr>
          <w:bCs/>
          <w:sz w:val="22"/>
          <w:szCs w:val="22"/>
          <w:lang w:val="sk-SK"/>
        </w:rPr>
        <w:t>54/0280/91-CS</w:t>
      </w:r>
    </w:p>
    <w:p w14:paraId="09CA1FF4" w14:textId="77777777" w:rsidR="00E04B25" w:rsidRPr="00D068C6" w:rsidRDefault="00E04B25" w:rsidP="00D068C6">
      <w:pPr>
        <w:outlineLvl w:val="0"/>
        <w:rPr>
          <w:b/>
          <w:sz w:val="22"/>
          <w:szCs w:val="22"/>
          <w:lang w:val="sk-SK"/>
        </w:rPr>
      </w:pPr>
    </w:p>
    <w:p w14:paraId="2A3899DA" w14:textId="77777777" w:rsidR="00E04B25" w:rsidRPr="00D068C6" w:rsidRDefault="00E04B25" w:rsidP="00D068C6">
      <w:pPr>
        <w:outlineLvl w:val="0"/>
        <w:rPr>
          <w:b/>
          <w:sz w:val="22"/>
          <w:szCs w:val="22"/>
          <w:lang w:val="sk-SK"/>
        </w:rPr>
      </w:pPr>
    </w:p>
    <w:p w14:paraId="5872FB3D" w14:textId="77777777" w:rsidR="00E04B25" w:rsidRPr="00D068C6" w:rsidRDefault="00E04B25" w:rsidP="00D068C6">
      <w:pPr>
        <w:keepNext/>
        <w:tabs>
          <w:tab w:val="left" w:pos="567"/>
        </w:tabs>
        <w:outlineLvl w:val="0"/>
        <w:rPr>
          <w:bCs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9.</w:t>
      </w:r>
      <w:r w:rsidR="0000416A" w:rsidRPr="00D068C6">
        <w:rPr>
          <w:b/>
          <w:sz w:val="22"/>
          <w:szCs w:val="22"/>
          <w:lang w:val="sk-SK"/>
        </w:rPr>
        <w:tab/>
      </w:r>
      <w:r w:rsidRPr="00D068C6">
        <w:rPr>
          <w:b/>
          <w:caps/>
          <w:sz w:val="22"/>
          <w:szCs w:val="22"/>
          <w:lang w:val="sk-SK"/>
        </w:rPr>
        <w:t>Dátum PRVEJ registrácie/predĺženia registrácie</w:t>
      </w:r>
    </w:p>
    <w:p w14:paraId="4E1D3218" w14:textId="77777777" w:rsidR="000713DA" w:rsidRPr="00D068C6" w:rsidRDefault="000713DA" w:rsidP="00D068C6">
      <w:pPr>
        <w:outlineLvl w:val="0"/>
        <w:rPr>
          <w:bCs/>
          <w:sz w:val="22"/>
          <w:szCs w:val="22"/>
          <w:lang w:val="sk-SK"/>
        </w:rPr>
      </w:pPr>
    </w:p>
    <w:p w14:paraId="5117A1E1" w14:textId="77777777" w:rsidR="00466A62" w:rsidRPr="00D068C6" w:rsidRDefault="00466A62" w:rsidP="00D068C6">
      <w:pPr>
        <w:outlineLvl w:val="0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Dátum prvej registrácie:</w:t>
      </w:r>
      <w:r w:rsidR="00E13308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28.</w:t>
      </w:r>
      <w:r w:rsidR="00754345" w:rsidRPr="00D068C6">
        <w:rPr>
          <w:bCs/>
          <w:sz w:val="22"/>
          <w:szCs w:val="22"/>
          <w:lang w:val="sk-SK"/>
        </w:rPr>
        <w:t xml:space="preserve"> august</w:t>
      </w:r>
      <w:r w:rsidR="00E13308">
        <w:rPr>
          <w:bCs/>
          <w:sz w:val="22"/>
          <w:szCs w:val="22"/>
          <w:lang w:val="sk-SK"/>
        </w:rPr>
        <w:t>a</w:t>
      </w:r>
      <w:r w:rsidR="00754345" w:rsidRPr="00D068C6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1991</w:t>
      </w:r>
    </w:p>
    <w:p w14:paraId="12AA0271" w14:textId="77777777" w:rsidR="00E04B25" w:rsidRPr="00D068C6" w:rsidRDefault="00466A62" w:rsidP="00D068C6">
      <w:pPr>
        <w:outlineLvl w:val="0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Dátum posledného predĺženia registrácie: </w:t>
      </w:r>
      <w:r w:rsidR="00831877" w:rsidRPr="00D068C6">
        <w:rPr>
          <w:bCs/>
          <w:sz w:val="22"/>
          <w:szCs w:val="22"/>
          <w:lang w:val="sk-SK"/>
        </w:rPr>
        <w:t>29.septembra 2008</w:t>
      </w:r>
    </w:p>
    <w:p w14:paraId="1F2C6A64" w14:textId="77777777" w:rsidR="00E04B25" w:rsidRPr="0064620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05FA40CB" w14:textId="77777777" w:rsidR="004F0D66" w:rsidRPr="00646200" w:rsidRDefault="004F0D66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C9463A4" w14:textId="77777777" w:rsidR="00E04B25" w:rsidRPr="00646200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10.</w:t>
      </w:r>
      <w:r w:rsidR="0000416A" w:rsidRPr="00646200">
        <w:rPr>
          <w:b/>
          <w:sz w:val="22"/>
          <w:szCs w:val="22"/>
          <w:lang w:val="sk-SK"/>
        </w:rPr>
        <w:tab/>
      </w:r>
      <w:r w:rsidRPr="00646200">
        <w:rPr>
          <w:b/>
          <w:caps/>
          <w:sz w:val="22"/>
          <w:szCs w:val="22"/>
          <w:lang w:val="sk-SK"/>
        </w:rPr>
        <w:t>Dátum revízie textu</w:t>
      </w:r>
    </w:p>
    <w:p w14:paraId="13BF77C0" w14:textId="77777777" w:rsidR="00D85998" w:rsidRDefault="00D85998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3361CD41" w14:textId="08954714" w:rsidR="002E5D63" w:rsidRPr="00646200" w:rsidRDefault="00A91183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09/2020</w:t>
      </w:r>
    </w:p>
    <w:p w14:paraId="4A0BFB8C" w14:textId="77777777" w:rsidR="00E04B25" w:rsidRPr="007B1598" w:rsidRDefault="00E04B25" w:rsidP="00715C81">
      <w:pPr>
        <w:tabs>
          <w:tab w:val="left" w:pos="8505"/>
        </w:tabs>
        <w:rPr>
          <w:sz w:val="22"/>
          <w:szCs w:val="22"/>
          <w:lang w:val="sk-SK"/>
        </w:rPr>
      </w:pPr>
    </w:p>
    <w:sectPr w:rsidR="00E04B25" w:rsidRPr="007B1598" w:rsidSect="00C5601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418" w:right="1418" w:bottom="1418" w:left="1418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02687" w16cid:durableId="210E44ED"/>
  <w16cid:commentId w16cid:paraId="719E3145" w16cid:durableId="210E44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BC4DB" w14:textId="77777777" w:rsidR="00821F7C" w:rsidRDefault="00821F7C">
      <w:r>
        <w:separator/>
      </w:r>
    </w:p>
  </w:endnote>
  <w:endnote w:type="continuationSeparator" w:id="0">
    <w:p w14:paraId="5B338012" w14:textId="77777777" w:rsidR="00821F7C" w:rsidRDefault="00821F7C">
      <w:r>
        <w:continuationSeparator/>
      </w:r>
    </w:p>
  </w:endnote>
  <w:endnote w:type="continuationNotice" w:id="1">
    <w:p w14:paraId="60059092" w14:textId="77777777" w:rsidR="00821F7C" w:rsidRDefault="00821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rganon Log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6226" w14:textId="77777777" w:rsidR="00821F7C" w:rsidRDefault="00821F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6ED70E90" w14:textId="77777777" w:rsidR="00821F7C" w:rsidRDefault="00821F7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8640" w14:textId="3F9F8CD8" w:rsidR="00821F7C" w:rsidRPr="00D068C6" w:rsidRDefault="00821F7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068C6">
      <w:rPr>
        <w:rStyle w:val="slostrany"/>
        <w:sz w:val="18"/>
        <w:szCs w:val="18"/>
      </w:rPr>
      <w:fldChar w:fldCharType="begin"/>
    </w:r>
    <w:r w:rsidRPr="00D068C6">
      <w:rPr>
        <w:rStyle w:val="slostrany"/>
        <w:sz w:val="18"/>
        <w:szCs w:val="18"/>
      </w:rPr>
      <w:instrText xml:space="preserve">PAGE  </w:instrText>
    </w:r>
    <w:r w:rsidRPr="00D068C6">
      <w:rPr>
        <w:rStyle w:val="slostrany"/>
        <w:sz w:val="18"/>
        <w:szCs w:val="18"/>
      </w:rPr>
      <w:fldChar w:fldCharType="separate"/>
    </w:r>
    <w:r w:rsidR="00600EAC">
      <w:rPr>
        <w:rStyle w:val="slostrany"/>
        <w:noProof/>
        <w:sz w:val="18"/>
        <w:szCs w:val="18"/>
      </w:rPr>
      <w:t>5</w:t>
    </w:r>
    <w:r w:rsidRPr="00D068C6">
      <w:rPr>
        <w:rStyle w:val="slostrany"/>
        <w:sz w:val="18"/>
        <w:szCs w:val="18"/>
      </w:rPr>
      <w:fldChar w:fldCharType="end"/>
    </w:r>
  </w:p>
  <w:p w14:paraId="60FE211C" w14:textId="77777777" w:rsidR="00821F7C" w:rsidRDefault="00821F7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AFC5" w14:textId="29D3050E" w:rsidR="00821F7C" w:rsidRPr="00867683" w:rsidRDefault="00821F7C">
    <w:pPr>
      <w:pStyle w:val="Pta"/>
      <w:jc w:val="center"/>
      <w:rPr>
        <w:sz w:val="18"/>
        <w:szCs w:val="18"/>
      </w:rPr>
    </w:pPr>
    <w:r w:rsidRPr="00867683">
      <w:rPr>
        <w:sz w:val="18"/>
        <w:szCs w:val="18"/>
      </w:rPr>
      <w:fldChar w:fldCharType="begin"/>
    </w:r>
    <w:r w:rsidRPr="00867683">
      <w:rPr>
        <w:sz w:val="18"/>
        <w:szCs w:val="18"/>
      </w:rPr>
      <w:instrText>PAGE   \* MERGEFORMAT</w:instrText>
    </w:r>
    <w:r w:rsidRPr="00867683">
      <w:rPr>
        <w:sz w:val="18"/>
        <w:szCs w:val="18"/>
      </w:rPr>
      <w:fldChar w:fldCharType="separate"/>
    </w:r>
    <w:r w:rsidR="00FA7560">
      <w:rPr>
        <w:noProof/>
        <w:sz w:val="18"/>
        <w:szCs w:val="18"/>
      </w:rPr>
      <w:t>1</w:t>
    </w:r>
    <w:r w:rsidRPr="00867683">
      <w:rPr>
        <w:sz w:val="18"/>
        <w:szCs w:val="18"/>
      </w:rPr>
      <w:fldChar w:fldCharType="end"/>
    </w:r>
  </w:p>
  <w:p w14:paraId="140A05AA" w14:textId="77777777" w:rsidR="00821F7C" w:rsidRDefault="00821F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1B7FC" w14:textId="77777777" w:rsidR="00821F7C" w:rsidRDefault="00821F7C">
      <w:r>
        <w:separator/>
      </w:r>
    </w:p>
  </w:footnote>
  <w:footnote w:type="continuationSeparator" w:id="0">
    <w:p w14:paraId="5BC225A4" w14:textId="77777777" w:rsidR="00821F7C" w:rsidRDefault="00821F7C">
      <w:r>
        <w:continuationSeparator/>
      </w:r>
    </w:p>
  </w:footnote>
  <w:footnote w:type="continuationNotice" w:id="1">
    <w:p w14:paraId="03EB064B" w14:textId="77777777" w:rsidR="00821F7C" w:rsidRDefault="00821F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CF753" w14:textId="77777777" w:rsidR="00070E86" w:rsidRDefault="00070E8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C6C6" w14:textId="37D85F92" w:rsidR="00070E86" w:rsidRDefault="00070E86">
    <w:pPr>
      <w:pStyle w:val="Hlavika"/>
    </w:pPr>
    <w:r>
      <w:rPr>
        <w:sz w:val="18"/>
        <w:szCs w:val="18"/>
        <w:lang w:val="pt-PT"/>
      </w:rPr>
      <w:t xml:space="preserve">Príloha č.1 </w:t>
    </w:r>
    <w:r w:rsidRPr="00673856">
      <w:rPr>
        <w:sz w:val="18"/>
        <w:szCs w:val="18"/>
        <w:lang w:val="pt-PT"/>
      </w:rPr>
      <w:t>k </w:t>
    </w:r>
    <w:r>
      <w:rPr>
        <w:sz w:val="18"/>
        <w:szCs w:val="18"/>
        <w:lang w:val="pt-PT"/>
      </w:rPr>
      <w:t>notifikácii</w:t>
    </w:r>
    <w:r w:rsidRPr="00673856">
      <w:rPr>
        <w:sz w:val="18"/>
        <w:szCs w:val="18"/>
        <w:lang w:val="pt-PT"/>
      </w:rPr>
      <w:t xml:space="preserve"> o </w:t>
    </w:r>
    <w:r>
      <w:rPr>
        <w:sz w:val="18"/>
        <w:szCs w:val="18"/>
        <w:lang w:val="pt-PT"/>
      </w:rPr>
      <w:t>zmene</w:t>
    </w:r>
    <w:r w:rsidRPr="00673856">
      <w:rPr>
        <w:sz w:val="18"/>
        <w:szCs w:val="18"/>
        <w:lang w:val="pt-PT"/>
      </w:rPr>
      <w:t xml:space="preserve">, ev. č.: </w:t>
    </w:r>
    <w:r>
      <w:rPr>
        <w:sz w:val="18"/>
        <w:szCs w:val="18"/>
        <w:lang w:val="pt-PT"/>
      </w:rPr>
      <w:t>2020/05122-</w:t>
    </w:r>
    <w:r w:rsidRPr="00BD4B15">
      <w:rPr>
        <w:color w:val="000000"/>
        <w:sz w:val="18"/>
        <w:szCs w:val="18"/>
      </w:rPr>
      <w:t>Z</w:t>
    </w:r>
    <w:r>
      <w:rPr>
        <w:color w:val="000000"/>
        <w:sz w:val="18"/>
        <w:szCs w:val="18"/>
      </w:rPr>
      <w:t>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1BFB" w14:textId="178DEB2F" w:rsidR="00821F7C" w:rsidRPr="00673856" w:rsidRDefault="00070E86" w:rsidP="00670B2F">
    <w:pPr>
      <w:rPr>
        <w:sz w:val="18"/>
        <w:szCs w:val="18"/>
        <w:lang w:val="pt-PT"/>
      </w:rPr>
    </w:pPr>
    <w:r>
      <w:rPr>
        <w:sz w:val="18"/>
        <w:szCs w:val="18"/>
        <w:lang w:val="pt-PT"/>
      </w:rPr>
      <w:t xml:space="preserve">Príloha č.1 </w:t>
    </w:r>
    <w:r w:rsidR="00821F7C" w:rsidRPr="00673856">
      <w:rPr>
        <w:sz w:val="18"/>
        <w:szCs w:val="18"/>
        <w:lang w:val="pt-PT"/>
      </w:rPr>
      <w:t>k </w:t>
    </w:r>
    <w:r>
      <w:rPr>
        <w:sz w:val="18"/>
        <w:szCs w:val="18"/>
        <w:lang w:val="pt-PT"/>
      </w:rPr>
      <w:t>notifikácii</w:t>
    </w:r>
    <w:r w:rsidRPr="00673856">
      <w:rPr>
        <w:sz w:val="18"/>
        <w:szCs w:val="18"/>
        <w:lang w:val="pt-PT"/>
      </w:rPr>
      <w:t xml:space="preserve"> </w:t>
    </w:r>
    <w:r w:rsidR="00821F7C" w:rsidRPr="00673856">
      <w:rPr>
        <w:sz w:val="18"/>
        <w:szCs w:val="18"/>
        <w:lang w:val="pt-PT"/>
      </w:rPr>
      <w:t>o </w:t>
    </w:r>
    <w:r w:rsidR="00821F7C">
      <w:rPr>
        <w:sz w:val="18"/>
        <w:szCs w:val="18"/>
        <w:lang w:val="pt-PT"/>
      </w:rPr>
      <w:t>zmene</w:t>
    </w:r>
    <w:r w:rsidR="00821F7C" w:rsidRPr="00673856">
      <w:rPr>
        <w:sz w:val="18"/>
        <w:szCs w:val="18"/>
        <w:lang w:val="pt-PT"/>
      </w:rPr>
      <w:t xml:space="preserve">, ev. č.: </w:t>
    </w:r>
    <w:r w:rsidR="00821F7C">
      <w:rPr>
        <w:sz w:val="18"/>
        <w:szCs w:val="18"/>
        <w:lang w:val="pt-PT"/>
      </w:rPr>
      <w:t>20</w:t>
    </w:r>
    <w:r>
      <w:rPr>
        <w:sz w:val="18"/>
        <w:szCs w:val="18"/>
        <w:lang w:val="pt-PT"/>
      </w:rPr>
      <w:t>20</w:t>
    </w:r>
    <w:r w:rsidR="00821F7C">
      <w:rPr>
        <w:sz w:val="18"/>
        <w:szCs w:val="18"/>
        <w:lang w:val="pt-PT"/>
      </w:rPr>
      <w:t>/</w:t>
    </w:r>
    <w:r>
      <w:rPr>
        <w:sz w:val="18"/>
        <w:szCs w:val="18"/>
        <w:lang w:val="pt-PT"/>
      </w:rPr>
      <w:t>05122</w:t>
    </w:r>
    <w:r w:rsidR="00821F7C">
      <w:rPr>
        <w:sz w:val="18"/>
        <w:szCs w:val="18"/>
        <w:lang w:val="pt-PT"/>
      </w:rPr>
      <w:t>-</w:t>
    </w:r>
    <w:r w:rsidR="00821F7C" w:rsidRPr="00BD4B15">
      <w:rPr>
        <w:color w:val="000000"/>
        <w:sz w:val="18"/>
        <w:szCs w:val="18"/>
      </w:rPr>
      <w:t>Z</w:t>
    </w:r>
    <w:r>
      <w:rPr>
        <w:color w:val="000000"/>
        <w:sz w:val="18"/>
        <w:szCs w:val="18"/>
      </w:rPr>
      <w:t>IA</w:t>
    </w:r>
  </w:p>
  <w:p w14:paraId="506F4486" w14:textId="77777777" w:rsidR="00821F7C" w:rsidRDefault="00821F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907128"/>
    <w:lvl w:ilvl="0">
      <w:numFmt w:val="bullet"/>
      <w:lvlText w:val="*"/>
      <w:lvlJc w:val="left"/>
    </w:lvl>
  </w:abstractNum>
  <w:abstractNum w:abstractNumId="1">
    <w:nsid w:val="053D2B82"/>
    <w:multiLevelType w:val="hybridMultilevel"/>
    <w:tmpl w:val="8E665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030A9"/>
    <w:multiLevelType w:val="hybridMultilevel"/>
    <w:tmpl w:val="E254533A"/>
    <w:lvl w:ilvl="0" w:tplc="5B928C30">
      <w:start w:val="1"/>
      <w:numFmt w:val="bullet"/>
      <w:lvlText w:val="-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26500E"/>
    <w:multiLevelType w:val="hybridMultilevel"/>
    <w:tmpl w:val="E064E0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215068"/>
    <w:multiLevelType w:val="hybridMultilevel"/>
    <w:tmpl w:val="D5F6F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75DA"/>
    <w:multiLevelType w:val="hybridMultilevel"/>
    <w:tmpl w:val="1852462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28C319A"/>
    <w:multiLevelType w:val="hybridMultilevel"/>
    <w:tmpl w:val="51CA357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6A112E"/>
    <w:multiLevelType w:val="hybridMultilevel"/>
    <w:tmpl w:val="98928D50"/>
    <w:lvl w:ilvl="0" w:tplc="B634742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65A03"/>
    <w:multiLevelType w:val="hybridMultilevel"/>
    <w:tmpl w:val="92A666B2"/>
    <w:lvl w:ilvl="0" w:tplc="1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C5A65C9"/>
    <w:multiLevelType w:val="hybridMultilevel"/>
    <w:tmpl w:val="34E25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00730D"/>
    <w:multiLevelType w:val="hybridMultilevel"/>
    <w:tmpl w:val="2F58B4B0"/>
    <w:lvl w:ilvl="0" w:tplc="2C9CEA9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610C8B"/>
    <w:multiLevelType w:val="hybridMultilevel"/>
    <w:tmpl w:val="C0A0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1CF3"/>
    <w:multiLevelType w:val="hybridMultilevel"/>
    <w:tmpl w:val="E38C1D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14D87"/>
    <w:multiLevelType w:val="hybridMultilevel"/>
    <w:tmpl w:val="ED3A8E68"/>
    <w:lvl w:ilvl="0" w:tplc="B634742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80D5F"/>
    <w:multiLevelType w:val="hybridMultilevel"/>
    <w:tmpl w:val="5DBE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376EE7"/>
    <w:multiLevelType w:val="hybridMultilevel"/>
    <w:tmpl w:val="85CC6122"/>
    <w:lvl w:ilvl="0" w:tplc="FF749C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408E49D7"/>
    <w:multiLevelType w:val="hybridMultilevel"/>
    <w:tmpl w:val="A9E40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02059"/>
    <w:multiLevelType w:val="hybridMultilevel"/>
    <w:tmpl w:val="42063B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0313AD"/>
    <w:multiLevelType w:val="multilevel"/>
    <w:tmpl w:val="63D4104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>
    <w:nsid w:val="4B111B7E"/>
    <w:multiLevelType w:val="hybridMultilevel"/>
    <w:tmpl w:val="BE3E04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81367DE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F2605"/>
    <w:multiLevelType w:val="hybridMultilevel"/>
    <w:tmpl w:val="7E2E23A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3372A3D"/>
    <w:multiLevelType w:val="hybridMultilevel"/>
    <w:tmpl w:val="422CE8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9D5247"/>
    <w:multiLevelType w:val="hybridMultilevel"/>
    <w:tmpl w:val="75FE2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51CFC"/>
    <w:multiLevelType w:val="hybridMultilevel"/>
    <w:tmpl w:val="4BC6793A"/>
    <w:lvl w:ilvl="0" w:tplc="B6347424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EA06424"/>
    <w:multiLevelType w:val="hybridMultilevel"/>
    <w:tmpl w:val="CCC425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7B2F8B"/>
    <w:multiLevelType w:val="hybridMultilevel"/>
    <w:tmpl w:val="53C289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3508CD"/>
    <w:multiLevelType w:val="singleLevel"/>
    <w:tmpl w:val="A9CA4D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67771855"/>
    <w:multiLevelType w:val="hybridMultilevel"/>
    <w:tmpl w:val="4AE0FB2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0C8747F"/>
    <w:multiLevelType w:val="multilevel"/>
    <w:tmpl w:val="51CA35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55060B9"/>
    <w:multiLevelType w:val="hybridMultilevel"/>
    <w:tmpl w:val="DE1EA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0F6BAF"/>
    <w:multiLevelType w:val="hybridMultilevel"/>
    <w:tmpl w:val="8A14A0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21D403BC">
      <w:numFmt w:val="bullet"/>
      <w:lvlText w:val="•"/>
      <w:lvlJc w:val="left"/>
      <w:pPr>
        <w:ind w:left="2595" w:hanging="435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EE7463C"/>
    <w:multiLevelType w:val="hybridMultilevel"/>
    <w:tmpl w:val="C4102898"/>
    <w:lvl w:ilvl="0" w:tplc="0409000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tabs>
          <w:tab w:val="num" w:pos="3226"/>
        </w:tabs>
        <w:ind w:left="3226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24"/>
  </w:num>
  <w:num w:numId="5">
    <w:abstractNumId w:val="1"/>
  </w:num>
  <w:num w:numId="6">
    <w:abstractNumId w:val="30"/>
  </w:num>
  <w:num w:numId="7">
    <w:abstractNumId w:val="23"/>
  </w:num>
  <w:num w:numId="8">
    <w:abstractNumId w:val="6"/>
  </w:num>
  <w:num w:numId="9">
    <w:abstractNumId w:val="13"/>
  </w:num>
  <w:num w:numId="10">
    <w:abstractNumId w:val="21"/>
  </w:num>
  <w:num w:numId="11">
    <w:abstractNumId w:val="9"/>
  </w:num>
  <w:num w:numId="12">
    <w:abstractNumId w:val="14"/>
  </w:num>
  <w:num w:numId="13">
    <w:abstractNumId w:val="17"/>
  </w:num>
  <w:num w:numId="14">
    <w:abstractNumId w:val="27"/>
  </w:num>
  <w:num w:numId="15">
    <w:abstractNumId w:val="15"/>
  </w:num>
  <w:num w:numId="16">
    <w:abstractNumId w:val="12"/>
  </w:num>
  <w:num w:numId="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0"/>
  </w:num>
  <w:num w:numId="21">
    <w:abstractNumId w:val="16"/>
  </w:num>
  <w:num w:numId="22">
    <w:abstractNumId w:val="11"/>
  </w:num>
  <w:num w:numId="23">
    <w:abstractNumId w:val="5"/>
  </w:num>
  <w:num w:numId="24">
    <w:abstractNumId w:val="28"/>
  </w:num>
  <w:num w:numId="25">
    <w:abstractNumId w:val="2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22"/>
  </w:num>
  <w:num w:numId="28">
    <w:abstractNumId w:val="4"/>
  </w:num>
  <w:num w:numId="29">
    <w:abstractNumId w:val="10"/>
  </w:num>
  <w:num w:numId="30">
    <w:abstractNumId w:val="29"/>
  </w:num>
  <w:num w:numId="31">
    <w:abstractNumId w:val="8"/>
  </w:num>
  <w:num w:numId="3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Jarzabek">
    <w15:presenceInfo w15:providerId="AD" w15:userId="S-1-5-21-435510443-2808960289-1678710667-124246"/>
  </w15:person>
  <w15:person w15:author="Sam Derwin">
    <w15:presenceInfo w15:providerId="AD" w15:userId="S-1-5-21-435510443-2808960289-1678710667-117478"/>
  </w15:person>
  <w15:person w15:author="Joanne Breen">
    <w15:presenceInfo w15:providerId="AD" w15:userId="S-1-5-21-1379932947-2626240889-981287653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2A"/>
    <w:rsid w:val="0000416A"/>
    <w:rsid w:val="00005366"/>
    <w:rsid w:val="000107BE"/>
    <w:rsid w:val="0001179F"/>
    <w:rsid w:val="000118C2"/>
    <w:rsid w:val="00012336"/>
    <w:rsid w:val="00021772"/>
    <w:rsid w:val="0003363E"/>
    <w:rsid w:val="00033B92"/>
    <w:rsid w:val="00046668"/>
    <w:rsid w:val="000500B9"/>
    <w:rsid w:val="0006255F"/>
    <w:rsid w:val="000659D5"/>
    <w:rsid w:val="00070E86"/>
    <w:rsid w:val="000713DA"/>
    <w:rsid w:val="00084D41"/>
    <w:rsid w:val="00087835"/>
    <w:rsid w:val="0009677B"/>
    <w:rsid w:val="000A1BD6"/>
    <w:rsid w:val="000A2813"/>
    <w:rsid w:val="000A74D7"/>
    <w:rsid w:val="000E0998"/>
    <w:rsid w:val="000E2B2C"/>
    <w:rsid w:val="000E661F"/>
    <w:rsid w:val="000F2738"/>
    <w:rsid w:val="00133F55"/>
    <w:rsid w:val="00136D59"/>
    <w:rsid w:val="00137395"/>
    <w:rsid w:val="00141313"/>
    <w:rsid w:val="001441F9"/>
    <w:rsid w:val="00153044"/>
    <w:rsid w:val="00153267"/>
    <w:rsid w:val="00154373"/>
    <w:rsid w:val="00166837"/>
    <w:rsid w:val="00170D65"/>
    <w:rsid w:val="00176523"/>
    <w:rsid w:val="00182E21"/>
    <w:rsid w:val="001B7CE0"/>
    <w:rsid w:val="001C4185"/>
    <w:rsid w:val="001C46EF"/>
    <w:rsid w:val="001D3C1B"/>
    <w:rsid w:val="001D759C"/>
    <w:rsid w:val="001E7A44"/>
    <w:rsid w:val="001F0C59"/>
    <w:rsid w:val="001F63F7"/>
    <w:rsid w:val="001F7C09"/>
    <w:rsid w:val="002041E3"/>
    <w:rsid w:val="00204BAC"/>
    <w:rsid w:val="00211028"/>
    <w:rsid w:val="002145F7"/>
    <w:rsid w:val="0021668F"/>
    <w:rsid w:val="00220EA8"/>
    <w:rsid w:val="0022343A"/>
    <w:rsid w:val="00226BEA"/>
    <w:rsid w:val="00276BA2"/>
    <w:rsid w:val="00280891"/>
    <w:rsid w:val="00281A0C"/>
    <w:rsid w:val="002A48A0"/>
    <w:rsid w:val="002A7707"/>
    <w:rsid w:val="002B017C"/>
    <w:rsid w:val="002B39D9"/>
    <w:rsid w:val="002B6B65"/>
    <w:rsid w:val="002D4D9F"/>
    <w:rsid w:val="002E5D63"/>
    <w:rsid w:val="002E74BB"/>
    <w:rsid w:val="00305723"/>
    <w:rsid w:val="00306C26"/>
    <w:rsid w:val="003159FF"/>
    <w:rsid w:val="00315C56"/>
    <w:rsid w:val="00316FD4"/>
    <w:rsid w:val="00335B43"/>
    <w:rsid w:val="003361C8"/>
    <w:rsid w:val="003369F9"/>
    <w:rsid w:val="003447D8"/>
    <w:rsid w:val="00363E0E"/>
    <w:rsid w:val="00367D76"/>
    <w:rsid w:val="00373E1B"/>
    <w:rsid w:val="00384BA3"/>
    <w:rsid w:val="003870D9"/>
    <w:rsid w:val="003943BC"/>
    <w:rsid w:val="00397454"/>
    <w:rsid w:val="003A1949"/>
    <w:rsid w:val="003C058E"/>
    <w:rsid w:val="003C3509"/>
    <w:rsid w:val="003D0274"/>
    <w:rsid w:val="003D0622"/>
    <w:rsid w:val="003D4044"/>
    <w:rsid w:val="003D471C"/>
    <w:rsid w:val="003D5A13"/>
    <w:rsid w:val="003E29B4"/>
    <w:rsid w:val="003F0DA4"/>
    <w:rsid w:val="003F3518"/>
    <w:rsid w:val="00402567"/>
    <w:rsid w:val="00402C61"/>
    <w:rsid w:val="00403F10"/>
    <w:rsid w:val="00407CDD"/>
    <w:rsid w:val="00413384"/>
    <w:rsid w:val="00425A02"/>
    <w:rsid w:val="004268B5"/>
    <w:rsid w:val="0043481B"/>
    <w:rsid w:val="00440DD4"/>
    <w:rsid w:val="00451E5F"/>
    <w:rsid w:val="004609B6"/>
    <w:rsid w:val="00463D46"/>
    <w:rsid w:val="00464F6D"/>
    <w:rsid w:val="00466A62"/>
    <w:rsid w:val="00467E7A"/>
    <w:rsid w:val="0047057B"/>
    <w:rsid w:val="004723D0"/>
    <w:rsid w:val="00476ADA"/>
    <w:rsid w:val="004828C7"/>
    <w:rsid w:val="00486DF9"/>
    <w:rsid w:val="0048710F"/>
    <w:rsid w:val="00493D67"/>
    <w:rsid w:val="0049529F"/>
    <w:rsid w:val="004A0E39"/>
    <w:rsid w:val="004A72E3"/>
    <w:rsid w:val="004B06AF"/>
    <w:rsid w:val="004B3A71"/>
    <w:rsid w:val="004B65D3"/>
    <w:rsid w:val="004C35A0"/>
    <w:rsid w:val="004F0D66"/>
    <w:rsid w:val="004F632D"/>
    <w:rsid w:val="004F6FF8"/>
    <w:rsid w:val="004F7FBE"/>
    <w:rsid w:val="005164E2"/>
    <w:rsid w:val="00535F87"/>
    <w:rsid w:val="005409EC"/>
    <w:rsid w:val="00565221"/>
    <w:rsid w:val="00567A62"/>
    <w:rsid w:val="00594FA1"/>
    <w:rsid w:val="0059793A"/>
    <w:rsid w:val="00597AD0"/>
    <w:rsid w:val="005A7279"/>
    <w:rsid w:val="005B2589"/>
    <w:rsid w:val="005B27C5"/>
    <w:rsid w:val="005D3887"/>
    <w:rsid w:val="005D4B96"/>
    <w:rsid w:val="005D50CF"/>
    <w:rsid w:val="005D5DC9"/>
    <w:rsid w:val="005D7B42"/>
    <w:rsid w:val="005E0AD5"/>
    <w:rsid w:val="005F49DA"/>
    <w:rsid w:val="005F5CB7"/>
    <w:rsid w:val="005F5EB0"/>
    <w:rsid w:val="00600EAC"/>
    <w:rsid w:val="00601727"/>
    <w:rsid w:val="00602E9F"/>
    <w:rsid w:val="006039F8"/>
    <w:rsid w:val="00610DB3"/>
    <w:rsid w:val="00617E2C"/>
    <w:rsid w:val="0062235A"/>
    <w:rsid w:val="006255B9"/>
    <w:rsid w:val="00626760"/>
    <w:rsid w:val="006332B6"/>
    <w:rsid w:val="00634A83"/>
    <w:rsid w:val="00646200"/>
    <w:rsid w:val="00651205"/>
    <w:rsid w:val="00660D09"/>
    <w:rsid w:val="006630AB"/>
    <w:rsid w:val="00670B2F"/>
    <w:rsid w:val="00673856"/>
    <w:rsid w:val="00674329"/>
    <w:rsid w:val="00677670"/>
    <w:rsid w:val="00677CB8"/>
    <w:rsid w:val="00681538"/>
    <w:rsid w:val="00683F8F"/>
    <w:rsid w:val="00684AD9"/>
    <w:rsid w:val="00694203"/>
    <w:rsid w:val="006A42D9"/>
    <w:rsid w:val="006B1E25"/>
    <w:rsid w:val="006D27FD"/>
    <w:rsid w:val="006D6E29"/>
    <w:rsid w:val="006D6F19"/>
    <w:rsid w:val="006E112A"/>
    <w:rsid w:val="006E1ABA"/>
    <w:rsid w:val="006F1826"/>
    <w:rsid w:val="006F6E77"/>
    <w:rsid w:val="00715C81"/>
    <w:rsid w:val="00733888"/>
    <w:rsid w:val="00747FA9"/>
    <w:rsid w:val="00752832"/>
    <w:rsid w:val="00754345"/>
    <w:rsid w:val="0075575B"/>
    <w:rsid w:val="00756399"/>
    <w:rsid w:val="00756F53"/>
    <w:rsid w:val="00764942"/>
    <w:rsid w:val="007740BC"/>
    <w:rsid w:val="00782177"/>
    <w:rsid w:val="00795DA9"/>
    <w:rsid w:val="007A585C"/>
    <w:rsid w:val="007B1598"/>
    <w:rsid w:val="007B2B20"/>
    <w:rsid w:val="007B4303"/>
    <w:rsid w:val="007B696D"/>
    <w:rsid w:val="007C240C"/>
    <w:rsid w:val="007C5098"/>
    <w:rsid w:val="007D0C85"/>
    <w:rsid w:val="007D44CA"/>
    <w:rsid w:val="007D6773"/>
    <w:rsid w:val="007E7A50"/>
    <w:rsid w:val="007F313D"/>
    <w:rsid w:val="00804CAC"/>
    <w:rsid w:val="00806341"/>
    <w:rsid w:val="00810D91"/>
    <w:rsid w:val="00821F7C"/>
    <w:rsid w:val="00822A47"/>
    <w:rsid w:val="00831877"/>
    <w:rsid w:val="00843F8B"/>
    <w:rsid w:val="00857B16"/>
    <w:rsid w:val="00862133"/>
    <w:rsid w:val="008648D4"/>
    <w:rsid w:val="00867683"/>
    <w:rsid w:val="00867789"/>
    <w:rsid w:val="00870FF5"/>
    <w:rsid w:val="00882622"/>
    <w:rsid w:val="008947CC"/>
    <w:rsid w:val="008A44CC"/>
    <w:rsid w:val="008B3AC0"/>
    <w:rsid w:val="008C077A"/>
    <w:rsid w:val="008E236F"/>
    <w:rsid w:val="008F7656"/>
    <w:rsid w:val="009106EF"/>
    <w:rsid w:val="009154FB"/>
    <w:rsid w:val="009159BF"/>
    <w:rsid w:val="0093142E"/>
    <w:rsid w:val="0094044E"/>
    <w:rsid w:val="00940558"/>
    <w:rsid w:val="0095099B"/>
    <w:rsid w:val="00973D0C"/>
    <w:rsid w:val="009751A4"/>
    <w:rsid w:val="009803B6"/>
    <w:rsid w:val="00986AAF"/>
    <w:rsid w:val="00990A22"/>
    <w:rsid w:val="00993AD2"/>
    <w:rsid w:val="00994BE2"/>
    <w:rsid w:val="00996B13"/>
    <w:rsid w:val="009B6A73"/>
    <w:rsid w:val="009B6B3C"/>
    <w:rsid w:val="009B704D"/>
    <w:rsid w:val="009C139D"/>
    <w:rsid w:val="009C7AEF"/>
    <w:rsid w:val="009D77DE"/>
    <w:rsid w:val="009E668F"/>
    <w:rsid w:val="009F110A"/>
    <w:rsid w:val="009F528B"/>
    <w:rsid w:val="009F56AC"/>
    <w:rsid w:val="009F7912"/>
    <w:rsid w:val="00A11C26"/>
    <w:rsid w:val="00A23E8E"/>
    <w:rsid w:val="00A26D14"/>
    <w:rsid w:val="00A30AB7"/>
    <w:rsid w:val="00A30F1A"/>
    <w:rsid w:val="00A36CD6"/>
    <w:rsid w:val="00A37603"/>
    <w:rsid w:val="00A6085C"/>
    <w:rsid w:val="00A91183"/>
    <w:rsid w:val="00A94063"/>
    <w:rsid w:val="00AB4431"/>
    <w:rsid w:val="00B103DB"/>
    <w:rsid w:val="00B110C5"/>
    <w:rsid w:val="00B11446"/>
    <w:rsid w:val="00B152E8"/>
    <w:rsid w:val="00B16702"/>
    <w:rsid w:val="00B4725E"/>
    <w:rsid w:val="00B526EA"/>
    <w:rsid w:val="00B60A47"/>
    <w:rsid w:val="00B61A61"/>
    <w:rsid w:val="00B7309D"/>
    <w:rsid w:val="00B830AF"/>
    <w:rsid w:val="00B84683"/>
    <w:rsid w:val="00B84F39"/>
    <w:rsid w:val="00BA530C"/>
    <w:rsid w:val="00BC1B29"/>
    <w:rsid w:val="00BC68F0"/>
    <w:rsid w:val="00BD4751"/>
    <w:rsid w:val="00BD4B15"/>
    <w:rsid w:val="00BD5B47"/>
    <w:rsid w:val="00BD70D4"/>
    <w:rsid w:val="00BD7849"/>
    <w:rsid w:val="00BE24CA"/>
    <w:rsid w:val="00BE347A"/>
    <w:rsid w:val="00C22A31"/>
    <w:rsid w:val="00C22D72"/>
    <w:rsid w:val="00C41FDB"/>
    <w:rsid w:val="00C46B58"/>
    <w:rsid w:val="00C53348"/>
    <w:rsid w:val="00C55A31"/>
    <w:rsid w:val="00C56010"/>
    <w:rsid w:val="00C70AB0"/>
    <w:rsid w:val="00C77DF5"/>
    <w:rsid w:val="00C8394A"/>
    <w:rsid w:val="00C901D1"/>
    <w:rsid w:val="00C91538"/>
    <w:rsid w:val="00C91819"/>
    <w:rsid w:val="00C9296E"/>
    <w:rsid w:val="00C93F1D"/>
    <w:rsid w:val="00CA505B"/>
    <w:rsid w:val="00CB029C"/>
    <w:rsid w:val="00CD2993"/>
    <w:rsid w:val="00CD4478"/>
    <w:rsid w:val="00CE5145"/>
    <w:rsid w:val="00CE6BAE"/>
    <w:rsid w:val="00CF1417"/>
    <w:rsid w:val="00D068C6"/>
    <w:rsid w:val="00D14CED"/>
    <w:rsid w:val="00D249FA"/>
    <w:rsid w:val="00D33B94"/>
    <w:rsid w:val="00D37634"/>
    <w:rsid w:val="00D413C7"/>
    <w:rsid w:val="00D4226C"/>
    <w:rsid w:val="00D46ADC"/>
    <w:rsid w:val="00D47B56"/>
    <w:rsid w:val="00D57FFD"/>
    <w:rsid w:val="00D619EF"/>
    <w:rsid w:val="00D635A3"/>
    <w:rsid w:val="00D66D1C"/>
    <w:rsid w:val="00D85998"/>
    <w:rsid w:val="00DA43F2"/>
    <w:rsid w:val="00DC210B"/>
    <w:rsid w:val="00DC3227"/>
    <w:rsid w:val="00DD7AAD"/>
    <w:rsid w:val="00DE39A3"/>
    <w:rsid w:val="00DE7E08"/>
    <w:rsid w:val="00DF5A03"/>
    <w:rsid w:val="00DF734A"/>
    <w:rsid w:val="00E04B25"/>
    <w:rsid w:val="00E060D7"/>
    <w:rsid w:val="00E10BD0"/>
    <w:rsid w:val="00E13308"/>
    <w:rsid w:val="00E13DF0"/>
    <w:rsid w:val="00E15442"/>
    <w:rsid w:val="00E219D2"/>
    <w:rsid w:val="00E2431B"/>
    <w:rsid w:val="00E27E5A"/>
    <w:rsid w:val="00E4650A"/>
    <w:rsid w:val="00E47D51"/>
    <w:rsid w:val="00E53694"/>
    <w:rsid w:val="00E60E50"/>
    <w:rsid w:val="00E62279"/>
    <w:rsid w:val="00E63EE8"/>
    <w:rsid w:val="00E648CB"/>
    <w:rsid w:val="00E6700F"/>
    <w:rsid w:val="00E83FBC"/>
    <w:rsid w:val="00E93C63"/>
    <w:rsid w:val="00E94260"/>
    <w:rsid w:val="00EA6D71"/>
    <w:rsid w:val="00EB7789"/>
    <w:rsid w:val="00EC6948"/>
    <w:rsid w:val="00ED0656"/>
    <w:rsid w:val="00EE40B4"/>
    <w:rsid w:val="00EF0D4B"/>
    <w:rsid w:val="00EF773B"/>
    <w:rsid w:val="00F20858"/>
    <w:rsid w:val="00F3010A"/>
    <w:rsid w:val="00F365D2"/>
    <w:rsid w:val="00F375E8"/>
    <w:rsid w:val="00F44D23"/>
    <w:rsid w:val="00F44E7C"/>
    <w:rsid w:val="00F51B33"/>
    <w:rsid w:val="00F5200D"/>
    <w:rsid w:val="00F553F9"/>
    <w:rsid w:val="00F60396"/>
    <w:rsid w:val="00F62D7D"/>
    <w:rsid w:val="00F71E30"/>
    <w:rsid w:val="00F8154C"/>
    <w:rsid w:val="00FA0B81"/>
    <w:rsid w:val="00FA0E31"/>
    <w:rsid w:val="00FA7560"/>
    <w:rsid w:val="00FB142C"/>
    <w:rsid w:val="00FE2453"/>
    <w:rsid w:val="00FE3747"/>
    <w:rsid w:val="00FE5AD5"/>
    <w:rsid w:val="00FE6492"/>
    <w:rsid w:val="00FF13FF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3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i/>
      <w:i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  <w:lang w:val="sk-SK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  <w:lang w:val="sk-SK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  <w:lang w:val="sk-SK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rganon Logo" w:eastAsia="MS Mincho" w:hAnsi="Organon Logo"/>
      <w:color w:val="000000"/>
      <w:sz w:val="24"/>
      <w:szCs w:val="24"/>
      <w:lang w:val="sk-SK" w:eastAsia="ja-JP"/>
    </w:rPr>
  </w:style>
  <w:style w:type="paragraph" w:styleId="Oznaitext">
    <w:name w:val="Block Text"/>
    <w:basedOn w:val="Normlny"/>
    <w:pPr>
      <w:tabs>
        <w:tab w:val="left" w:pos="8505"/>
      </w:tabs>
      <w:ind w:left="720" w:right="566"/>
      <w:jc w:val="both"/>
    </w:pPr>
    <w:rPr>
      <w:rFonts w:ascii="Arial" w:hAnsi="Arial"/>
      <w:bCs/>
      <w:sz w:val="20"/>
      <w:lang w:val="sk-SK"/>
    </w:rPr>
  </w:style>
  <w:style w:type="paragraph" w:styleId="Zarkazkladnhotextu">
    <w:name w:val="Body Text Indent"/>
    <w:basedOn w:val="Normlny"/>
    <w:pPr>
      <w:ind w:left="360"/>
    </w:pPr>
    <w:rPr>
      <w:rFonts w:ascii="Arial" w:hAnsi="Arial" w:cs="Arial"/>
      <w:sz w:val="20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rFonts w:ascii="Arial" w:hAnsi="Arial"/>
      <w:sz w:val="22"/>
      <w:szCs w:val="20"/>
    </w:rPr>
  </w:style>
  <w:style w:type="paragraph" w:styleId="Zkladntext3">
    <w:name w:val="Body Text 3"/>
    <w:basedOn w:val="Normlny"/>
    <w:pPr>
      <w:tabs>
        <w:tab w:val="left" w:pos="964"/>
      </w:tabs>
      <w:spacing w:before="120"/>
      <w:jc w:val="both"/>
    </w:pPr>
    <w:rPr>
      <w:rFonts w:ascii="Arial" w:hAnsi="Arial" w:cs="Arial"/>
      <w:sz w:val="20"/>
    </w:rPr>
  </w:style>
  <w:style w:type="paragraph" w:customStyle="1" w:styleId="Paragraph">
    <w:name w:val="Paragraph"/>
    <w:basedOn w:val="Normlny"/>
    <w:pPr>
      <w:spacing w:after="120" w:line="300" w:lineRule="atLeast"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link w:val="TextbublinyChar"/>
    <w:rsid w:val="00F51B3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1B33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rsid w:val="0099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338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33888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4044E"/>
    <w:rPr>
      <w:b/>
      <w:bCs/>
    </w:rPr>
  </w:style>
  <w:style w:type="character" w:customStyle="1" w:styleId="TextkomentraChar">
    <w:name w:val="Text komentára Char"/>
    <w:link w:val="Textkomentra"/>
    <w:semiHidden/>
    <w:rsid w:val="0094044E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94044E"/>
    <w:rPr>
      <w:lang w:val="en-GB" w:eastAsia="en-US"/>
    </w:rPr>
  </w:style>
  <w:style w:type="character" w:styleId="Hypertextovprepojenie">
    <w:name w:val="Hyperlink"/>
    <w:rsid w:val="00BD784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0B2F"/>
    <w:rPr>
      <w:lang w:eastAsia="en-US"/>
    </w:rPr>
  </w:style>
  <w:style w:type="paragraph" w:styleId="Odsekzoznamu">
    <w:name w:val="List Paragraph"/>
    <w:basedOn w:val="Normlny"/>
    <w:uiPriority w:val="34"/>
    <w:qFormat/>
    <w:rsid w:val="00062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ableTitle">
    <w:name w:val="Table Title"/>
    <w:basedOn w:val="Normlny"/>
    <w:rsid w:val="006F1826"/>
    <w:pPr>
      <w:spacing w:before="120" w:after="120" w:line="300" w:lineRule="atLeast"/>
      <w:ind w:left="1021" w:hanging="1021"/>
    </w:pPr>
    <w:rPr>
      <w:rFonts w:ascii="Arial" w:hAnsi="Arial"/>
      <w:i/>
      <w:sz w:val="22"/>
      <w:szCs w:val="20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E7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E" w:eastAsia="en-I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E74B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i/>
      <w:i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  <w:lang w:val="sk-SK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  <w:lang w:val="sk-SK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  <w:lang w:val="sk-SK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rganon Logo" w:eastAsia="MS Mincho" w:hAnsi="Organon Logo"/>
      <w:color w:val="000000"/>
      <w:sz w:val="24"/>
      <w:szCs w:val="24"/>
      <w:lang w:val="sk-SK" w:eastAsia="ja-JP"/>
    </w:rPr>
  </w:style>
  <w:style w:type="paragraph" w:styleId="Oznaitext">
    <w:name w:val="Block Text"/>
    <w:basedOn w:val="Normlny"/>
    <w:pPr>
      <w:tabs>
        <w:tab w:val="left" w:pos="8505"/>
      </w:tabs>
      <w:ind w:left="720" w:right="566"/>
      <w:jc w:val="both"/>
    </w:pPr>
    <w:rPr>
      <w:rFonts w:ascii="Arial" w:hAnsi="Arial"/>
      <w:bCs/>
      <w:sz w:val="20"/>
      <w:lang w:val="sk-SK"/>
    </w:rPr>
  </w:style>
  <w:style w:type="paragraph" w:styleId="Zarkazkladnhotextu">
    <w:name w:val="Body Text Indent"/>
    <w:basedOn w:val="Normlny"/>
    <w:pPr>
      <w:ind w:left="360"/>
    </w:pPr>
    <w:rPr>
      <w:rFonts w:ascii="Arial" w:hAnsi="Arial" w:cs="Arial"/>
      <w:sz w:val="20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rFonts w:ascii="Arial" w:hAnsi="Arial"/>
      <w:sz w:val="22"/>
      <w:szCs w:val="20"/>
    </w:rPr>
  </w:style>
  <w:style w:type="paragraph" w:styleId="Zkladntext3">
    <w:name w:val="Body Text 3"/>
    <w:basedOn w:val="Normlny"/>
    <w:pPr>
      <w:tabs>
        <w:tab w:val="left" w:pos="964"/>
      </w:tabs>
      <w:spacing w:before="120"/>
      <w:jc w:val="both"/>
    </w:pPr>
    <w:rPr>
      <w:rFonts w:ascii="Arial" w:hAnsi="Arial" w:cs="Arial"/>
      <w:sz w:val="20"/>
    </w:rPr>
  </w:style>
  <w:style w:type="paragraph" w:customStyle="1" w:styleId="Paragraph">
    <w:name w:val="Paragraph"/>
    <w:basedOn w:val="Normlny"/>
    <w:pPr>
      <w:spacing w:after="120" w:line="300" w:lineRule="atLeast"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link w:val="TextbublinyChar"/>
    <w:rsid w:val="00F51B3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1B33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rsid w:val="0099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338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33888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4044E"/>
    <w:rPr>
      <w:b/>
      <w:bCs/>
    </w:rPr>
  </w:style>
  <w:style w:type="character" w:customStyle="1" w:styleId="TextkomentraChar">
    <w:name w:val="Text komentára Char"/>
    <w:link w:val="Textkomentra"/>
    <w:semiHidden/>
    <w:rsid w:val="0094044E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94044E"/>
    <w:rPr>
      <w:lang w:val="en-GB" w:eastAsia="en-US"/>
    </w:rPr>
  </w:style>
  <w:style w:type="character" w:styleId="Hypertextovprepojenie">
    <w:name w:val="Hyperlink"/>
    <w:rsid w:val="00BD784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0B2F"/>
    <w:rPr>
      <w:lang w:eastAsia="en-US"/>
    </w:rPr>
  </w:style>
  <w:style w:type="paragraph" w:styleId="Odsekzoznamu">
    <w:name w:val="List Paragraph"/>
    <w:basedOn w:val="Normlny"/>
    <w:uiPriority w:val="34"/>
    <w:qFormat/>
    <w:rsid w:val="00062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ableTitle">
    <w:name w:val="Table Title"/>
    <w:basedOn w:val="Normlny"/>
    <w:rsid w:val="006F1826"/>
    <w:pPr>
      <w:spacing w:before="120" w:after="120" w:line="300" w:lineRule="atLeast"/>
      <w:ind w:left="1021" w:hanging="1021"/>
    </w:pPr>
    <w:rPr>
      <w:rFonts w:ascii="Arial" w:hAnsi="Arial"/>
      <w:i/>
      <w:sz w:val="22"/>
      <w:szCs w:val="20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E7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E" w:eastAsia="en-I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E74B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149C2F160BC4E9E35D51A0B8A71D2" ma:contentTypeVersion="0" ma:contentTypeDescription="Create a new document." ma:contentTypeScope="" ma:versionID="bb6896ea4ea381dd5f04a21181c7aa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071C-9864-4627-AC86-E936167E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9C657-5EBC-4C91-9B77-DB3B4DDD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3C14-A6D7-4F38-92D2-E78CD44FF4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52680B-5536-4793-B430-E6EAE236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3440</Words>
  <Characters>22065</Characters>
  <Application>Microsoft Office Word</Application>
  <DocSecurity>0</DocSecurity>
  <Lines>183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PHARMA SERVIS</Company>
  <LinksUpToDate>false</LinksUpToDate>
  <CharactersWithSpaces>25455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RNDr.Dana Ťažká</dc:creator>
  <cp:lastModifiedBy>Valovičová, Monika</cp:lastModifiedBy>
  <cp:revision>5</cp:revision>
  <cp:lastPrinted>2008-09-17T13:59:00Z</cp:lastPrinted>
  <dcterms:created xsi:type="dcterms:W3CDTF">2020-09-28T12:13:00Z</dcterms:created>
  <dcterms:modified xsi:type="dcterms:W3CDTF">2020-09-28T12:50:00Z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0x010100D09149C2F160BC4E9E35D51A0B8A71D2</vt:lpwstr>
  </property>
</Properties>
</file>