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7024" w14:textId="77777777"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14:paraId="32C0E88D" w14:textId="77777777" w:rsidR="00B955F5" w:rsidRPr="00B955F5" w:rsidRDefault="008B2A77" w:rsidP="00DF6B28">
      <w:pPr>
        <w:jc w:val="center"/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SÚHRN CHARAKTERISTICKÝCH VLASTNOSTÍ LIEKU</w:t>
      </w:r>
    </w:p>
    <w:p w14:paraId="2DA62A09" w14:textId="77777777" w:rsidR="00B955F5" w:rsidRPr="00B955F5" w:rsidRDefault="00B955F5" w:rsidP="00DF6B28">
      <w:pPr>
        <w:jc w:val="center"/>
        <w:rPr>
          <w:sz w:val="22"/>
          <w:szCs w:val="22"/>
          <w:lang w:val="sk-SK"/>
        </w:rPr>
      </w:pPr>
    </w:p>
    <w:p w14:paraId="5AA779AE" w14:textId="77777777" w:rsidR="00B955F5" w:rsidRPr="00B955F5" w:rsidRDefault="00B955F5" w:rsidP="00DF6B28">
      <w:pPr>
        <w:jc w:val="center"/>
        <w:rPr>
          <w:sz w:val="22"/>
          <w:szCs w:val="22"/>
          <w:lang w:val="sk-SK"/>
        </w:rPr>
      </w:pPr>
    </w:p>
    <w:p w14:paraId="65F3DCF4" w14:textId="77777777"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NÁZOV LIEKU</w:t>
      </w:r>
    </w:p>
    <w:p w14:paraId="57706730" w14:textId="77777777"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14:paraId="0E338185" w14:textId="77777777" w:rsidR="00B955F5" w:rsidRPr="00B955F5" w:rsidRDefault="008B2A77" w:rsidP="00DF6B28">
      <w:pPr>
        <w:rPr>
          <w:sz w:val="22"/>
          <w:szCs w:val="22"/>
          <w:lang w:val="sk-SK"/>
        </w:rPr>
      </w:pPr>
      <w:proofErr w:type="spellStart"/>
      <w:r w:rsidRPr="008B2A77">
        <w:rPr>
          <w:sz w:val="22"/>
          <w:szCs w:val="22"/>
          <w:lang w:val="sk-SK"/>
        </w:rPr>
        <w:t>Ospen</w:t>
      </w:r>
      <w:proofErr w:type="spellEnd"/>
      <w:r w:rsidRPr="008B2A77">
        <w:rPr>
          <w:sz w:val="22"/>
          <w:szCs w:val="22"/>
          <w:lang w:val="sk-SK"/>
        </w:rPr>
        <w:t xml:space="preserve"> 400</w:t>
      </w:r>
    </w:p>
    <w:p w14:paraId="68FC8010" w14:textId="77777777"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sirup</w:t>
      </w:r>
    </w:p>
    <w:p w14:paraId="39C9E138" w14:textId="77777777" w:rsidR="00B955F5" w:rsidRPr="00B955F5" w:rsidRDefault="00B955F5" w:rsidP="00642F45">
      <w:pPr>
        <w:rPr>
          <w:sz w:val="22"/>
          <w:szCs w:val="22"/>
          <w:lang w:val="sk-SK"/>
        </w:rPr>
      </w:pPr>
    </w:p>
    <w:p w14:paraId="10D20168" w14:textId="77777777" w:rsidR="00B955F5" w:rsidRPr="00B955F5" w:rsidRDefault="00B955F5" w:rsidP="001E3583">
      <w:pPr>
        <w:rPr>
          <w:sz w:val="22"/>
          <w:szCs w:val="22"/>
          <w:lang w:val="sk-SK"/>
        </w:rPr>
      </w:pPr>
    </w:p>
    <w:p w14:paraId="638CA103" w14:textId="77777777"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KVALITATÍVNE A KVANTITATÍVNE ZLOŽENIE</w:t>
      </w:r>
    </w:p>
    <w:p w14:paraId="2509CCB4" w14:textId="77777777" w:rsidR="00B955F5" w:rsidRPr="00B955F5" w:rsidRDefault="00B955F5" w:rsidP="00DF6B28">
      <w:pPr>
        <w:rPr>
          <w:sz w:val="22"/>
          <w:szCs w:val="22"/>
          <w:lang w:val="sk-SK"/>
        </w:rPr>
      </w:pPr>
    </w:p>
    <w:p w14:paraId="03FEDC5A" w14:textId="77777777"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Liečivo: </w:t>
      </w:r>
      <w:proofErr w:type="spellStart"/>
      <w:r w:rsidRPr="008B2A77">
        <w:rPr>
          <w:sz w:val="22"/>
          <w:szCs w:val="22"/>
          <w:lang w:val="sk-SK"/>
        </w:rPr>
        <w:t>benzatín-fenoxymetylpenicilín</w:t>
      </w:r>
      <w:proofErr w:type="spellEnd"/>
      <w:r w:rsidRPr="008B2A77">
        <w:rPr>
          <w:sz w:val="22"/>
          <w:szCs w:val="22"/>
          <w:lang w:val="sk-SK"/>
        </w:rPr>
        <w:t xml:space="preserve"> 400 000 IU v 5 ml (1 odmerke) sirupu </w:t>
      </w:r>
    </w:p>
    <w:p w14:paraId="63581CB2" w14:textId="77777777" w:rsidR="00B955F5" w:rsidRPr="00B955F5" w:rsidRDefault="00B955F5" w:rsidP="00DF6B28">
      <w:pPr>
        <w:rPr>
          <w:sz w:val="22"/>
          <w:szCs w:val="22"/>
          <w:u w:val="single"/>
          <w:lang w:val="sk-SK"/>
        </w:rPr>
      </w:pPr>
    </w:p>
    <w:p w14:paraId="4651B4C0" w14:textId="77777777" w:rsidR="00B955F5" w:rsidRPr="00B955F5" w:rsidRDefault="008B2A77" w:rsidP="00DF6B28">
      <w:pPr>
        <w:rPr>
          <w:sz w:val="22"/>
          <w:szCs w:val="22"/>
          <w:u w:val="single"/>
          <w:lang w:val="sk-SK"/>
        </w:rPr>
      </w:pPr>
      <w:r w:rsidRPr="008B2A77">
        <w:rPr>
          <w:sz w:val="22"/>
          <w:szCs w:val="22"/>
          <w:u w:val="single"/>
          <w:lang w:val="sk-SK"/>
        </w:rPr>
        <w:t>Pomocné látky so známym účinkom:</w:t>
      </w:r>
    </w:p>
    <w:p w14:paraId="47900CA8" w14:textId="18B22795"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Tento liek obsahuje </w:t>
      </w:r>
      <w:r w:rsidR="004C5230" w:rsidRPr="008B2A77">
        <w:rPr>
          <w:sz w:val="22"/>
          <w:szCs w:val="22"/>
          <w:lang w:val="sk-SK"/>
        </w:rPr>
        <w:t>sodík (</w:t>
      </w:r>
      <w:r w:rsidR="004C5230" w:rsidRPr="004C5230">
        <w:rPr>
          <w:sz w:val="22"/>
          <w:szCs w:val="22"/>
          <w:lang w:val="sk-SK"/>
        </w:rPr>
        <w:t>4</w:t>
      </w:r>
      <w:r w:rsidR="005B58E4">
        <w:rPr>
          <w:sz w:val="22"/>
          <w:szCs w:val="22"/>
          <w:lang w:val="sk-SK"/>
        </w:rPr>
        <w:t>0</w:t>
      </w:r>
      <w:r w:rsidR="004C5230" w:rsidRPr="004C5230">
        <w:rPr>
          <w:sz w:val="22"/>
          <w:szCs w:val="22"/>
          <w:lang w:val="sk-SK"/>
        </w:rPr>
        <w:t xml:space="preserve"> mg v 5 ml</w:t>
      </w:r>
      <w:r w:rsidR="004C5230">
        <w:rPr>
          <w:sz w:val="22"/>
          <w:szCs w:val="22"/>
          <w:lang w:val="sk-SK"/>
        </w:rPr>
        <w:t xml:space="preserve">), </w:t>
      </w:r>
      <w:proofErr w:type="spellStart"/>
      <w:r w:rsidR="004C5230" w:rsidRPr="008B2A77">
        <w:rPr>
          <w:sz w:val="22"/>
          <w:szCs w:val="22"/>
          <w:lang w:val="sk-SK"/>
        </w:rPr>
        <w:t>sorbitol</w:t>
      </w:r>
      <w:proofErr w:type="spellEnd"/>
      <w:r w:rsidR="004C5230" w:rsidRPr="008B2A77">
        <w:rPr>
          <w:sz w:val="22"/>
          <w:szCs w:val="22"/>
          <w:lang w:val="sk-SK"/>
        </w:rPr>
        <w:t xml:space="preserve"> (1,33 g v</w:t>
      </w:r>
      <w:r w:rsidR="004C5230">
        <w:rPr>
          <w:sz w:val="22"/>
          <w:szCs w:val="22"/>
          <w:lang w:val="sk-SK"/>
        </w:rPr>
        <w:t> </w:t>
      </w:r>
      <w:r w:rsidR="004C5230" w:rsidRPr="008B2A77">
        <w:rPr>
          <w:sz w:val="22"/>
          <w:szCs w:val="22"/>
          <w:lang w:val="sk-SK"/>
        </w:rPr>
        <w:t>5 ml)</w:t>
      </w:r>
      <w:r w:rsidR="004C5230">
        <w:rPr>
          <w:sz w:val="22"/>
          <w:szCs w:val="22"/>
          <w:lang w:val="sk-SK"/>
        </w:rPr>
        <w:t xml:space="preserve">, </w:t>
      </w:r>
      <w:proofErr w:type="spellStart"/>
      <w:r w:rsidR="00B955F5">
        <w:rPr>
          <w:sz w:val="22"/>
          <w:szCs w:val="22"/>
          <w:lang w:val="sk-SK"/>
        </w:rPr>
        <w:t>metyl</w:t>
      </w:r>
      <w:proofErr w:type="spellEnd"/>
      <w:r w:rsidR="0012033B">
        <w:rPr>
          <w:sz w:val="22"/>
          <w:szCs w:val="22"/>
          <w:lang w:val="sk-SK"/>
        </w:rPr>
        <w:t>-</w:t>
      </w:r>
      <w:r w:rsidR="0012033B" w:rsidRPr="00064C3E">
        <w:rPr>
          <w:i/>
          <w:iCs/>
          <w:sz w:val="22"/>
          <w:szCs w:val="22"/>
          <w:lang w:val="sk-SK"/>
        </w:rPr>
        <w:t>para</w:t>
      </w:r>
      <w:r w:rsidR="0012033B">
        <w:rPr>
          <w:sz w:val="22"/>
          <w:szCs w:val="22"/>
          <w:lang w:val="sk-SK"/>
        </w:rPr>
        <w:t>-</w:t>
      </w:r>
      <w:proofErr w:type="spellStart"/>
      <w:r w:rsidR="0012033B">
        <w:rPr>
          <w:sz w:val="22"/>
          <w:szCs w:val="22"/>
          <w:lang w:val="sk-SK"/>
        </w:rPr>
        <w:t>hydroxybenzoát</w:t>
      </w:r>
      <w:proofErr w:type="spellEnd"/>
      <w:r w:rsidR="0012033B">
        <w:rPr>
          <w:sz w:val="22"/>
          <w:szCs w:val="22"/>
          <w:lang w:val="sk-SK"/>
        </w:rPr>
        <w:t xml:space="preserve"> (E21</w:t>
      </w:r>
      <w:r w:rsidR="00357BB3">
        <w:rPr>
          <w:sz w:val="22"/>
          <w:szCs w:val="22"/>
          <w:lang w:val="sk-SK"/>
        </w:rPr>
        <w:t>8)</w:t>
      </w:r>
      <w:r w:rsidRPr="008B2A77">
        <w:rPr>
          <w:sz w:val="22"/>
          <w:szCs w:val="22"/>
          <w:lang w:val="sk-SK"/>
        </w:rPr>
        <w:t xml:space="preserve"> (2,5 mg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 xml:space="preserve">5 ml), </w:t>
      </w:r>
      <w:proofErr w:type="spellStart"/>
      <w:r w:rsidRPr="008B2A77">
        <w:rPr>
          <w:sz w:val="22"/>
          <w:szCs w:val="22"/>
          <w:lang w:val="sk-SK"/>
        </w:rPr>
        <w:t>propyl</w:t>
      </w:r>
      <w:proofErr w:type="spellEnd"/>
      <w:r w:rsidR="000A6498">
        <w:rPr>
          <w:sz w:val="22"/>
          <w:szCs w:val="22"/>
          <w:lang w:val="sk-SK"/>
        </w:rPr>
        <w:t>-</w:t>
      </w:r>
      <w:r w:rsidR="00357BB3">
        <w:rPr>
          <w:sz w:val="22"/>
          <w:szCs w:val="22"/>
          <w:lang w:val="sk-SK"/>
        </w:rPr>
        <w:t>-</w:t>
      </w:r>
      <w:r w:rsidR="00357BB3" w:rsidRPr="00064C3E">
        <w:rPr>
          <w:i/>
          <w:iCs/>
          <w:sz w:val="22"/>
          <w:szCs w:val="22"/>
          <w:lang w:val="sk-SK"/>
        </w:rPr>
        <w:t>para</w:t>
      </w:r>
      <w:r w:rsidR="00357BB3">
        <w:rPr>
          <w:sz w:val="22"/>
          <w:szCs w:val="22"/>
          <w:lang w:val="sk-SK"/>
        </w:rPr>
        <w:t>-</w:t>
      </w:r>
      <w:proofErr w:type="spellStart"/>
      <w:r w:rsidR="00357BB3">
        <w:rPr>
          <w:sz w:val="22"/>
          <w:szCs w:val="22"/>
          <w:lang w:val="sk-SK"/>
        </w:rPr>
        <w:t>hydroxybenzoát</w:t>
      </w:r>
      <w:proofErr w:type="spellEnd"/>
      <w:r w:rsidRPr="008B2A77">
        <w:rPr>
          <w:sz w:val="22"/>
          <w:szCs w:val="22"/>
          <w:lang w:val="sk-SK"/>
        </w:rPr>
        <w:t xml:space="preserve"> (1,25 mg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 xml:space="preserve">5 ml), </w:t>
      </w:r>
      <w:r w:rsidR="004C5230">
        <w:rPr>
          <w:sz w:val="22"/>
          <w:szCs w:val="22"/>
          <w:lang w:val="sk-SK"/>
        </w:rPr>
        <w:t xml:space="preserve">etanol </w:t>
      </w:r>
      <w:r w:rsidR="00A47DF3">
        <w:rPr>
          <w:sz w:val="22"/>
          <w:szCs w:val="22"/>
          <w:lang w:val="sk-SK"/>
        </w:rPr>
        <w:t>(</w:t>
      </w:r>
      <w:r w:rsidR="00A47DF3" w:rsidRPr="00AE4901">
        <w:rPr>
          <w:sz w:val="22"/>
          <w:szCs w:val="22"/>
          <w:lang w:val="sk-SK" w:eastAsia="en-US"/>
        </w:rPr>
        <w:t>0,000291</w:t>
      </w:r>
      <w:r w:rsidR="00A47DF3" w:rsidRPr="00AE4901">
        <w:rPr>
          <w:b/>
          <w:bCs/>
          <w:i/>
          <w:iCs/>
          <w:sz w:val="22"/>
          <w:szCs w:val="22"/>
          <w:lang w:val="sk-SK"/>
        </w:rPr>
        <w:t xml:space="preserve"> </w:t>
      </w:r>
      <w:r w:rsidR="00A47DF3" w:rsidRPr="00AE4901">
        <w:rPr>
          <w:sz w:val="22"/>
          <w:szCs w:val="22"/>
          <w:lang w:val="sk-SK" w:eastAsia="en-US"/>
        </w:rPr>
        <w:t xml:space="preserve">mg </w:t>
      </w:r>
      <w:r w:rsidR="00A47DF3">
        <w:rPr>
          <w:sz w:val="22"/>
          <w:szCs w:val="22"/>
          <w:lang w:val="sk-SK" w:eastAsia="en-US"/>
        </w:rPr>
        <w:t xml:space="preserve">v 5 ml) </w:t>
      </w:r>
      <w:r w:rsidR="004C5230">
        <w:rPr>
          <w:sz w:val="22"/>
          <w:szCs w:val="22"/>
          <w:lang w:val="sk-SK"/>
        </w:rPr>
        <w:t>a </w:t>
      </w:r>
      <w:proofErr w:type="spellStart"/>
      <w:r w:rsidR="004C5230">
        <w:rPr>
          <w:sz w:val="22"/>
          <w:szCs w:val="22"/>
          <w:lang w:val="sk-SK"/>
        </w:rPr>
        <w:t>benzylalkohol</w:t>
      </w:r>
      <w:proofErr w:type="spellEnd"/>
      <w:r w:rsidR="004C5230">
        <w:rPr>
          <w:sz w:val="22"/>
          <w:szCs w:val="22"/>
          <w:lang w:val="sk-SK"/>
        </w:rPr>
        <w:t>.</w:t>
      </w:r>
      <w:r w:rsidR="00A47DF3">
        <w:rPr>
          <w:sz w:val="22"/>
          <w:szCs w:val="22"/>
          <w:lang w:val="sk-SK"/>
        </w:rPr>
        <w:t>(</w:t>
      </w:r>
      <w:r w:rsidR="00A47DF3" w:rsidRPr="00AE4901">
        <w:rPr>
          <w:sz w:val="22"/>
          <w:szCs w:val="22"/>
          <w:lang w:val="sk-SK" w:eastAsia="en-US"/>
        </w:rPr>
        <w:t xml:space="preserve">0,0873 mg </w:t>
      </w:r>
      <w:r w:rsidR="00A47DF3">
        <w:rPr>
          <w:sz w:val="22"/>
          <w:szCs w:val="22"/>
          <w:lang w:val="sk-SK" w:eastAsia="en-US"/>
        </w:rPr>
        <w:t>v 5 ml)</w:t>
      </w:r>
      <w:r w:rsidRPr="008B2A77">
        <w:rPr>
          <w:sz w:val="22"/>
          <w:szCs w:val="22"/>
          <w:lang w:val="sk-SK"/>
        </w:rPr>
        <w:t xml:space="preserve"> </w:t>
      </w:r>
    </w:p>
    <w:p w14:paraId="7C4259E0" w14:textId="77777777" w:rsidR="00B955F5" w:rsidRPr="00B955F5" w:rsidRDefault="00B955F5" w:rsidP="00DF6B28">
      <w:pPr>
        <w:rPr>
          <w:sz w:val="22"/>
          <w:szCs w:val="22"/>
          <w:lang w:val="sk-SK"/>
        </w:rPr>
      </w:pPr>
    </w:p>
    <w:p w14:paraId="187EE635" w14:textId="77777777" w:rsidR="00B955F5" w:rsidRPr="00B955F5" w:rsidRDefault="008B2A77" w:rsidP="009E4743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Úplný zoznam pomocných látok, pozri časť 6.1. </w:t>
      </w:r>
    </w:p>
    <w:p w14:paraId="57522E3C" w14:textId="77777777" w:rsidR="00B955F5" w:rsidRPr="00B955F5" w:rsidRDefault="00B955F5" w:rsidP="00642F45">
      <w:pPr>
        <w:rPr>
          <w:sz w:val="22"/>
          <w:szCs w:val="22"/>
          <w:lang w:val="sk-SK"/>
        </w:rPr>
      </w:pPr>
    </w:p>
    <w:p w14:paraId="06C4895E" w14:textId="77777777" w:rsidR="00B955F5" w:rsidRPr="00B955F5" w:rsidRDefault="00B955F5" w:rsidP="001E3583">
      <w:pPr>
        <w:rPr>
          <w:sz w:val="22"/>
          <w:szCs w:val="22"/>
          <w:lang w:val="sk-SK"/>
        </w:rPr>
      </w:pPr>
    </w:p>
    <w:p w14:paraId="3CD69F42" w14:textId="77777777"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LIEKOVÁ FORMA</w:t>
      </w:r>
    </w:p>
    <w:p w14:paraId="10A88517" w14:textId="77777777" w:rsidR="00B955F5" w:rsidRPr="00B955F5" w:rsidRDefault="00B955F5" w:rsidP="00DF6B28">
      <w:pPr>
        <w:rPr>
          <w:sz w:val="22"/>
          <w:szCs w:val="22"/>
          <w:lang w:val="sk-SK"/>
        </w:rPr>
      </w:pPr>
    </w:p>
    <w:p w14:paraId="2C067C3A" w14:textId="77777777"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Sirup</w:t>
      </w:r>
    </w:p>
    <w:p w14:paraId="0FD891BE" w14:textId="77777777" w:rsidR="00B955F5" w:rsidRPr="00B955F5" w:rsidRDefault="00B955F5" w:rsidP="00642F45">
      <w:pPr>
        <w:rPr>
          <w:sz w:val="22"/>
          <w:szCs w:val="22"/>
          <w:lang w:val="sk-SK"/>
        </w:rPr>
      </w:pPr>
    </w:p>
    <w:p w14:paraId="025BE33E" w14:textId="77777777" w:rsidR="00B955F5" w:rsidRPr="00B955F5" w:rsidRDefault="008B2A77" w:rsidP="001E3583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Oranžovo-žltá suspenzia s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ovocnou a charakteristickou vôňou liečiva a so sladkou až mierne horkou chuťou.</w:t>
      </w:r>
    </w:p>
    <w:p w14:paraId="1A29845D" w14:textId="77777777" w:rsidR="00B955F5" w:rsidRPr="00B955F5" w:rsidRDefault="00B955F5" w:rsidP="001E3583">
      <w:pPr>
        <w:rPr>
          <w:sz w:val="22"/>
          <w:szCs w:val="22"/>
          <w:lang w:val="sk-SK"/>
        </w:rPr>
      </w:pPr>
    </w:p>
    <w:p w14:paraId="45C7982A" w14:textId="77777777" w:rsidR="00B955F5" w:rsidRPr="00B955F5" w:rsidRDefault="00B955F5" w:rsidP="001E3583">
      <w:pPr>
        <w:rPr>
          <w:sz w:val="22"/>
          <w:szCs w:val="22"/>
          <w:lang w:val="sk-SK"/>
        </w:rPr>
      </w:pPr>
    </w:p>
    <w:p w14:paraId="15254C77" w14:textId="77777777" w:rsidR="00B955F5" w:rsidRPr="00B955F5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KLINICKÉ ÚDAJE</w:t>
      </w:r>
    </w:p>
    <w:p w14:paraId="52F33677" w14:textId="77777777"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14:paraId="577D46C6" w14:textId="77777777" w:rsidR="00B955F5" w:rsidRPr="00B955F5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4.1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Terapeutické indikácie</w:t>
      </w:r>
    </w:p>
    <w:p w14:paraId="7C110812" w14:textId="77777777" w:rsidR="00B955F5" w:rsidRPr="00B955F5" w:rsidRDefault="00B955F5" w:rsidP="00DF6B28">
      <w:pPr>
        <w:rPr>
          <w:sz w:val="22"/>
          <w:szCs w:val="22"/>
          <w:lang w:val="sk-SK"/>
        </w:rPr>
      </w:pPr>
    </w:p>
    <w:p w14:paraId="346F9B31" w14:textId="77777777" w:rsidR="00B955F5" w:rsidRPr="00B955F5" w:rsidRDefault="008B2A77" w:rsidP="00DF6B28">
      <w:pPr>
        <w:rPr>
          <w:sz w:val="22"/>
          <w:szCs w:val="22"/>
          <w:lang w:val="sk-SK"/>
        </w:rPr>
      </w:pPr>
      <w:proofErr w:type="spellStart"/>
      <w:r w:rsidRPr="008B2A77">
        <w:rPr>
          <w:sz w:val="22"/>
          <w:szCs w:val="22"/>
          <w:lang w:val="sk-SK"/>
        </w:rPr>
        <w:t>Ospen</w:t>
      </w:r>
      <w:proofErr w:type="spellEnd"/>
      <w:r w:rsidRPr="008B2A77">
        <w:rPr>
          <w:sz w:val="22"/>
          <w:szCs w:val="22"/>
          <w:lang w:val="sk-SK"/>
        </w:rPr>
        <w:t xml:space="preserve"> sirup sa používa na liečbu a profylaxiu miernych až stredne závažných infekcií vyvolaných mikroorganizmami citlivými na penicilín, napr.: </w:t>
      </w:r>
      <w:proofErr w:type="spellStart"/>
      <w:r w:rsidRPr="008B2A77">
        <w:rPr>
          <w:sz w:val="22"/>
          <w:szCs w:val="22"/>
          <w:lang w:val="sk-SK"/>
        </w:rPr>
        <w:t>Plautovej</w:t>
      </w:r>
      <w:proofErr w:type="spellEnd"/>
      <w:r w:rsidRPr="008B2A77">
        <w:rPr>
          <w:sz w:val="22"/>
          <w:szCs w:val="22"/>
          <w:lang w:val="sk-SK"/>
        </w:rPr>
        <w:t xml:space="preserve">-Vincentovej angíny, akútneho zápalu stredného ucha alebo zápalu dutín, bakteriálnych zápalov priedušiek a pľúc, okrem tých, ktoré vyžadujú </w:t>
      </w:r>
      <w:proofErr w:type="spellStart"/>
      <w:r w:rsidRPr="008B2A77">
        <w:rPr>
          <w:sz w:val="22"/>
          <w:szCs w:val="22"/>
          <w:lang w:val="sk-SK"/>
        </w:rPr>
        <w:t>parenterálnu</w:t>
      </w:r>
      <w:proofErr w:type="spellEnd"/>
      <w:r w:rsidRPr="008B2A77">
        <w:rPr>
          <w:sz w:val="22"/>
          <w:szCs w:val="22"/>
          <w:lang w:val="sk-SK"/>
        </w:rPr>
        <w:t xml:space="preserve"> liečbu. Ďalej sa používa na liečbu šarlachu, </w:t>
      </w:r>
      <w:proofErr w:type="spellStart"/>
      <w:r w:rsidRPr="008B2A77">
        <w:rPr>
          <w:sz w:val="22"/>
          <w:szCs w:val="22"/>
          <w:lang w:val="sk-SK"/>
        </w:rPr>
        <w:t>eryzipelu</w:t>
      </w:r>
      <w:proofErr w:type="spellEnd"/>
      <w:r w:rsidRPr="008B2A77">
        <w:rPr>
          <w:sz w:val="22"/>
          <w:szCs w:val="22"/>
          <w:lang w:val="sk-SK"/>
        </w:rPr>
        <w:t xml:space="preserve">, </w:t>
      </w:r>
      <w:proofErr w:type="spellStart"/>
      <w:r w:rsidRPr="008B2A77">
        <w:rPr>
          <w:sz w:val="22"/>
          <w:szCs w:val="22"/>
          <w:lang w:val="sk-SK"/>
        </w:rPr>
        <w:t>impetiga</w:t>
      </w:r>
      <w:proofErr w:type="spellEnd"/>
      <w:r w:rsidRPr="008B2A77">
        <w:rPr>
          <w:sz w:val="22"/>
          <w:szCs w:val="22"/>
          <w:lang w:val="sk-SK"/>
        </w:rPr>
        <w:t xml:space="preserve"> </w:t>
      </w:r>
      <w:proofErr w:type="spellStart"/>
      <w:r w:rsidRPr="008B2A77">
        <w:rPr>
          <w:sz w:val="22"/>
          <w:szCs w:val="22"/>
          <w:lang w:val="sk-SK"/>
        </w:rPr>
        <w:t>contagiosa</w:t>
      </w:r>
      <w:proofErr w:type="spellEnd"/>
      <w:r w:rsidRPr="008B2A77">
        <w:rPr>
          <w:sz w:val="22"/>
          <w:szCs w:val="22"/>
          <w:lang w:val="sk-SK"/>
        </w:rPr>
        <w:t xml:space="preserve">, </w:t>
      </w:r>
      <w:proofErr w:type="spellStart"/>
      <w:r w:rsidRPr="008B2A77">
        <w:rPr>
          <w:sz w:val="22"/>
          <w:szCs w:val="22"/>
          <w:lang w:val="sk-SK"/>
        </w:rPr>
        <w:t>furunkulózy</w:t>
      </w:r>
      <w:proofErr w:type="spellEnd"/>
      <w:r w:rsidRPr="008B2A77">
        <w:rPr>
          <w:sz w:val="22"/>
          <w:szCs w:val="22"/>
          <w:lang w:val="sk-SK"/>
        </w:rPr>
        <w:t xml:space="preserve">, abscesov, </w:t>
      </w:r>
      <w:proofErr w:type="spellStart"/>
      <w:r w:rsidRPr="008B2A77">
        <w:rPr>
          <w:sz w:val="22"/>
          <w:szCs w:val="22"/>
          <w:lang w:val="sk-SK"/>
        </w:rPr>
        <w:t>flegmón</w:t>
      </w:r>
      <w:proofErr w:type="spellEnd"/>
      <w:r w:rsidRPr="008B2A77">
        <w:rPr>
          <w:sz w:val="22"/>
          <w:szCs w:val="22"/>
          <w:lang w:val="sk-SK"/>
        </w:rPr>
        <w:t xml:space="preserve">. Na prevenciu streptokokových  infekcií a ich následkov ako je reumatická horúčka, </w:t>
      </w:r>
      <w:proofErr w:type="spellStart"/>
      <w:r w:rsidRPr="008B2A77">
        <w:rPr>
          <w:sz w:val="22"/>
          <w:szCs w:val="22"/>
          <w:lang w:val="sk-SK"/>
        </w:rPr>
        <w:t>chorea</w:t>
      </w:r>
      <w:proofErr w:type="spellEnd"/>
      <w:r w:rsidRPr="008B2A77">
        <w:rPr>
          <w:sz w:val="22"/>
          <w:szCs w:val="22"/>
          <w:lang w:val="sk-SK"/>
        </w:rPr>
        <w:t xml:space="preserve"> </w:t>
      </w:r>
      <w:proofErr w:type="spellStart"/>
      <w:r w:rsidRPr="008B2A77">
        <w:rPr>
          <w:sz w:val="22"/>
          <w:szCs w:val="22"/>
          <w:lang w:val="sk-SK"/>
        </w:rPr>
        <w:t>minor</w:t>
      </w:r>
      <w:proofErr w:type="spellEnd"/>
      <w:r w:rsidRPr="008B2A77">
        <w:rPr>
          <w:sz w:val="22"/>
          <w:szCs w:val="22"/>
          <w:lang w:val="sk-SK"/>
        </w:rPr>
        <w:t>, artritíd</w:t>
      </w:r>
      <w:r w:rsidR="00B955F5">
        <w:rPr>
          <w:sz w:val="22"/>
          <w:szCs w:val="22"/>
          <w:lang w:val="sk-SK"/>
        </w:rPr>
        <w:t>a</w:t>
      </w:r>
      <w:r w:rsidRPr="008B2A77">
        <w:rPr>
          <w:sz w:val="22"/>
          <w:szCs w:val="22"/>
          <w:lang w:val="sk-SK"/>
        </w:rPr>
        <w:t xml:space="preserve">, </w:t>
      </w:r>
      <w:proofErr w:type="spellStart"/>
      <w:r w:rsidRPr="008B2A77">
        <w:rPr>
          <w:sz w:val="22"/>
          <w:szCs w:val="22"/>
          <w:lang w:val="sk-SK"/>
        </w:rPr>
        <w:t>endokarditíd</w:t>
      </w:r>
      <w:r w:rsidR="00B955F5">
        <w:rPr>
          <w:sz w:val="22"/>
          <w:szCs w:val="22"/>
          <w:lang w:val="sk-SK"/>
        </w:rPr>
        <w:t>a</w:t>
      </w:r>
      <w:proofErr w:type="spellEnd"/>
      <w:r w:rsidRPr="008B2A77">
        <w:rPr>
          <w:sz w:val="22"/>
          <w:szCs w:val="22"/>
          <w:lang w:val="sk-SK"/>
        </w:rPr>
        <w:t xml:space="preserve"> </w:t>
      </w:r>
      <w:proofErr w:type="spellStart"/>
      <w:r w:rsidR="00B955F5">
        <w:rPr>
          <w:sz w:val="22"/>
          <w:szCs w:val="22"/>
          <w:lang w:val="sk-SK"/>
        </w:rPr>
        <w:t>glomerulonefritída</w:t>
      </w:r>
      <w:proofErr w:type="spellEnd"/>
      <w:r w:rsidR="00B955F5">
        <w:rPr>
          <w:sz w:val="22"/>
          <w:szCs w:val="22"/>
          <w:lang w:val="sk-SK"/>
        </w:rPr>
        <w:t xml:space="preserve"> </w:t>
      </w:r>
      <w:r w:rsidRPr="008B2A77">
        <w:rPr>
          <w:sz w:val="22"/>
          <w:szCs w:val="22"/>
          <w:lang w:val="sk-SK"/>
        </w:rPr>
        <w:t xml:space="preserve">a po malých chirurgických zákrokoch ako je </w:t>
      </w:r>
      <w:proofErr w:type="spellStart"/>
      <w:r w:rsidRPr="008B2A77">
        <w:rPr>
          <w:sz w:val="22"/>
          <w:szCs w:val="22"/>
          <w:lang w:val="sk-SK"/>
        </w:rPr>
        <w:t>tonzilektómia</w:t>
      </w:r>
      <w:proofErr w:type="spellEnd"/>
      <w:r w:rsidRPr="008B2A77">
        <w:rPr>
          <w:sz w:val="22"/>
          <w:szCs w:val="22"/>
          <w:lang w:val="sk-SK"/>
        </w:rPr>
        <w:t xml:space="preserve"> alebo extrakcia zuba. </w:t>
      </w:r>
      <w:proofErr w:type="spellStart"/>
      <w:r w:rsidRPr="008B2A77">
        <w:rPr>
          <w:sz w:val="22"/>
          <w:szCs w:val="22"/>
          <w:lang w:val="sk-SK"/>
        </w:rPr>
        <w:t>Ospen</w:t>
      </w:r>
      <w:proofErr w:type="spellEnd"/>
      <w:r w:rsidRPr="008B2A77">
        <w:rPr>
          <w:sz w:val="22"/>
          <w:szCs w:val="22"/>
          <w:lang w:val="sk-SK"/>
        </w:rPr>
        <w:t xml:space="preserve"> sa môže používať ako podporná liečba pri </w:t>
      </w:r>
      <w:proofErr w:type="spellStart"/>
      <w:r w:rsidRPr="008B2A77">
        <w:rPr>
          <w:sz w:val="22"/>
          <w:szCs w:val="22"/>
          <w:lang w:val="sk-SK"/>
        </w:rPr>
        <w:t>parenterálnej</w:t>
      </w:r>
      <w:proofErr w:type="spellEnd"/>
      <w:r w:rsidRPr="008B2A77">
        <w:rPr>
          <w:sz w:val="22"/>
          <w:szCs w:val="22"/>
          <w:lang w:val="sk-SK"/>
        </w:rPr>
        <w:t xml:space="preserve"> liečbe penicilínom.</w:t>
      </w:r>
    </w:p>
    <w:p w14:paraId="38A17BFF" w14:textId="77777777" w:rsidR="00B955F5" w:rsidRPr="00B955F5" w:rsidRDefault="00B955F5" w:rsidP="00642F45">
      <w:pPr>
        <w:rPr>
          <w:sz w:val="22"/>
          <w:szCs w:val="22"/>
          <w:lang w:val="sk-SK"/>
        </w:rPr>
      </w:pPr>
    </w:p>
    <w:p w14:paraId="261EAD45" w14:textId="77777777" w:rsidR="00B955F5" w:rsidRPr="00B955F5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4.2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Dávkovanie a spôsob podávania</w:t>
      </w:r>
    </w:p>
    <w:p w14:paraId="01E9FC6C" w14:textId="77777777" w:rsidR="00B955F5" w:rsidRPr="00B955F5" w:rsidRDefault="00B955F5" w:rsidP="00DF6B28">
      <w:pPr>
        <w:rPr>
          <w:sz w:val="22"/>
          <w:szCs w:val="22"/>
          <w:lang w:val="sk-SK"/>
        </w:rPr>
      </w:pPr>
    </w:p>
    <w:p w14:paraId="0885723C" w14:textId="77777777"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Dávkovanie sa riadi závažnosťou ochorenia. Ak lekár neurčí inak, podáva sa deťom od 1 do 12 rokov zvyčajne 50 000 až 100 000 IU</w:t>
      </w:r>
      <w:r w:rsidR="00B955F5">
        <w:rPr>
          <w:sz w:val="22"/>
          <w:szCs w:val="22"/>
          <w:lang w:val="sk-SK"/>
        </w:rPr>
        <w:t xml:space="preserve">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6A0996">
        <w:rPr>
          <w:sz w:val="22"/>
          <w:szCs w:val="22"/>
          <w:lang w:val="sk-SK"/>
        </w:rPr>
        <w:t>fenoxymetylpenicilínu</w:t>
      </w:r>
      <w:proofErr w:type="spellEnd"/>
      <w:r w:rsidRPr="006A0996">
        <w:rPr>
          <w:sz w:val="22"/>
          <w:szCs w:val="22"/>
          <w:lang w:val="sk-SK"/>
        </w:rPr>
        <w:t xml:space="preserve"> na</w:t>
      </w:r>
      <w:r w:rsidR="00B955F5" w:rsidRPr="00271F17">
        <w:rPr>
          <w:sz w:val="22"/>
          <w:szCs w:val="22"/>
          <w:lang w:val="sk-SK"/>
        </w:rPr>
        <w:t xml:space="preserve"> </w:t>
      </w:r>
      <w:r w:rsidRPr="008B2A77">
        <w:rPr>
          <w:sz w:val="22"/>
          <w:szCs w:val="22"/>
          <w:lang w:val="sk-SK"/>
        </w:rPr>
        <w:t>kg telesnej hmotnosti/deň. Celková denná dávka sa odporúča rozdeliť do 3 dávok.</w:t>
      </w:r>
    </w:p>
    <w:p w14:paraId="027C27B8" w14:textId="77777777" w:rsidR="00B955F5" w:rsidRPr="00B955F5" w:rsidRDefault="00B955F5" w:rsidP="00642F45">
      <w:pPr>
        <w:rPr>
          <w:sz w:val="22"/>
          <w:szCs w:val="22"/>
          <w:lang w:val="sk-SK"/>
        </w:rPr>
      </w:pPr>
    </w:p>
    <w:p w14:paraId="700C5FA0" w14:textId="77777777" w:rsidR="00B955F5" w:rsidRPr="00B955F5" w:rsidRDefault="008B2A77" w:rsidP="00642F45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Schéma podávania:</w:t>
      </w:r>
    </w:p>
    <w:p w14:paraId="25BD6B01" w14:textId="77777777" w:rsidR="00B955F5" w:rsidRDefault="00B955F5" w:rsidP="001E3583">
      <w:pPr>
        <w:rPr>
          <w:sz w:val="22"/>
          <w:szCs w:val="22"/>
          <w:lang w:val="sk-SK"/>
        </w:rPr>
      </w:pPr>
    </w:p>
    <w:p w14:paraId="6C4BC91C" w14:textId="77777777" w:rsidR="005D2C02" w:rsidRDefault="005D2C02" w:rsidP="001E3583">
      <w:pPr>
        <w:rPr>
          <w:sz w:val="22"/>
          <w:szCs w:val="22"/>
          <w:lang w:val="sk-SK"/>
        </w:rPr>
      </w:pPr>
    </w:p>
    <w:p w14:paraId="326F27DD" w14:textId="77777777" w:rsidR="005D2C02" w:rsidRPr="00B955F5" w:rsidRDefault="005D2C02" w:rsidP="001E3583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955F5" w:rsidRPr="00B955F5" w14:paraId="717617A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BD5" w14:textId="77777777" w:rsidR="00B955F5" w:rsidRPr="00B955F5" w:rsidRDefault="008B2A77" w:rsidP="003520C0">
            <w:pPr>
              <w:rPr>
                <w:b/>
                <w:sz w:val="22"/>
                <w:szCs w:val="22"/>
                <w:lang w:val="sk-SK"/>
              </w:rPr>
            </w:pPr>
            <w:r w:rsidRPr="008B2A77">
              <w:rPr>
                <w:b/>
                <w:sz w:val="22"/>
                <w:szCs w:val="22"/>
                <w:lang w:val="sk-SK"/>
              </w:rPr>
              <w:lastRenderedPageBreak/>
              <w:t>VEK (TELESNÁ HMOTNOSŤ)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8DC9B" w14:textId="77777777" w:rsidR="00B955F5" w:rsidRPr="00B955F5" w:rsidRDefault="008B2A77" w:rsidP="003520C0">
            <w:pPr>
              <w:rPr>
                <w:b/>
                <w:sz w:val="22"/>
                <w:szCs w:val="22"/>
                <w:lang w:val="sk-SK"/>
              </w:rPr>
            </w:pPr>
            <w:r w:rsidRPr="008B2A77">
              <w:rPr>
                <w:b/>
                <w:sz w:val="22"/>
                <w:szCs w:val="22"/>
                <w:lang w:val="sk-SK"/>
              </w:rPr>
              <w:t>PRIEMERNÁ DÁVKA</w:t>
            </w:r>
          </w:p>
          <w:p w14:paraId="6E73F475" w14:textId="77777777" w:rsidR="00B955F5" w:rsidRPr="00B955F5" w:rsidRDefault="00B955F5" w:rsidP="00DC514B">
            <w:pPr>
              <w:rPr>
                <w:b/>
                <w:sz w:val="22"/>
                <w:szCs w:val="22"/>
                <w:lang w:val="sk-SK"/>
              </w:rPr>
            </w:pPr>
          </w:p>
        </w:tc>
      </w:tr>
      <w:tr w:rsidR="00B955F5" w:rsidRPr="00B955F5" w14:paraId="3862C792" w14:textId="77777777"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</w:tcPr>
          <w:p w14:paraId="5A7631EA" w14:textId="77777777" w:rsidR="00B955F5" w:rsidRPr="00B955F5" w:rsidRDefault="008B2A77" w:rsidP="00DF6B28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>Dojčatá od 3 do 12 mesiacov</w:t>
            </w:r>
          </w:p>
          <w:p w14:paraId="0365CC88" w14:textId="77777777" w:rsidR="00B955F5" w:rsidRPr="00B955F5" w:rsidRDefault="008B2A77" w:rsidP="00DF6B28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>(6-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8B2A77">
                <w:rPr>
                  <w:sz w:val="22"/>
                  <w:szCs w:val="22"/>
                  <w:lang w:val="sk-SK"/>
                </w:rPr>
                <w:t>10 kg</w:t>
              </w:r>
            </w:smartTag>
            <w:r w:rsidRPr="008B2A77">
              <w:rPr>
                <w:sz w:val="22"/>
                <w:szCs w:val="22"/>
                <w:lang w:val="sk-SK"/>
              </w:rPr>
              <w:t>)</w:t>
            </w:r>
          </w:p>
          <w:p w14:paraId="73642DCF" w14:textId="77777777" w:rsidR="00B955F5" w:rsidRPr="00B955F5" w:rsidRDefault="00B955F5" w:rsidP="00642F4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14:paraId="653E4513" w14:textId="77777777" w:rsidR="00B955F5" w:rsidRPr="00B955F5" w:rsidRDefault="008B2A77" w:rsidP="001E3583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 xml:space="preserve">3-krát denne pol odmerky </w:t>
            </w:r>
          </w:p>
          <w:p w14:paraId="20ECD2E1" w14:textId="77777777" w:rsidR="00B955F5" w:rsidRPr="00B955F5" w:rsidRDefault="008B2A77" w:rsidP="002D2AE0">
            <w:pPr>
              <w:rPr>
                <w:sz w:val="22"/>
                <w:szCs w:val="22"/>
                <w:lang w:val="sk-SK"/>
              </w:rPr>
            </w:pPr>
            <w:proofErr w:type="spellStart"/>
            <w:r w:rsidRPr="008B2A77">
              <w:rPr>
                <w:sz w:val="22"/>
                <w:szCs w:val="22"/>
                <w:lang w:val="sk-SK"/>
              </w:rPr>
              <w:t>Ospenu</w:t>
            </w:r>
            <w:proofErr w:type="spellEnd"/>
            <w:r w:rsidRPr="008B2A77">
              <w:rPr>
                <w:sz w:val="22"/>
                <w:szCs w:val="22"/>
                <w:lang w:val="sk-SK"/>
              </w:rPr>
              <w:t xml:space="preserve"> 400</w:t>
            </w:r>
          </w:p>
        </w:tc>
      </w:tr>
      <w:tr w:rsidR="00B955F5" w:rsidRPr="00B955F5" w14:paraId="2522507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14:paraId="408F10F8" w14:textId="77777777" w:rsidR="00B955F5" w:rsidRPr="00271F17" w:rsidRDefault="008B2A77" w:rsidP="00DF6B28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Deti od 1 do 6 rokov</w:t>
            </w:r>
          </w:p>
          <w:p w14:paraId="4B8AC745" w14:textId="77777777" w:rsidR="00B955F5" w:rsidRPr="00271F17" w:rsidRDefault="008B2A77" w:rsidP="00DF6B28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(10-</w:t>
            </w:r>
            <w:smartTag w:uri="urn:schemas-microsoft-com:office:smarttags" w:element="metricconverter">
              <w:smartTagPr>
                <w:attr w:name="ProductID" w:val="22 kg"/>
              </w:smartTagPr>
              <w:r w:rsidRPr="00271F17">
                <w:rPr>
                  <w:sz w:val="22"/>
                  <w:szCs w:val="22"/>
                  <w:lang w:val="sk-SK"/>
                </w:rPr>
                <w:t>22 kg</w:t>
              </w:r>
            </w:smartTag>
            <w:r w:rsidRPr="00271F1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7F5B" w14:textId="77777777" w:rsidR="00B955F5" w:rsidRPr="00271F17" w:rsidRDefault="008B2A77" w:rsidP="00642F45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3-krát denne 1 odmerka</w:t>
            </w:r>
          </w:p>
          <w:p w14:paraId="22217F02" w14:textId="77777777" w:rsidR="00B955F5" w:rsidRPr="00271F17" w:rsidRDefault="008B2A77" w:rsidP="00642F45">
            <w:pPr>
              <w:rPr>
                <w:sz w:val="22"/>
                <w:szCs w:val="22"/>
                <w:lang w:val="sk-SK"/>
              </w:rPr>
            </w:pPr>
            <w:proofErr w:type="spellStart"/>
            <w:r w:rsidRPr="00271F17">
              <w:rPr>
                <w:sz w:val="22"/>
                <w:szCs w:val="22"/>
                <w:lang w:val="sk-SK"/>
              </w:rPr>
              <w:t>Ospenu</w:t>
            </w:r>
            <w:proofErr w:type="spellEnd"/>
            <w:r w:rsidRPr="00271F17">
              <w:rPr>
                <w:sz w:val="22"/>
                <w:szCs w:val="22"/>
                <w:lang w:val="sk-SK"/>
              </w:rPr>
              <w:t xml:space="preserve"> 400</w:t>
            </w:r>
          </w:p>
          <w:p w14:paraId="7A1224FF" w14:textId="77777777" w:rsidR="00B955F5" w:rsidRPr="00271F17" w:rsidRDefault="00B955F5" w:rsidP="001E3583">
            <w:pPr>
              <w:rPr>
                <w:sz w:val="22"/>
                <w:szCs w:val="22"/>
                <w:lang w:val="sk-SK"/>
              </w:rPr>
            </w:pPr>
          </w:p>
        </w:tc>
      </w:tr>
      <w:tr w:rsidR="00B955F5" w:rsidRPr="00B955F5" w14:paraId="7E8ED8A3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5823B" w14:textId="77777777" w:rsidR="00B955F5" w:rsidRPr="00271F17" w:rsidRDefault="008B2A77" w:rsidP="00DF6B28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Deti od 6 do 12 rokov</w:t>
            </w:r>
          </w:p>
          <w:p w14:paraId="2711D03A" w14:textId="77777777" w:rsidR="00B955F5" w:rsidRPr="00271F17" w:rsidRDefault="008B2A77" w:rsidP="00DF6B28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(22-</w:t>
            </w:r>
            <w:smartTag w:uri="urn:schemas-microsoft-com:office:smarttags" w:element="metricconverter">
              <w:smartTagPr>
                <w:attr w:name="ProductID" w:val="38 kg"/>
              </w:smartTagPr>
              <w:r w:rsidRPr="00271F17">
                <w:rPr>
                  <w:sz w:val="22"/>
                  <w:szCs w:val="22"/>
                  <w:lang w:val="sk-SK"/>
                </w:rPr>
                <w:t>38 kg</w:t>
              </w:r>
            </w:smartTag>
            <w:r w:rsidRPr="00271F1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CC9" w14:textId="77777777" w:rsidR="00B955F5" w:rsidRPr="00271F17" w:rsidRDefault="008B2A77" w:rsidP="00642F45">
            <w:pPr>
              <w:rPr>
                <w:sz w:val="22"/>
                <w:szCs w:val="22"/>
                <w:lang w:val="sk-SK"/>
              </w:rPr>
            </w:pPr>
            <w:r w:rsidRPr="00271F17">
              <w:rPr>
                <w:sz w:val="22"/>
                <w:szCs w:val="22"/>
                <w:lang w:val="sk-SK"/>
              </w:rPr>
              <w:t>3-krát denne 2 odmerky</w:t>
            </w:r>
          </w:p>
          <w:p w14:paraId="2387A24F" w14:textId="77777777" w:rsidR="00B955F5" w:rsidRPr="00271F17" w:rsidRDefault="008B2A77" w:rsidP="00642F45">
            <w:pPr>
              <w:rPr>
                <w:sz w:val="22"/>
                <w:szCs w:val="22"/>
                <w:lang w:val="sk-SK"/>
              </w:rPr>
            </w:pPr>
            <w:proofErr w:type="spellStart"/>
            <w:r w:rsidRPr="00271F17">
              <w:rPr>
                <w:sz w:val="22"/>
                <w:szCs w:val="22"/>
                <w:lang w:val="sk-SK"/>
              </w:rPr>
              <w:t>Ospenu</w:t>
            </w:r>
            <w:proofErr w:type="spellEnd"/>
            <w:r w:rsidRPr="00271F17">
              <w:rPr>
                <w:sz w:val="22"/>
                <w:szCs w:val="22"/>
                <w:lang w:val="sk-SK"/>
              </w:rPr>
              <w:t xml:space="preserve"> 400</w:t>
            </w:r>
          </w:p>
          <w:p w14:paraId="256A6AC5" w14:textId="77777777" w:rsidR="00B955F5" w:rsidRPr="00271F17" w:rsidRDefault="00B955F5" w:rsidP="001E3583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4919D396" w14:textId="77777777" w:rsidR="00B955F5" w:rsidRPr="00271F17" w:rsidRDefault="008B2A77" w:rsidP="00DF6B28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Po odznení príznakov sa má 2 až 5 dní ešte pokračovať v užívaní lieku. Pri streptokokových infekciách je nutná liečba ešte najmenej 10 dní, aby nedošlo neskôr ku komplikáciám.</w:t>
      </w:r>
    </w:p>
    <w:p w14:paraId="7ED6EA65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15EB1AC8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Zvláštne pokyny pre dávkovanie:</w:t>
      </w:r>
    </w:p>
    <w:p w14:paraId="776F2852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Prevencia recidív pri reumatickej horúčke:</w:t>
      </w:r>
    </w:p>
    <w:p w14:paraId="7E6ABE6E" w14:textId="77777777" w:rsidR="00B955F5" w:rsidRPr="00271F17" w:rsidRDefault="008B2A77" w:rsidP="001E358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Dojčatá od 3 do 12 mesiacov                        2-krát denne pol odmerky </w:t>
      </w:r>
      <w:proofErr w:type="spellStart"/>
      <w:r w:rsidRPr="00271F17">
        <w:rPr>
          <w:sz w:val="22"/>
          <w:szCs w:val="22"/>
          <w:lang w:val="sk-SK"/>
        </w:rPr>
        <w:t>Ospenu</w:t>
      </w:r>
      <w:proofErr w:type="spellEnd"/>
      <w:r w:rsidRPr="00271F17">
        <w:rPr>
          <w:sz w:val="22"/>
          <w:szCs w:val="22"/>
          <w:lang w:val="sk-SK"/>
        </w:rPr>
        <w:t xml:space="preserve"> 400</w:t>
      </w:r>
    </w:p>
    <w:p w14:paraId="601890D9" w14:textId="77777777" w:rsidR="00B955F5" w:rsidRPr="00271F17" w:rsidRDefault="008B2A77" w:rsidP="002D2AE0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Deti od 1 roku                                                2-krát denne 1 odmerku </w:t>
      </w:r>
      <w:proofErr w:type="spellStart"/>
      <w:r w:rsidRPr="00271F17">
        <w:rPr>
          <w:sz w:val="22"/>
          <w:szCs w:val="22"/>
          <w:lang w:val="sk-SK"/>
        </w:rPr>
        <w:t>Ospenu</w:t>
      </w:r>
      <w:proofErr w:type="spellEnd"/>
      <w:r w:rsidRPr="00271F17">
        <w:rPr>
          <w:sz w:val="22"/>
          <w:szCs w:val="22"/>
          <w:lang w:val="sk-SK"/>
        </w:rPr>
        <w:t xml:space="preserve"> 400</w:t>
      </w:r>
    </w:p>
    <w:p w14:paraId="2979BDA9" w14:textId="77777777" w:rsidR="00B955F5" w:rsidRPr="00271F17" w:rsidRDefault="008B2A77" w:rsidP="003520C0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                                                                      </w:t>
      </w:r>
    </w:p>
    <w:p w14:paraId="3E6DB44B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Profylaxia </w:t>
      </w:r>
      <w:proofErr w:type="spellStart"/>
      <w:r w:rsidRPr="00271F17">
        <w:rPr>
          <w:sz w:val="22"/>
          <w:szCs w:val="22"/>
          <w:lang w:val="sk-SK"/>
        </w:rPr>
        <w:t>endokarditídy</w:t>
      </w:r>
      <w:proofErr w:type="spellEnd"/>
      <w:r w:rsidRPr="00271F17">
        <w:rPr>
          <w:sz w:val="22"/>
          <w:szCs w:val="22"/>
          <w:lang w:val="sk-SK"/>
        </w:rPr>
        <w:t xml:space="preserve">, pri malých chirurgických zákrokoch ako je </w:t>
      </w:r>
      <w:proofErr w:type="spellStart"/>
      <w:r w:rsidRPr="00271F17">
        <w:rPr>
          <w:sz w:val="22"/>
          <w:szCs w:val="22"/>
          <w:lang w:val="sk-SK"/>
        </w:rPr>
        <w:t>tonzilektómia</w:t>
      </w:r>
      <w:proofErr w:type="spellEnd"/>
      <w:r w:rsidRPr="00271F17">
        <w:rPr>
          <w:sz w:val="22"/>
          <w:szCs w:val="22"/>
          <w:lang w:val="sk-SK"/>
        </w:rPr>
        <w:t>, extrakcia zuba a podobne:</w:t>
      </w:r>
    </w:p>
    <w:p w14:paraId="11AA680E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Deti (do telesnej hmotnosti </w:t>
      </w:r>
      <w:smartTag w:uri="urn:schemas-microsoft-com:office:smarttags" w:element="metricconverter">
        <w:smartTagPr>
          <w:attr w:name="ProductID" w:val="30 kg"/>
        </w:smartTagPr>
        <w:r w:rsidRPr="00271F17">
          <w:rPr>
            <w:sz w:val="22"/>
            <w:szCs w:val="22"/>
            <w:lang w:val="sk-SK"/>
          </w:rPr>
          <w:t>30 kg</w:t>
        </w:r>
      </w:smartTag>
      <w:r w:rsidRPr="00271F17">
        <w:rPr>
          <w:sz w:val="22"/>
          <w:szCs w:val="22"/>
          <w:lang w:val="sk-SK"/>
        </w:rPr>
        <w:t>):</w:t>
      </w:r>
    </w:p>
    <w:p w14:paraId="5166AD83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30 až 60 minút pred operačným zákrokom 4 odmerky </w:t>
      </w:r>
      <w:proofErr w:type="spellStart"/>
      <w:r w:rsidRPr="00271F17">
        <w:rPr>
          <w:sz w:val="22"/>
          <w:szCs w:val="22"/>
          <w:lang w:val="sk-SK"/>
        </w:rPr>
        <w:t>Ospenu</w:t>
      </w:r>
      <w:proofErr w:type="spellEnd"/>
      <w:r w:rsidRPr="00271F17">
        <w:rPr>
          <w:sz w:val="22"/>
          <w:szCs w:val="22"/>
          <w:lang w:val="sk-SK"/>
        </w:rPr>
        <w:t xml:space="preserve"> 400, potom 1 odmerku </w:t>
      </w:r>
      <w:proofErr w:type="spellStart"/>
      <w:r w:rsidRPr="00271F17">
        <w:rPr>
          <w:sz w:val="22"/>
          <w:szCs w:val="22"/>
          <w:lang w:val="sk-SK"/>
        </w:rPr>
        <w:t>Ospenu</w:t>
      </w:r>
      <w:proofErr w:type="spellEnd"/>
      <w:r w:rsidRPr="00271F17">
        <w:rPr>
          <w:sz w:val="22"/>
          <w:szCs w:val="22"/>
          <w:lang w:val="sk-SK"/>
        </w:rPr>
        <w:t xml:space="preserve"> 400 každých 6 hodín ešte 2 dni po zákroku, ak je to potrebné, aj dlhšie.</w:t>
      </w:r>
    </w:p>
    <w:p w14:paraId="6B1B5EEB" w14:textId="77777777" w:rsidR="00B955F5" w:rsidRPr="00271F17" w:rsidRDefault="00B955F5" w:rsidP="00DC514B">
      <w:pPr>
        <w:rPr>
          <w:sz w:val="22"/>
          <w:szCs w:val="22"/>
          <w:lang w:val="sk-SK"/>
        </w:rPr>
      </w:pPr>
    </w:p>
    <w:p w14:paraId="14153F88" w14:textId="77777777" w:rsidR="00B955F5" w:rsidRPr="00271F17" w:rsidRDefault="008B2A77" w:rsidP="00853083">
      <w:pPr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Porucha funkcie pečene</w:t>
      </w:r>
    </w:p>
    <w:p w14:paraId="0E32F616" w14:textId="77777777" w:rsidR="00B955F5" w:rsidRPr="00271F17" w:rsidRDefault="008B2A77" w:rsidP="0085308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Vzhľadom na nízku toxicitu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sa u pacientov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poruchou funkcie pečene nemusí znižovať dávka sirupu </w:t>
      </w:r>
      <w:proofErr w:type="spellStart"/>
      <w:r w:rsidRPr="00271F17">
        <w:rPr>
          <w:sz w:val="22"/>
          <w:szCs w:val="22"/>
          <w:lang w:val="sk-SK"/>
        </w:rPr>
        <w:t>Ospen</w:t>
      </w:r>
      <w:proofErr w:type="spellEnd"/>
    </w:p>
    <w:p w14:paraId="54176DE0" w14:textId="77777777" w:rsidR="00B955F5" w:rsidRPr="00271F17" w:rsidRDefault="00B955F5" w:rsidP="00853083">
      <w:pPr>
        <w:rPr>
          <w:sz w:val="22"/>
          <w:szCs w:val="22"/>
          <w:lang w:val="sk-SK"/>
        </w:rPr>
      </w:pPr>
    </w:p>
    <w:p w14:paraId="21DF19F2" w14:textId="77777777" w:rsidR="00B955F5" w:rsidRPr="00271F17" w:rsidRDefault="008B2A77" w:rsidP="00853083">
      <w:pPr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Porucha funkcie obličiek</w:t>
      </w:r>
    </w:p>
    <w:p w14:paraId="06F31E27" w14:textId="77777777" w:rsidR="00B955F5" w:rsidRPr="00271F17" w:rsidRDefault="00B955F5" w:rsidP="00853083">
      <w:pPr>
        <w:rPr>
          <w:sz w:val="22"/>
          <w:szCs w:val="22"/>
          <w:lang w:val="sk-SK"/>
        </w:rPr>
      </w:pPr>
      <w:r w:rsidRPr="00C26755">
        <w:rPr>
          <w:sz w:val="22"/>
          <w:szCs w:val="22"/>
          <w:lang w:val="sk-SK"/>
        </w:rPr>
        <w:t>U</w:t>
      </w:r>
      <w:r w:rsidR="008B2A77" w:rsidRPr="00271F17">
        <w:rPr>
          <w:sz w:val="22"/>
          <w:szCs w:val="22"/>
          <w:lang w:val="sk-SK"/>
        </w:rPr>
        <w:t xml:space="preserve"> pacientov s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 xml:space="preserve">poruchou funkcie </w:t>
      </w:r>
      <w:r w:rsidRPr="00C26755">
        <w:rPr>
          <w:sz w:val="22"/>
          <w:szCs w:val="22"/>
          <w:lang w:val="sk-SK"/>
        </w:rPr>
        <w:t>obličiek s</w:t>
      </w:r>
      <w:r w:rsidR="008B2A77" w:rsidRPr="00271F17">
        <w:rPr>
          <w:sz w:val="22"/>
          <w:szCs w:val="22"/>
          <w:lang w:val="sk-SK"/>
        </w:rPr>
        <w:t xml:space="preserve"> hodnot</w:t>
      </w:r>
      <w:r w:rsidRPr="00C26755">
        <w:rPr>
          <w:sz w:val="22"/>
          <w:szCs w:val="22"/>
          <w:lang w:val="sk-SK"/>
        </w:rPr>
        <w:t>ou</w:t>
      </w:r>
      <w:r w:rsidR="008B2A77" w:rsidRPr="00271F17">
        <w:rPr>
          <w:sz w:val="22"/>
          <w:szCs w:val="22"/>
          <w:lang w:val="sk-SK"/>
        </w:rPr>
        <w:t xml:space="preserve"> </w:t>
      </w:r>
      <w:proofErr w:type="spellStart"/>
      <w:r w:rsidR="008B2A77" w:rsidRPr="00271F17">
        <w:rPr>
          <w:sz w:val="22"/>
          <w:szCs w:val="22"/>
          <w:lang w:val="sk-SK"/>
        </w:rPr>
        <w:t>klírensu</w:t>
      </w:r>
      <w:proofErr w:type="spellEnd"/>
      <w:r w:rsidR="008B2A77" w:rsidRPr="00271F17">
        <w:rPr>
          <w:sz w:val="22"/>
          <w:szCs w:val="22"/>
          <w:lang w:val="sk-SK"/>
        </w:rPr>
        <w:t xml:space="preserve"> </w:t>
      </w:r>
      <w:proofErr w:type="spellStart"/>
      <w:r w:rsidR="008B2A77" w:rsidRPr="00271F17">
        <w:rPr>
          <w:sz w:val="22"/>
          <w:szCs w:val="22"/>
          <w:lang w:val="sk-SK"/>
        </w:rPr>
        <w:t>kreatinínu</w:t>
      </w:r>
      <w:proofErr w:type="spellEnd"/>
      <w:r w:rsidR="008B2A77" w:rsidRPr="00271F17">
        <w:rPr>
          <w:sz w:val="22"/>
          <w:szCs w:val="22"/>
          <w:lang w:val="sk-SK"/>
        </w:rPr>
        <w:t xml:space="preserve"> 30-15 ml/min a 8-hodinovej dávkovacej schéme sa vo všeobecnosti neodporúča znižovať dávku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benzatín-</w:t>
      </w:r>
      <w:r w:rsidR="008B2A77" w:rsidRPr="00271F17">
        <w:rPr>
          <w:sz w:val="22"/>
          <w:szCs w:val="22"/>
          <w:lang w:val="sk-SK"/>
        </w:rPr>
        <w:t>fenoxymetylpenicilínu</w:t>
      </w:r>
      <w:proofErr w:type="spellEnd"/>
      <w:r w:rsidR="008B2A77" w:rsidRPr="00271F17">
        <w:rPr>
          <w:sz w:val="22"/>
          <w:szCs w:val="22"/>
          <w:lang w:val="sk-SK"/>
        </w:rPr>
        <w:t>.</w:t>
      </w:r>
    </w:p>
    <w:p w14:paraId="37D86B5A" w14:textId="77777777" w:rsidR="00B955F5" w:rsidRPr="00271F17" w:rsidRDefault="008B2A77" w:rsidP="00C50F67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Pri </w:t>
      </w:r>
      <w:proofErr w:type="spellStart"/>
      <w:r w:rsidRPr="00271F17">
        <w:rPr>
          <w:sz w:val="22"/>
          <w:szCs w:val="22"/>
          <w:lang w:val="sk-SK"/>
        </w:rPr>
        <w:t>anúrii</w:t>
      </w:r>
      <w:proofErr w:type="spellEnd"/>
      <w:r w:rsidR="00B955F5">
        <w:rPr>
          <w:sz w:val="22"/>
          <w:szCs w:val="22"/>
          <w:lang w:val="sk-SK"/>
        </w:rPr>
        <w:t xml:space="preserve"> (ak je </w:t>
      </w:r>
      <w:proofErr w:type="spellStart"/>
      <w:r w:rsidR="00B955F5">
        <w:rPr>
          <w:sz w:val="22"/>
          <w:szCs w:val="22"/>
          <w:lang w:val="sk-SK"/>
        </w:rPr>
        <w:t>klírens</w:t>
      </w:r>
      <w:proofErr w:type="spellEnd"/>
      <w:r w:rsidR="00B955F5">
        <w:rPr>
          <w:sz w:val="22"/>
          <w:szCs w:val="22"/>
          <w:lang w:val="sk-SK"/>
        </w:rPr>
        <w:t xml:space="preserve"> kreatinínu pod 15 ml/min)</w:t>
      </w:r>
      <w:r w:rsidRPr="00271F17">
        <w:rPr>
          <w:sz w:val="22"/>
          <w:szCs w:val="22"/>
          <w:lang w:val="sk-SK"/>
        </w:rPr>
        <w:t xml:space="preserve"> sa odporúča predĺžiť dávkovací interval na 12 hodín.</w:t>
      </w:r>
    </w:p>
    <w:p w14:paraId="049B237B" w14:textId="77777777" w:rsidR="00B955F5" w:rsidRPr="00271F17" w:rsidRDefault="00B955F5" w:rsidP="00C50F67">
      <w:pPr>
        <w:rPr>
          <w:sz w:val="22"/>
          <w:szCs w:val="22"/>
          <w:lang w:val="sk-SK"/>
        </w:rPr>
      </w:pPr>
    </w:p>
    <w:p w14:paraId="4EACD99C" w14:textId="77777777" w:rsidR="00B955F5" w:rsidRPr="00271F17" w:rsidRDefault="008B2A77" w:rsidP="00C50F67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Spôsob podávania</w:t>
      </w:r>
    </w:p>
    <w:p w14:paraId="58250ACA" w14:textId="77777777" w:rsidR="00B955F5" w:rsidRPr="00271F17" w:rsidRDefault="008B2A77" w:rsidP="00C50F67">
      <w:pPr>
        <w:rPr>
          <w:sz w:val="22"/>
          <w:szCs w:val="22"/>
          <w:lang w:val="sk-SK"/>
        </w:rPr>
      </w:pPr>
      <w:smartTag w:uri="urn:schemas-microsoft-com:office:smarttags" w:element="PersonName">
        <w:r w:rsidRPr="00271F17">
          <w:rPr>
            <w:sz w:val="22"/>
            <w:szCs w:val="22"/>
            <w:lang w:val="sk-SK"/>
          </w:rPr>
          <w:t>Liek</w:t>
        </w:r>
      </w:smartTag>
      <w:r w:rsidRPr="00271F17">
        <w:rPr>
          <w:sz w:val="22"/>
          <w:szCs w:val="22"/>
          <w:lang w:val="sk-SK"/>
        </w:rPr>
        <w:t xml:space="preserve"> sa má podávať najlepšie 1 hodinu pred jedlom.</w:t>
      </w:r>
    </w:p>
    <w:p w14:paraId="201BCE69" w14:textId="77777777" w:rsidR="00B955F5" w:rsidRPr="00271F17" w:rsidRDefault="00B955F5" w:rsidP="00C50F67">
      <w:pPr>
        <w:rPr>
          <w:sz w:val="22"/>
          <w:szCs w:val="22"/>
          <w:lang w:val="sk-SK"/>
        </w:rPr>
      </w:pPr>
    </w:p>
    <w:p w14:paraId="65CA629E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4.3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Kontraindikácie</w:t>
      </w:r>
    </w:p>
    <w:p w14:paraId="20362463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581EAD66" w14:textId="77777777" w:rsidR="00B955F5" w:rsidRPr="00271F17" w:rsidRDefault="008B2A77" w:rsidP="00DF6B28">
      <w:pPr>
        <w:jc w:val="both"/>
        <w:rPr>
          <w:sz w:val="22"/>
          <w:szCs w:val="22"/>
          <w:lang w:val="sk-SK"/>
        </w:rPr>
      </w:pPr>
      <w:proofErr w:type="spellStart"/>
      <w:r w:rsidRPr="006A0996">
        <w:rPr>
          <w:sz w:val="22"/>
          <w:szCs w:val="22"/>
          <w:lang w:val="sk-SK"/>
        </w:rPr>
        <w:t>Ospen</w:t>
      </w:r>
      <w:proofErr w:type="spellEnd"/>
      <w:r w:rsidRPr="006A0996">
        <w:rPr>
          <w:sz w:val="22"/>
          <w:szCs w:val="22"/>
          <w:lang w:val="sk-SK"/>
        </w:rPr>
        <w:t xml:space="preserve"> 400</w:t>
      </w:r>
      <w:r w:rsidR="00B955F5" w:rsidRPr="00271F17">
        <w:rPr>
          <w:sz w:val="22"/>
          <w:szCs w:val="22"/>
          <w:lang w:val="sk-SK"/>
        </w:rPr>
        <w:t xml:space="preserve"> </w:t>
      </w:r>
      <w:r w:rsidRPr="008B2A77">
        <w:rPr>
          <w:sz w:val="22"/>
          <w:szCs w:val="22"/>
          <w:lang w:val="sk-SK"/>
        </w:rPr>
        <w:t>je kontraindikovaný u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pacientov so známou precitlivenosťou na penicilín alebo na ktorúkoľvek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pomocných látok uvedených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časti 6.1 a má sa používať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opatrnosťou u pacientov so známou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alergiou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anamnéze.</w:t>
      </w:r>
    </w:p>
    <w:p w14:paraId="2BEF0E2E" w14:textId="77777777" w:rsidR="00B955F5" w:rsidRPr="00271F17" w:rsidRDefault="00B955F5" w:rsidP="009E4743">
      <w:pPr>
        <w:rPr>
          <w:sz w:val="22"/>
          <w:szCs w:val="22"/>
          <w:lang w:val="sk-SK"/>
        </w:rPr>
      </w:pPr>
    </w:p>
    <w:p w14:paraId="0CFFB250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4.4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Osobitné upozornenia a opatrenia pri používaní</w:t>
      </w:r>
    </w:p>
    <w:p w14:paraId="486851FF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651E808C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Benzatín-f</w:t>
      </w:r>
      <w:r w:rsidR="008B2A77" w:rsidRPr="00271F17">
        <w:rPr>
          <w:sz w:val="22"/>
          <w:szCs w:val="22"/>
          <w:lang w:val="sk-SK"/>
        </w:rPr>
        <w:t>enoxymetylpenicilín</w:t>
      </w:r>
      <w:proofErr w:type="spellEnd"/>
      <w:r w:rsidR="008B2A77" w:rsidRPr="00271F17">
        <w:rPr>
          <w:sz w:val="22"/>
          <w:szCs w:val="22"/>
          <w:lang w:val="sk-SK"/>
        </w:rPr>
        <w:t xml:space="preserve"> sa má používať s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>opatrnosťou u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>osôb s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>významnými alergiami a/alebo astmou v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 xml:space="preserve">anamnéze. </w:t>
      </w:r>
    </w:p>
    <w:p w14:paraId="5E365DB0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66B5192E" w14:textId="77777777" w:rsidR="00B955F5" w:rsidRPr="00271F17" w:rsidRDefault="008B2A77" w:rsidP="00DF6B28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Perorálne podávaný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</w:t>
      </w:r>
      <w:proofErr w:type="spellEnd"/>
      <w:r w:rsidRPr="00271F17">
        <w:rPr>
          <w:sz w:val="22"/>
          <w:szCs w:val="22"/>
          <w:lang w:val="sk-SK"/>
        </w:rPr>
        <w:t xml:space="preserve"> sa nemá používať na </w:t>
      </w:r>
      <w:proofErr w:type="spellStart"/>
      <w:r w:rsidRPr="00271F17">
        <w:rPr>
          <w:sz w:val="22"/>
          <w:szCs w:val="22"/>
          <w:lang w:val="sk-SK"/>
        </w:rPr>
        <w:t>adjunktívnu</w:t>
      </w:r>
      <w:proofErr w:type="spellEnd"/>
      <w:r w:rsidRPr="00271F17">
        <w:rPr>
          <w:sz w:val="22"/>
          <w:szCs w:val="22"/>
          <w:lang w:val="sk-SK"/>
        </w:rPr>
        <w:t xml:space="preserve"> profylaxiu pri inštrumentácii alebo operačnom zákroku </w:t>
      </w:r>
      <w:proofErr w:type="spellStart"/>
      <w:r w:rsidRPr="00271F17">
        <w:rPr>
          <w:sz w:val="22"/>
          <w:szCs w:val="22"/>
          <w:lang w:val="sk-SK"/>
        </w:rPr>
        <w:t>genitourinárneho</w:t>
      </w:r>
      <w:proofErr w:type="spellEnd"/>
      <w:r w:rsidRPr="00271F17">
        <w:rPr>
          <w:sz w:val="22"/>
          <w:szCs w:val="22"/>
          <w:lang w:val="sk-SK"/>
        </w:rPr>
        <w:t xml:space="preserve"> traktu, operačnom zákroku dolného </w:t>
      </w:r>
      <w:proofErr w:type="spellStart"/>
      <w:r w:rsidRPr="00271F17">
        <w:rPr>
          <w:sz w:val="22"/>
          <w:szCs w:val="22"/>
          <w:lang w:val="sk-SK"/>
        </w:rPr>
        <w:t>intestinálneho</w:t>
      </w:r>
      <w:proofErr w:type="spellEnd"/>
      <w:r w:rsidRPr="00271F17">
        <w:rPr>
          <w:sz w:val="22"/>
          <w:szCs w:val="22"/>
          <w:lang w:val="sk-SK"/>
        </w:rPr>
        <w:t xml:space="preserve"> traktu, </w:t>
      </w:r>
      <w:proofErr w:type="spellStart"/>
      <w:r w:rsidRPr="00271F17">
        <w:rPr>
          <w:sz w:val="22"/>
          <w:szCs w:val="22"/>
          <w:lang w:val="sk-SK"/>
        </w:rPr>
        <w:t>sigmoidoskopii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pôrode. U pacientov s prekonanou reumatickou horúčkou, dostávajúcich kontinuálne profylaxiu, sa môžu vyskytovať mikroorganizmy rezistentné voči </w:t>
      </w:r>
      <w:r w:rsidRPr="00271F17">
        <w:rPr>
          <w:sz w:val="22"/>
          <w:szCs w:val="22"/>
          <w:lang w:val="sk-SK"/>
        </w:rPr>
        <w:lastRenderedPageBreak/>
        <w:t>penicilínu. U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týchto pacientov sa má zvážiť použitie iného profylaktického liečiva. </w:t>
      </w:r>
      <w:proofErr w:type="spellStart"/>
      <w:r w:rsidR="00B955F5">
        <w:rPr>
          <w:sz w:val="22"/>
          <w:szCs w:val="22"/>
          <w:lang w:val="sk-SK"/>
        </w:rPr>
        <w:t>Benzatín-f</w:t>
      </w:r>
      <w:r w:rsidRPr="00271F17">
        <w:rPr>
          <w:sz w:val="22"/>
          <w:szCs w:val="22"/>
          <w:lang w:val="sk-SK"/>
        </w:rPr>
        <w:t>enoxymetylpenicilín</w:t>
      </w:r>
      <w:proofErr w:type="spellEnd"/>
      <w:r w:rsidRPr="00271F17">
        <w:rPr>
          <w:sz w:val="22"/>
          <w:szCs w:val="22"/>
          <w:lang w:val="sk-SK"/>
        </w:rPr>
        <w:t xml:space="preserve"> sa nemá používať na liečbu akútnej fázy závažného </w:t>
      </w:r>
      <w:proofErr w:type="spellStart"/>
      <w:r w:rsidRPr="00271F17">
        <w:rPr>
          <w:sz w:val="22"/>
          <w:szCs w:val="22"/>
          <w:lang w:val="sk-SK"/>
        </w:rPr>
        <w:t>empyému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bakterémie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perikarditídy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meningitídy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artritídy.</w:t>
      </w:r>
    </w:p>
    <w:p w14:paraId="4C93D74C" w14:textId="77777777" w:rsidR="00B955F5" w:rsidRPr="00271F17" w:rsidRDefault="00B955F5" w:rsidP="00642F45">
      <w:pPr>
        <w:jc w:val="both"/>
        <w:rPr>
          <w:sz w:val="22"/>
          <w:szCs w:val="22"/>
          <w:lang w:val="sk-SK"/>
        </w:rPr>
      </w:pPr>
    </w:p>
    <w:p w14:paraId="5EB7536D" w14:textId="77777777" w:rsidR="00B955F5" w:rsidRPr="00271F17" w:rsidRDefault="008B2A77" w:rsidP="001E358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Všetky stupne precitlivenosti, vrátane fatálnej </w:t>
      </w:r>
      <w:proofErr w:type="spellStart"/>
      <w:r w:rsidRPr="00271F17">
        <w:rPr>
          <w:sz w:val="22"/>
          <w:szCs w:val="22"/>
          <w:lang w:val="sk-SK"/>
        </w:rPr>
        <w:t>anafylaxie</w:t>
      </w:r>
      <w:proofErr w:type="spellEnd"/>
      <w:r w:rsidRPr="00271F17">
        <w:rPr>
          <w:sz w:val="22"/>
          <w:szCs w:val="22"/>
          <w:lang w:val="sk-SK"/>
        </w:rPr>
        <w:t xml:space="preserve"> sa pozorovali pri perorálne podávanom penicilíne. </w:t>
      </w:r>
    </w:p>
    <w:p w14:paraId="3A086E1D" w14:textId="77777777" w:rsidR="00B955F5" w:rsidRPr="00271F17" w:rsidRDefault="00B955F5" w:rsidP="001E3583">
      <w:pPr>
        <w:jc w:val="both"/>
        <w:rPr>
          <w:sz w:val="22"/>
          <w:szCs w:val="22"/>
          <w:lang w:val="sk-SK"/>
        </w:rPr>
      </w:pPr>
    </w:p>
    <w:p w14:paraId="70752F7D" w14:textId="77777777" w:rsidR="00B955F5" w:rsidRPr="00271F17" w:rsidRDefault="008B2A77" w:rsidP="001E358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Môžu sa vyskytnúť skrížené </w:t>
      </w:r>
      <w:r w:rsidR="00B955F5">
        <w:rPr>
          <w:sz w:val="22"/>
          <w:szCs w:val="22"/>
          <w:lang w:val="sk-SK"/>
        </w:rPr>
        <w:t xml:space="preserve">alergické </w:t>
      </w:r>
      <w:r w:rsidRPr="00271F17">
        <w:rPr>
          <w:sz w:val="22"/>
          <w:szCs w:val="22"/>
          <w:lang w:val="sk-SK"/>
        </w:rPr>
        <w:t>reakcie s</w:t>
      </w:r>
      <w:r>
        <w:rPr>
          <w:sz w:val="22"/>
          <w:szCs w:val="22"/>
          <w:lang w:val="sk-SK"/>
        </w:rPr>
        <w:t> </w:t>
      </w:r>
      <w:proofErr w:type="spellStart"/>
      <w:r w:rsidRPr="00271F17">
        <w:rPr>
          <w:sz w:val="22"/>
          <w:szCs w:val="22"/>
          <w:lang w:val="sk-SK"/>
        </w:rPr>
        <w:t>cefalosporínmi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inými beta-</w:t>
      </w:r>
      <w:proofErr w:type="spellStart"/>
      <w:r w:rsidRPr="00271F17">
        <w:rPr>
          <w:sz w:val="22"/>
          <w:szCs w:val="22"/>
          <w:lang w:val="sk-SK"/>
        </w:rPr>
        <w:t>laktámovými</w:t>
      </w:r>
      <w:proofErr w:type="spellEnd"/>
      <w:r w:rsidRPr="00271F17">
        <w:rPr>
          <w:sz w:val="22"/>
          <w:szCs w:val="22"/>
          <w:lang w:val="sk-SK"/>
        </w:rPr>
        <w:t xml:space="preserve"> antibiotikami.</w:t>
      </w:r>
    </w:p>
    <w:p w14:paraId="5AABD042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0C616BF1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Výskyt týchto reakcií je pravdepodobnejší u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osôb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citlivosťou na penicilín, </w:t>
      </w:r>
      <w:proofErr w:type="spellStart"/>
      <w:r w:rsidRPr="00271F17">
        <w:rPr>
          <w:sz w:val="22"/>
          <w:szCs w:val="22"/>
          <w:lang w:val="sk-SK"/>
        </w:rPr>
        <w:t>cefalosporíny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iné alergie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anamnéze. Pri takejto anamnéze sa pred začatím liečby majú zistiť potrebné informácie. Ak sa objaví akákoľvek alergická reakcia, užívanie lieku sa má ukončiť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pacient sa má náležite liečiť zvyčajnými liečivami (napr. adrenalínom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inými </w:t>
      </w:r>
      <w:proofErr w:type="spellStart"/>
      <w:r w:rsidRPr="00271F17">
        <w:rPr>
          <w:sz w:val="22"/>
          <w:szCs w:val="22"/>
          <w:lang w:val="sk-SK"/>
        </w:rPr>
        <w:t>presorovými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amínmi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antihistaminikami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proofErr w:type="spellStart"/>
      <w:r w:rsidRPr="00271F17">
        <w:rPr>
          <w:sz w:val="22"/>
          <w:szCs w:val="22"/>
          <w:lang w:val="sk-SK"/>
        </w:rPr>
        <w:t>kortikosteroidmi</w:t>
      </w:r>
      <w:proofErr w:type="spellEnd"/>
      <w:r w:rsidRPr="00271F17">
        <w:rPr>
          <w:sz w:val="22"/>
          <w:szCs w:val="22"/>
          <w:lang w:val="sk-SK"/>
        </w:rPr>
        <w:t xml:space="preserve">). </w:t>
      </w:r>
    </w:p>
    <w:p w14:paraId="1076A89D" w14:textId="77777777" w:rsidR="00B955F5" w:rsidRPr="00271F17" w:rsidRDefault="00B955F5" w:rsidP="00DC514B">
      <w:pPr>
        <w:rPr>
          <w:sz w:val="22"/>
          <w:szCs w:val="22"/>
          <w:lang w:val="sk-SK"/>
        </w:rPr>
      </w:pPr>
    </w:p>
    <w:p w14:paraId="332F3B05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pacientov so závažným ochorením alebo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nevoľnosťou, vracaním, </w:t>
      </w:r>
      <w:proofErr w:type="spellStart"/>
      <w:r w:rsidRPr="00271F17">
        <w:rPr>
          <w:sz w:val="22"/>
          <w:szCs w:val="22"/>
          <w:lang w:val="sk-SK"/>
        </w:rPr>
        <w:t>gastrickou</w:t>
      </w:r>
      <w:proofErr w:type="spellEnd"/>
      <w:r w:rsidRPr="00271F17">
        <w:rPr>
          <w:sz w:val="22"/>
          <w:szCs w:val="22"/>
          <w:lang w:val="sk-SK"/>
        </w:rPr>
        <w:t xml:space="preserve"> dilatáciou, </w:t>
      </w:r>
      <w:proofErr w:type="spellStart"/>
      <w:r w:rsidRPr="00271F17">
        <w:rPr>
          <w:sz w:val="22"/>
          <w:szCs w:val="22"/>
          <w:lang w:val="sk-SK"/>
        </w:rPr>
        <w:t>achaláziou</w:t>
      </w:r>
      <w:proofErr w:type="spellEnd"/>
      <w:r w:rsidRPr="00271F17">
        <w:rPr>
          <w:sz w:val="22"/>
          <w:szCs w:val="22"/>
          <w:lang w:val="sk-SK"/>
        </w:rPr>
        <w:t xml:space="preserve"> alebo </w:t>
      </w:r>
      <w:proofErr w:type="spellStart"/>
      <w:r w:rsidRPr="00271F17">
        <w:rPr>
          <w:sz w:val="22"/>
          <w:szCs w:val="22"/>
          <w:lang w:val="sk-SK"/>
        </w:rPr>
        <w:t>intestinálnou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hypermotilitou</w:t>
      </w:r>
      <w:proofErr w:type="spellEnd"/>
      <w:r w:rsidRPr="00271F17">
        <w:rPr>
          <w:sz w:val="22"/>
          <w:szCs w:val="22"/>
          <w:lang w:val="sk-SK"/>
        </w:rPr>
        <w:t xml:space="preserve"> sa nemá spoliehať na perorálnu liečbu.  </w:t>
      </w:r>
    </w:p>
    <w:p w14:paraId="35F7FA32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Niekedy pacienti neabsorbujú terapeutické množstvá perorálne podávaného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. </w:t>
      </w:r>
    </w:p>
    <w:p w14:paraId="05461FAB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Má sa podávať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opatrnosťou pri výraznej poruche funkcie obličiek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dôvodu zvýšeného rizika </w:t>
      </w:r>
      <w:proofErr w:type="spellStart"/>
      <w:r w:rsidRPr="00271F17">
        <w:rPr>
          <w:sz w:val="22"/>
          <w:szCs w:val="22"/>
          <w:lang w:val="sk-SK"/>
        </w:rPr>
        <w:t>encefalopatie</w:t>
      </w:r>
      <w:proofErr w:type="spellEnd"/>
      <w:r w:rsidRPr="00271F17">
        <w:rPr>
          <w:sz w:val="22"/>
          <w:szCs w:val="22"/>
          <w:lang w:val="sk-SK"/>
        </w:rPr>
        <w:t xml:space="preserve">. Bezpečná dávka môže byť nižšia ako zvyčajne odporúčaná. </w:t>
      </w:r>
    </w:p>
    <w:p w14:paraId="6E398BE1" w14:textId="77777777" w:rsidR="00B955F5" w:rsidRPr="00271F17" w:rsidRDefault="00B955F5" w:rsidP="00DC514B">
      <w:pPr>
        <w:rPr>
          <w:sz w:val="22"/>
          <w:szCs w:val="22"/>
          <w:lang w:val="sk-SK"/>
        </w:rPr>
      </w:pPr>
    </w:p>
    <w:p w14:paraId="30B82FC0" w14:textId="77777777" w:rsidR="00B955F5" w:rsidRPr="00271F17" w:rsidRDefault="008B2A77" w:rsidP="00DC514B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Dlhodobé užívanie antibiotík môže podporovať nadmerný rast necitlivých mikroorganizmov, vrátane húb. Ak sa vyskytne </w:t>
      </w:r>
      <w:proofErr w:type="spellStart"/>
      <w:r w:rsidRPr="00271F17">
        <w:rPr>
          <w:sz w:val="22"/>
          <w:szCs w:val="22"/>
          <w:lang w:val="sk-SK"/>
        </w:rPr>
        <w:t>superinfekcia</w:t>
      </w:r>
      <w:proofErr w:type="spellEnd"/>
      <w:r w:rsidRPr="00271F17">
        <w:rPr>
          <w:sz w:val="22"/>
          <w:szCs w:val="22"/>
          <w:lang w:val="sk-SK"/>
        </w:rPr>
        <w:t>, majú sa vykonať vhodné opatrenia.</w:t>
      </w:r>
    </w:p>
    <w:p w14:paraId="250C99B7" w14:textId="77777777" w:rsidR="004C5230" w:rsidRDefault="004C5230" w:rsidP="004C5230">
      <w:pPr>
        <w:rPr>
          <w:b/>
          <w:sz w:val="22"/>
          <w:szCs w:val="22"/>
          <w:lang w:val="sk-SK"/>
        </w:rPr>
      </w:pPr>
    </w:p>
    <w:p w14:paraId="6F71C776" w14:textId="1DC4E7B9" w:rsidR="004C5230" w:rsidRPr="00064C3E" w:rsidRDefault="004C5230" w:rsidP="004C5230">
      <w:pPr>
        <w:rPr>
          <w:bCs/>
          <w:sz w:val="22"/>
          <w:szCs w:val="22"/>
          <w:lang w:val="sk-SK"/>
        </w:rPr>
      </w:pPr>
      <w:proofErr w:type="spellStart"/>
      <w:r w:rsidRPr="00064C3E">
        <w:rPr>
          <w:sz w:val="22"/>
          <w:szCs w:val="22"/>
          <w:lang w:val="sk-SK"/>
        </w:rPr>
        <w:t>Ospen</w:t>
      </w:r>
      <w:proofErr w:type="spellEnd"/>
      <w:r w:rsidRPr="00064C3E">
        <w:rPr>
          <w:sz w:val="22"/>
          <w:szCs w:val="22"/>
          <w:lang w:val="sk-SK"/>
        </w:rPr>
        <w:t xml:space="preserve"> obsahuje sodí</w:t>
      </w:r>
      <w:r w:rsidRPr="00E31DAE">
        <w:rPr>
          <w:sz w:val="22"/>
          <w:szCs w:val="22"/>
          <w:lang w:val="sk-SK"/>
        </w:rPr>
        <w:t>k</w:t>
      </w:r>
      <w:r w:rsidRPr="00064C3E">
        <w:rPr>
          <w:sz w:val="22"/>
          <w:szCs w:val="22"/>
          <w:lang w:val="sk-SK"/>
        </w:rPr>
        <w:t xml:space="preserve">, </w:t>
      </w:r>
      <w:proofErr w:type="spellStart"/>
      <w:r w:rsidRPr="00064C3E">
        <w:rPr>
          <w:sz w:val="22"/>
          <w:szCs w:val="22"/>
          <w:lang w:val="sk-SK"/>
        </w:rPr>
        <w:t>sorbitol</w:t>
      </w:r>
      <w:proofErr w:type="spellEnd"/>
      <w:r w:rsidRPr="00064C3E">
        <w:rPr>
          <w:sz w:val="22"/>
          <w:szCs w:val="22"/>
          <w:lang w:val="sk-SK"/>
        </w:rPr>
        <w:t xml:space="preserve">, </w:t>
      </w:r>
      <w:proofErr w:type="spellStart"/>
      <w:r w:rsidRPr="00064C3E">
        <w:rPr>
          <w:bCs/>
          <w:sz w:val="22"/>
          <w:szCs w:val="22"/>
          <w:lang w:val="sk-SK"/>
        </w:rPr>
        <w:t>metyl</w:t>
      </w:r>
      <w:proofErr w:type="spellEnd"/>
      <w:r w:rsidR="00057970">
        <w:rPr>
          <w:bCs/>
          <w:sz w:val="22"/>
          <w:szCs w:val="22"/>
          <w:lang w:val="sk-SK"/>
        </w:rPr>
        <w:t>-</w:t>
      </w:r>
      <w:r w:rsidR="00057970" w:rsidRPr="008E5DBC">
        <w:rPr>
          <w:i/>
          <w:iCs/>
          <w:sz w:val="22"/>
          <w:szCs w:val="22"/>
          <w:lang w:val="sk-SK"/>
        </w:rPr>
        <w:t>para</w:t>
      </w:r>
      <w:r w:rsidR="00057970">
        <w:rPr>
          <w:sz w:val="22"/>
          <w:szCs w:val="22"/>
          <w:lang w:val="sk-SK"/>
        </w:rPr>
        <w:t>-</w:t>
      </w:r>
      <w:proofErr w:type="spellStart"/>
      <w:r w:rsidR="00057970">
        <w:rPr>
          <w:sz w:val="22"/>
          <w:szCs w:val="22"/>
          <w:lang w:val="sk-SK"/>
        </w:rPr>
        <w:t>hydroxybenzoát</w:t>
      </w:r>
      <w:proofErr w:type="spellEnd"/>
      <w:r w:rsidRPr="00064C3E">
        <w:rPr>
          <w:bCs/>
          <w:sz w:val="22"/>
          <w:szCs w:val="22"/>
          <w:lang w:val="sk-SK"/>
        </w:rPr>
        <w:t xml:space="preserve">, </w:t>
      </w:r>
      <w:proofErr w:type="spellStart"/>
      <w:r w:rsidRPr="00064C3E">
        <w:rPr>
          <w:bCs/>
          <w:sz w:val="22"/>
          <w:szCs w:val="22"/>
          <w:lang w:val="sk-SK"/>
        </w:rPr>
        <w:t>propyl</w:t>
      </w:r>
      <w:proofErr w:type="spellEnd"/>
      <w:r w:rsidR="00057970">
        <w:rPr>
          <w:bCs/>
          <w:sz w:val="22"/>
          <w:szCs w:val="22"/>
          <w:lang w:val="sk-SK"/>
        </w:rPr>
        <w:t>-</w:t>
      </w:r>
      <w:r w:rsidR="00057970" w:rsidRPr="00064C3E">
        <w:rPr>
          <w:bCs/>
          <w:i/>
          <w:sz w:val="22"/>
          <w:szCs w:val="22"/>
          <w:lang w:val="sk-SK"/>
        </w:rPr>
        <w:t>para</w:t>
      </w:r>
      <w:r w:rsidR="00057970">
        <w:rPr>
          <w:bCs/>
          <w:sz w:val="22"/>
          <w:szCs w:val="22"/>
          <w:lang w:val="sk-SK"/>
        </w:rPr>
        <w:t>-</w:t>
      </w:r>
      <w:proofErr w:type="spellStart"/>
      <w:r w:rsidR="00057970">
        <w:rPr>
          <w:bCs/>
          <w:sz w:val="22"/>
          <w:szCs w:val="22"/>
          <w:lang w:val="sk-SK"/>
        </w:rPr>
        <w:t>hydroxybenzoát</w:t>
      </w:r>
      <w:proofErr w:type="spellEnd"/>
      <w:r w:rsidRPr="00064C3E">
        <w:rPr>
          <w:bCs/>
          <w:sz w:val="22"/>
          <w:szCs w:val="22"/>
          <w:lang w:val="sk-SK"/>
        </w:rPr>
        <w:t>, etanol a</w:t>
      </w:r>
      <w:r w:rsidRPr="00E31DAE">
        <w:rPr>
          <w:bCs/>
          <w:sz w:val="22"/>
          <w:szCs w:val="22"/>
          <w:lang w:val="sk-SK"/>
        </w:rPr>
        <w:t> </w:t>
      </w:r>
      <w:proofErr w:type="spellStart"/>
      <w:r w:rsidRPr="00064C3E">
        <w:rPr>
          <w:bCs/>
          <w:sz w:val="22"/>
          <w:szCs w:val="22"/>
          <w:lang w:val="sk-SK"/>
        </w:rPr>
        <w:t>benzylakohol</w:t>
      </w:r>
      <w:proofErr w:type="spellEnd"/>
      <w:r w:rsidRPr="00E31DAE">
        <w:rPr>
          <w:bCs/>
          <w:sz w:val="22"/>
          <w:szCs w:val="22"/>
          <w:lang w:val="sk-SK"/>
        </w:rPr>
        <w:t>.</w:t>
      </w:r>
    </w:p>
    <w:p w14:paraId="7A6FAD4D" w14:textId="77777777" w:rsidR="000520D2" w:rsidRPr="00E31DAE" w:rsidRDefault="000520D2" w:rsidP="00DF6B28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29586E6A" w14:textId="05A54FFB" w:rsidR="004C5230" w:rsidRPr="00064C3E" w:rsidRDefault="004C5230" w:rsidP="004C523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064C3E">
        <w:rPr>
          <w:sz w:val="22"/>
          <w:szCs w:val="22"/>
          <w:lang w:val="sk-SK" w:eastAsia="sk-SK"/>
        </w:rPr>
        <w:t>Tento liek obsahuje 4</w:t>
      </w:r>
      <w:r w:rsidR="002717AA">
        <w:rPr>
          <w:sz w:val="22"/>
          <w:szCs w:val="22"/>
          <w:lang w:val="sk-SK" w:eastAsia="sk-SK"/>
        </w:rPr>
        <w:t>0</w:t>
      </w:r>
      <w:r w:rsidRPr="00064C3E">
        <w:rPr>
          <w:sz w:val="22"/>
          <w:szCs w:val="22"/>
          <w:lang w:val="sk-SK" w:eastAsia="sk-SK"/>
        </w:rPr>
        <w:t xml:space="preserve"> mg sodíka </w:t>
      </w:r>
      <w:r w:rsidRPr="00E31DAE">
        <w:rPr>
          <w:sz w:val="22"/>
          <w:szCs w:val="22"/>
          <w:lang w:val="sk-SK" w:eastAsia="en-US"/>
        </w:rPr>
        <w:t>v 5 ml sirupu</w:t>
      </w:r>
      <w:r w:rsidRPr="00064C3E">
        <w:rPr>
          <w:sz w:val="22"/>
          <w:szCs w:val="22"/>
          <w:lang w:val="sk-SK" w:eastAsia="sk-SK"/>
        </w:rPr>
        <w:t>, čo zodpovedá 2 % WHO odporúčaného</w:t>
      </w:r>
    </w:p>
    <w:p w14:paraId="4090B3B2" w14:textId="77777777" w:rsidR="004C5230" w:rsidRPr="00064C3E" w:rsidRDefault="004C5230" w:rsidP="00064C3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064C3E">
        <w:rPr>
          <w:sz w:val="22"/>
          <w:szCs w:val="22"/>
          <w:lang w:val="sk-SK" w:eastAsia="sk-SK"/>
        </w:rPr>
        <w:t>maximálneho denného príjmu 2 g sodíka pre dospelú osobu.</w:t>
      </w:r>
    </w:p>
    <w:p w14:paraId="0A4A8FAE" w14:textId="77777777" w:rsidR="000520D2" w:rsidRDefault="000520D2" w:rsidP="004C523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976BBC8" w14:textId="31FA0349" w:rsidR="004C5230" w:rsidRPr="00064C3E" w:rsidRDefault="008B2A77" w:rsidP="004C523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E31DAE">
        <w:rPr>
          <w:sz w:val="22"/>
          <w:szCs w:val="22"/>
          <w:lang w:val="sk-SK"/>
        </w:rPr>
        <w:t xml:space="preserve">Tento liek obsahuje </w:t>
      </w:r>
      <w:r w:rsidR="002D5107" w:rsidRPr="008B2A77">
        <w:rPr>
          <w:sz w:val="22"/>
          <w:szCs w:val="22"/>
          <w:lang w:val="sk-SK"/>
        </w:rPr>
        <w:t xml:space="preserve">1,33 </w:t>
      </w:r>
      <w:r w:rsidR="002D5107">
        <w:rPr>
          <w:sz w:val="22"/>
          <w:szCs w:val="22"/>
          <w:lang w:val="sk-SK"/>
        </w:rPr>
        <w:t xml:space="preserve">g </w:t>
      </w:r>
      <w:proofErr w:type="spellStart"/>
      <w:r w:rsidRPr="00E31DAE">
        <w:rPr>
          <w:sz w:val="22"/>
          <w:szCs w:val="22"/>
          <w:lang w:val="sk-SK"/>
        </w:rPr>
        <w:t>sorbitol</w:t>
      </w:r>
      <w:r w:rsidR="002D5107">
        <w:rPr>
          <w:sz w:val="22"/>
          <w:szCs w:val="22"/>
          <w:lang w:val="sk-SK"/>
        </w:rPr>
        <w:t>u</w:t>
      </w:r>
      <w:proofErr w:type="spellEnd"/>
      <w:r w:rsidR="002D5107">
        <w:rPr>
          <w:sz w:val="22"/>
          <w:szCs w:val="22"/>
          <w:lang w:val="sk-SK"/>
        </w:rPr>
        <w:t xml:space="preserve"> v</w:t>
      </w:r>
      <w:r w:rsidR="00057970">
        <w:rPr>
          <w:sz w:val="22"/>
          <w:szCs w:val="22"/>
          <w:lang w:val="sk-SK"/>
        </w:rPr>
        <w:t> </w:t>
      </w:r>
      <w:r w:rsidR="002D5107">
        <w:rPr>
          <w:sz w:val="22"/>
          <w:szCs w:val="22"/>
          <w:lang w:val="sk-SK"/>
        </w:rPr>
        <w:t>5</w:t>
      </w:r>
      <w:r w:rsidR="00057970">
        <w:rPr>
          <w:sz w:val="22"/>
          <w:szCs w:val="22"/>
          <w:lang w:val="sk-SK"/>
        </w:rPr>
        <w:t xml:space="preserve"> </w:t>
      </w:r>
      <w:r w:rsidR="002D5107">
        <w:rPr>
          <w:sz w:val="22"/>
          <w:szCs w:val="22"/>
          <w:lang w:val="sk-SK"/>
        </w:rPr>
        <w:t>ml sirupu</w:t>
      </w:r>
      <w:r w:rsidRPr="00E31DAE">
        <w:rPr>
          <w:sz w:val="22"/>
          <w:szCs w:val="22"/>
          <w:lang w:val="sk-SK"/>
        </w:rPr>
        <w:t>.</w:t>
      </w:r>
      <w:r w:rsidR="00B955F5" w:rsidRPr="00E31DAE">
        <w:rPr>
          <w:sz w:val="22"/>
          <w:szCs w:val="22"/>
          <w:lang w:val="sk-SK"/>
        </w:rPr>
        <w:t xml:space="preserve"> </w:t>
      </w:r>
      <w:r w:rsidR="00E31DAE" w:rsidRPr="00064C3E">
        <w:rPr>
          <w:sz w:val="22"/>
          <w:szCs w:val="22"/>
          <w:lang w:val="sk-SK" w:eastAsia="sk-SK"/>
        </w:rPr>
        <w:t>Musí</w:t>
      </w:r>
      <w:r w:rsidR="004C5230" w:rsidRPr="00064C3E">
        <w:rPr>
          <w:sz w:val="22"/>
          <w:szCs w:val="22"/>
          <w:lang w:val="sk-SK" w:eastAsia="sk-SK"/>
        </w:rPr>
        <w:t xml:space="preserve"> sa vziať do úvahy aditívny účinok súbežne</w:t>
      </w:r>
      <w:r w:rsidR="000520D2">
        <w:rPr>
          <w:sz w:val="22"/>
          <w:szCs w:val="22"/>
          <w:lang w:val="sk-SK" w:eastAsia="sk-SK"/>
        </w:rPr>
        <w:t xml:space="preserve"> </w:t>
      </w:r>
      <w:r w:rsidR="004C5230" w:rsidRPr="00064C3E">
        <w:rPr>
          <w:sz w:val="22"/>
          <w:szCs w:val="22"/>
          <w:lang w:val="sk-SK" w:eastAsia="sk-SK"/>
        </w:rPr>
        <w:t xml:space="preserve">podávaných liekov obsahujúcich </w:t>
      </w:r>
      <w:proofErr w:type="spellStart"/>
      <w:r w:rsidR="004C5230" w:rsidRPr="00064C3E">
        <w:rPr>
          <w:sz w:val="22"/>
          <w:szCs w:val="22"/>
          <w:lang w:val="sk-SK" w:eastAsia="sk-SK"/>
        </w:rPr>
        <w:t>sorbitol</w:t>
      </w:r>
      <w:proofErr w:type="spellEnd"/>
      <w:r w:rsidR="004C5230" w:rsidRPr="00064C3E">
        <w:rPr>
          <w:sz w:val="22"/>
          <w:szCs w:val="22"/>
          <w:lang w:val="sk-SK" w:eastAsia="sk-SK"/>
        </w:rPr>
        <w:t xml:space="preserve"> (alebo fruktózu) a príjem </w:t>
      </w:r>
      <w:proofErr w:type="spellStart"/>
      <w:r w:rsidR="004C5230" w:rsidRPr="00064C3E">
        <w:rPr>
          <w:sz w:val="22"/>
          <w:szCs w:val="22"/>
          <w:lang w:val="sk-SK" w:eastAsia="sk-SK"/>
        </w:rPr>
        <w:t>sorbitolu</w:t>
      </w:r>
      <w:proofErr w:type="spellEnd"/>
      <w:r w:rsidR="004C5230" w:rsidRPr="00064C3E">
        <w:rPr>
          <w:sz w:val="22"/>
          <w:szCs w:val="22"/>
          <w:lang w:val="sk-SK" w:eastAsia="sk-SK"/>
        </w:rPr>
        <w:t xml:space="preserve"> (alebo fruktózy) v strave.</w:t>
      </w:r>
    </w:p>
    <w:p w14:paraId="0B0EE2FE" w14:textId="5F5CDCB6" w:rsidR="004C5230" w:rsidRDefault="004C5230" w:rsidP="00064C3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064C3E">
        <w:rPr>
          <w:sz w:val="22"/>
          <w:szCs w:val="22"/>
          <w:lang w:val="sk-SK" w:eastAsia="sk-SK"/>
        </w:rPr>
        <w:t>Obs</w:t>
      </w:r>
      <w:r w:rsidR="00E31DAE" w:rsidRPr="00591C5E">
        <w:rPr>
          <w:sz w:val="22"/>
          <w:szCs w:val="22"/>
          <w:lang w:val="sk-SK" w:eastAsia="sk-SK"/>
        </w:rPr>
        <w:t xml:space="preserve">ah </w:t>
      </w:r>
      <w:proofErr w:type="spellStart"/>
      <w:r w:rsidR="00E31DAE" w:rsidRPr="00591C5E">
        <w:rPr>
          <w:sz w:val="22"/>
          <w:szCs w:val="22"/>
          <w:lang w:val="sk-SK" w:eastAsia="sk-SK"/>
        </w:rPr>
        <w:t>sorbitolu</w:t>
      </w:r>
      <w:proofErr w:type="spellEnd"/>
      <w:r w:rsidR="00E31DAE" w:rsidRPr="00591C5E">
        <w:rPr>
          <w:sz w:val="22"/>
          <w:szCs w:val="22"/>
          <w:lang w:val="sk-SK" w:eastAsia="sk-SK"/>
        </w:rPr>
        <w:t xml:space="preserve"> v liekoch na perorá</w:t>
      </w:r>
      <w:r w:rsidRPr="00064C3E">
        <w:rPr>
          <w:sz w:val="22"/>
          <w:szCs w:val="22"/>
          <w:lang w:val="sk-SK" w:eastAsia="sk-SK"/>
        </w:rPr>
        <w:t>lne použitie môže ovplyvniť biologickú dostupnosť iných liekov na perorálne použitie podávaných súbežne.</w:t>
      </w:r>
      <w:r w:rsidRPr="00591C5E" w:rsidDel="004C5230">
        <w:rPr>
          <w:sz w:val="22"/>
          <w:szCs w:val="22"/>
          <w:lang w:val="sk-SK"/>
        </w:rPr>
        <w:t xml:space="preserve"> </w:t>
      </w:r>
      <w:r w:rsidRPr="00064C3E">
        <w:rPr>
          <w:sz w:val="22"/>
          <w:szCs w:val="22"/>
          <w:lang w:val="sk-SK" w:eastAsia="sk-SK"/>
        </w:rPr>
        <w:t>Pacienti s hereditárnou intoleranciou fruktózy (HFI) nesmú užiť tento liek.</w:t>
      </w:r>
    </w:p>
    <w:p w14:paraId="5526DD00" w14:textId="77777777" w:rsidR="000520D2" w:rsidRDefault="000520D2" w:rsidP="00064C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EF921B7" w14:textId="386025EF" w:rsidR="000520D2" w:rsidRDefault="000520D2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AF397A">
        <w:rPr>
          <w:bCs/>
          <w:sz w:val="22"/>
          <w:szCs w:val="22"/>
          <w:lang w:val="sk-SK"/>
        </w:rPr>
        <w:t xml:space="preserve">Tento liek </w:t>
      </w:r>
      <w:r w:rsidRPr="00DB5E61">
        <w:rPr>
          <w:bCs/>
          <w:sz w:val="22"/>
          <w:szCs w:val="22"/>
          <w:lang w:val="sk-SK"/>
        </w:rPr>
        <w:t xml:space="preserve">obsahuje </w:t>
      </w:r>
      <w:r>
        <w:rPr>
          <w:bCs/>
          <w:sz w:val="22"/>
          <w:szCs w:val="22"/>
          <w:lang w:val="sk-SK"/>
        </w:rPr>
        <w:t xml:space="preserve">2,5 mg </w:t>
      </w:r>
      <w:proofErr w:type="spellStart"/>
      <w:r w:rsidRPr="00DB5E61">
        <w:rPr>
          <w:bCs/>
          <w:sz w:val="22"/>
          <w:szCs w:val="22"/>
          <w:lang w:val="sk-SK"/>
        </w:rPr>
        <w:t>metyl</w:t>
      </w:r>
      <w:proofErr w:type="spellEnd"/>
      <w:r w:rsidR="000A6498">
        <w:rPr>
          <w:bCs/>
          <w:sz w:val="22"/>
          <w:szCs w:val="22"/>
          <w:lang w:val="sk-SK"/>
        </w:rPr>
        <w:t>-</w:t>
      </w:r>
      <w:r w:rsidR="00357BB3" w:rsidRPr="008E5DBC">
        <w:rPr>
          <w:i/>
          <w:iCs/>
          <w:sz w:val="22"/>
          <w:szCs w:val="22"/>
          <w:lang w:val="sk-SK"/>
        </w:rPr>
        <w:t>para</w:t>
      </w:r>
      <w:r w:rsidR="00357BB3">
        <w:rPr>
          <w:sz w:val="22"/>
          <w:szCs w:val="22"/>
          <w:lang w:val="sk-SK"/>
        </w:rPr>
        <w:t>-</w:t>
      </w:r>
      <w:proofErr w:type="spellStart"/>
      <w:r w:rsidR="00357BB3">
        <w:rPr>
          <w:sz w:val="22"/>
          <w:szCs w:val="22"/>
          <w:lang w:val="sk-SK"/>
        </w:rPr>
        <w:t>hydroxybenzoátu</w:t>
      </w:r>
      <w:proofErr w:type="spellEnd"/>
      <w:r w:rsidR="000A6498">
        <w:rPr>
          <w:sz w:val="22"/>
          <w:szCs w:val="22"/>
          <w:lang w:val="sk-SK"/>
        </w:rPr>
        <w:t xml:space="preserve"> (E</w:t>
      </w:r>
      <w:r w:rsidR="003F3655">
        <w:rPr>
          <w:sz w:val="22"/>
          <w:szCs w:val="22"/>
          <w:lang w:val="sk-SK"/>
        </w:rPr>
        <w:t xml:space="preserve"> </w:t>
      </w:r>
      <w:r w:rsidR="000A6498">
        <w:rPr>
          <w:sz w:val="22"/>
          <w:szCs w:val="22"/>
          <w:lang w:val="sk-SK"/>
        </w:rPr>
        <w:t>218)</w:t>
      </w:r>
      <w:r w:rsidRPr="00DB5E61">
        <w:rPr>
          <w:bCs/>
          <w:sz w:val="22"/>
          <w:szCs w:val="22"/>
          <w:lang w:val="sk-SK"/>
        </w:rPr>
        <w:t xml:space="preserve"> a</w:t>
      </w:r>
      <w:r>
        <w:rPr>
          <w:bCs/>
          <w:sz w:val="22"/>
          <w:szCs w:val="22"/>
          <w:lang w:val="sk-SK"/>
        </w:rPr>
        <w:t xml:space="preserve"> 1,25 mg </w:t>
      </w:r>
      <w:proofErr w:type="spellStart"/>
      <w:r w:rsidRPr="00DB5E61">
        <w:rPr>
          <w:bCs/>
          <w:sz w:val="22"/>
          <w:szCs w:val="22"/>
          <w:lang w:val="sk-SK"/>
        </w:rPr>
        <w:t>propyl</w:t>
      </w:r>
      <w:proofErr w:type="spellEnd"/>
      <w:r w:rsidR="000A6498">
        <w:rPr>
          <w:bCs/>
          <w:sz w:val="22"/>
          <w:szCs w:val="22"/>
          <w:lang w:val="sk-SK"/>
        </w:rPr>
        <w:t>-</w:t>
      </w:r>
      <w:r w:rsidR="00357BB3" w:rsidRPr="008E5DBC">
        <w:rPr>
          <w:i/>
          <w:iCs/>
          <w:sz w:val="22"/>
          <w:szCs w:val="22"/>
          <w:lang w:val="sk-SK"/>
        </w:rPr>
        <w:t>para</w:t>
      </w:r>
      <w:r w:rsidR="00357BB3">
        <w:rPr>
          <w:sz w:val="22"/>
          <w:szCs w:val="22"/>
          <w:lang w:val="sk-SK"/>
        </w:rPr>
        <w:t>-</w:t>
      </w:r>
      <w:proofErr w:type="spellStart"/>
      <w:r w:rsidR="00357BB3">
        <w:rPr>
          <w:sz w:val="22"/>
          <w:szCs w:val="22"/>
          <w:lang w:val="sk-SK"/>
        </w:rPr>
        <w:t>hydroxybenzoátu</w:t>
      </w:r>
      <w:proofErr w:type="spellEnd"/>
      <w:r>
        <w:rPr>
          <w:bCs/>
          <w:sz w:val="22"/>
          <w:szCs w:val="22"/>
          <w:lang w:val="sk-SK"/>
        </w:rPr>
        <w:t xml:space="preserve"> v 5 ml sirupu.</w:t>
      </w:r>
    </w:p>
    <w:p w14:paraId="0F7D0966" w14:textId="5C0DCEBC" w:rsidR="00357BB3" w:rsidRPr="00357BB3" w:rsidRDefault="00357BB3" w:rsidP="00064C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Môžu vyvolať alergické reakcie (možno oneskorené).</w:t>
      </w:r>
    </w:p>
    <w:p w14:paraId="76BB39F3" w14:textId="08554AB2" w:rsidR="00DF3FAC" w:rsidRDefault="00DF3FAC" w:rsidP="007504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07AB191D" w14:textId="77777777" w:rsidR="0075047C" w:rsidRPr="00064C3E" w:rsidRDefault="0075047C" w:rsidP="007504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64C3E">
        <w:rPr>
          <w:sz w:val="22"/>
          <w:szCs w:val="22"/>
          <w:lang w:val="sk-SK" w:eastAsia="en-US"/>
        </w:rPr>
        <w:t>Tento liek obsahuje 0,000291</w:t>
      </w:r>
      <w:r w:rsidRPr="00064C3E">
        <w:rPr>
          <w:b/>
          <w:bCs/>
          <w:i/>
          <w:iCs/>
          <w:sz w:val="22"/>
          <w:szCs w:val="22"/>
          <w:lang w:val="sk-SK"/>
        </w:rPr>
        <w:t xml:space="preserve"> </w:t>
      </w:r>
      <w:r w:rsidRPr="00064C3E">
        <w:rPr>
          <w:sz w:val="22"/>
          <w:szCs w:val="22"/>
          <w:lang w:val="sk-SK" w:eastAsia="en-US"/>
        </w:rPr>
        <w:t>mg etanolu (alkohol) v 5 ml sirupu. Množstvo v 5 ml tohto lieku zodpovedá menej ako 1 ml piva alebo 1 ml vína. Malé množstvo alkoholu v tomto lieku nemá žiadny pozorovateľný vplyv.</w:t>
      </w:r>
    </w:p>
    <w:p w14:paraId="49EF2E7F" w14:textId="77777777" w:rsidR="00DF3FAC" w:rsidRDefault="00DF3FAC" w:rsidP="007504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77D7AA7B" w14:textId="77777777" w:rsidR="0075047C" w:rsidRPr="00064C3E" w:rsidRDefault="0075047C" w:rsidP="007504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64C3E">
        <w:rPr>
          <w:sz w:val="22"/>
          <w:szCs w:val="22"/>
          <w:lang w:val="sk-SK" w:eastAsia="en-US"/>
        </w:rPr>
        <w:t xml:space="preserve">Tento liek obsahuje 0,0873 mg </w:t>
      </w:r>
      <w:proofErr w:type="spellStart"/>
      <w:r w:rsidRPr="00064C3E">
        <w:rPr>
          <w:sz w:val="22"/>
          <w:szCs w:val="22"/>
          <w:lang w:val="sk-SK" w:eastAsia="en-US"/>
        </w:rPr>
        <w:t>benzylalkoholu</w:t>
      </w:r>
      <w:proofErr w:type="spellEnd"/>
      <w:r w:rsidRPr="00064C3E">
        <w:rPr>
          <w:sz w:val="22"/>
          <w:szCs w:val="22"/>
          <w:lang w:val="sk-SK" w:eastAsia="en-US"/>
        </w:rPr>
        <w:t xml:space="preserve"> v 5 ml sirupu.</w:t>
      </w:r>
    </w:p>
    <w:p w14:paraId="27B4238D" w14:textId="254E3EBD" w:rsidR="0075047C" w:rsidRPr="00591C5E" w:rsidRDefault="0075047C" w:rsidP="0075047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591C5E">
        <w:rPr>
          <w:sz w:val="22"/>
          <w:szCs w:val="22"/>
          <w:lang w:val="sk-SK" w:eastAsia="sk-SK"/>
        </w:rPr>
        <w:t>Intravenó</w:t>
      </w:r>
      <w:r w:rsidRPr="00064C3E">
        <w:rPr>
          <w:sz w:val="22"/>
          <w:szCs w:val="22"/>
          <w:lang w:val="sk-SK" w:eastAsia="sk-SK"/>
        </w:rPr>
        <w:t>zne podanie</w:t>
      </w:r>
      <w:r w:rsidRPr="00591C5E">
        <w:rPr>
          <w:sz w:val="22"/>
          <w:szCs w:val="22"/>
          <w:lang w:val="sk-SK" w:eastAsia="sk-SK"/>
        </w:rPr>
        <w:t xml:space="preserve"> </w:t>
      </w:r>
      <w:proofErr w:type="spellStart"/>
      <w:r w:rsidRPr="00591C5E">
        <w:rPr>
          <w:sz w:val="22"/>
          <w:szCs w:val="22"/>
          <w:lang w:val="sk-SK" w:eastAsia="sk-SK"/>
        </w:rPr>
        <w:t>benzylalkoholu</w:t>
      </w:r>
      <w:proofErr w:type="spellEnd"/>
      <w:r w:rsidRPr="00591C5E">
        <w:rPr>
          <w:sz w:val="22"/>
          <w:szCs w:val="22"/>
          <w:lang w:val="sk-SK" w:eastAsia="sk-SK"/>
        </w:rPr>
        <w:t xml:space="preserve"> bolo spojené so zá</w:t>
      </w:r>
      <w:r w:rsidRPr="00064C3E">
        <w:rPr>
          <w:sz w:val="22"/>
          <w:szCs w:val="22"/>
          <w:lang w:val="sk-SK" w:eastAsia="sk-SK"/>
        </w:rPr>
        <w:t>važ</w:t>
      </w:r>
      <w:r w:rsidRPr="00591C5E">
        <w:rPr>
          <w:sz w:val="22"/>
          <w:szCs w:val="22"/>
          <w:lang w:val="sk-SK" w:eastAsia="sk-SK"/>
        </w:rPr>
        <w:t>ný</w:t>
      </w:r>
      <w:r w:rsidRPr="00064C3E">
        <w:rPr>
          <w:sz w:val="22"/>
          <w:szCs w:val="22"/>
          <w:lang w:val="sk-SK" w:eastAsia="sk-SK"/>
        </w:rPr>
        <w:t>mi nežiaducimi udalosťami a smrťou u</w:t>
      </w:r>
      <w:r w:rsidRPr="00591C5E">
        <w:rPr>
          <w:sz w:val="22"/>
          <w:szCs w:val="22"/>
          <w:lang w:val="sk-SK" w:eastAsia="sk-SK"/>
        </w:rPr>
        <w:t xml:space="preserve"> </w:t>
      </w:r>
      <w:r w:rsidRPr="00064C3E">
        <w:rPr>
          <w:sz w:val="22"/>
          <w:szCs w:val="22"/>
          <w:lang w:val="sk-SK" w:eastAsia="sk-SK"/>
        </w:rPr>
        <w:t>novorodencov (“</w:t>
      </w:r>
      <w:r w:rsidRPr="00591C5E">
        <w:rPr>
          <w:sz w:val="22"/>
          <w:szCs w:val="22"/>
          <w:lang w:val="sk-SK" w:eastAsia="sk-SK"/>
        </w:rPr>
        <w:t>syndró</w:t>
      </w:r>
      <w:r w:rsidRPr="00064C3E">
        <w:rPr>
          <w:sz w:val="22"/>
          <w:szCs w:val="22"/>
          <w:lang w:val="sk-SK" w:eastAsia="sk-SK"/>
        </w:rPr>
        <w:t>m respiračnej tiesne (</w:t>
      </w:r>
      <w:proofErr w:type="spellStart"/>
      <w:r w:rsidRPr="00064C3E">
        <w:rPr>
          <w:sz w:val="22"/>
          <w:szCs w:val="22"/>
          <w:lang w:val="sk-SK" w:eastAsia="sk-SK"/>
        </w:rPr>
        <w:t>gasping</w:t>
      </w:r>
      <w:proofErr w:type="spellEnd"/>
      <w:r w:rsidRPr="00591C5E">
        <w:rPr>
          <w:sz w:val="22"/>
          <w:szCs w:val="22"/>
          <w:lang w:val="sk-SK" w:eastAsia="sk-SK"/>
        </w:rPr>
        <w:t xml:space="preserve"> </w:t>
      </w:r>
      <w:proofErr w:type="spellStart"/>
      <w:r w:rsidRPr="00064C3E">
        <w:rPr>
          <w:sz w:val="22"/>
          <w:szCs w:val="22"/>
          <w:lang w:val="sk-SK" w:eastAsia="sk-SK"/>
        </w:rPr>
        <w:t>syndrome</w:t>
      </w:r>
      <w:proofErr w:type="spellEnd"/>
      <w:r w:rsidRPr="00064C3E">
        <w:rPr>
          <w:sz w:val="22"/>
          <w:szCs w:val="22"/>
          <w:lang w:val="sk-SK" w:eastAsia="sk-SK"/>
        </w:rPr>
        <w:t>)”</w:t>
      </w:r>
      <w:r w:rsidRPr="00591C5E">
        <w:rPr>
          <w:sz w:val="22"/>
          <w:szCs w:val="22"/>
          <w:lang w:val="sk-SK" w:eastAsia="sk-SK"/>
        </w:rPr>
        <w:t>). Minimá</w:t>
      </w:r>
      <w:r w:rsidRPr="00064C3E">
        <w:rPr>
          <w:sz w:val="22"/>
          <w:szCs w:val="22"/>
          <w:lang w:val="sk-SK" w:eastAsia="sk-SK"/>
        </w:rPr>
        <w:t>lne množ</w:t>
      </w:r>
      <w:r w:rsidRPr="00591C5E">
        <w:rPr>
          <w:sz w:val="22"/>
          <w:szCs w:val="22"/>
          <w:lang w:val="sk-SK" w:eastAsia="sk-SK"/>
        </w:rPr>
        <w:t xml:space="preserve">stvo </w:t>
      </w:r>
      <w:proofErr w:type="spellStart"/>
      <w:r w:rsidRPr="00064C3E">
        <w:rPr>
          <w:sz w:val="22"/>
          <w:szCs w:val="22"/>
          <w:lang w:val="sk-SK" w:eastAsia="sk-SK"/>
        </w:rPr>
        <w:t>benzylalkoholu</w:t>
      </w:r>
      <w:proofErr w:type="spellEnd"/>
      <w:r w:rsidRPr="00064C3E">
        <w:rPr>
          <w:sz w:val="22"/>
          <w:szCs w:val="22"/>
          <w:lang w:val="sk-SK" w:eastAsia="sk-SK"/>
        </w:rPr>
        <w:t>, pri</w:t>
      </w:r>
      <w:r w:rsidRPr="00591C5E">
        <w:rPr>
          <w:sz w:val="22"/>
          <w:szCs w:val="22"/>
          <w:lang w:val="sk-SK" w:eastAsia="sk-SK"/>
        </w:rPr>
        <w:t xml:space="preserve"> ktorom sa mô</w:t>
      </w:r>
      <w:r w:rsidRPr="00064C3E">
        <w:rPr>
          <w:sz w:val="22"/>
          <w:szCs w:val="22"/>
          <w:lang w:val="sk-SK" w:eastAsia="sk-SK"/>
        </w:rPr>
        <w:t xml:space="preserve">že </w:t>
      </w:r>
      <w:proofErr w:type="spellStart"/>
      <w:r w:rsidRPr="00064C3E">
        <w:rPr>
          <w:sz w:val="22"/>
          <w:szCs w:val="22"/>
          <w:lang w:val="sk-SK" w:eastAsia="sk-SK"/>
        </w:rPr>
        <w:t>vyskytnuť</w:t>
      </w:r>
      <w:proofErr w:type="spellEnd"/>
      <w:r w:rsidRPr="00591C5E">
        <w:rPr>
          <w:sz w:val="22"/>
          <w:szCs w:val="22"/>
          <w:lang w:val="sk-SK" w:eastAsia="sk-SK"/>
        </w:rPr>
        <w:t xml:space="preserve"> toxicita, nie je zná</w:t>
      </w:r>
      <w:r w:rsidRPr="00064C3E">
        <w:rPr>
          <w:sz w:val="22"/>
          <w:szCs w:val="22"/>
          <w:lang w:val="sk-SK" w:eastAsia="sk-SK"/>
        </w:rPr>
        <w:t>me.</w:t>
      </w:r>
      <w:r w:rsidR="00CD3982">
        <w:rPr>
          <w:sz w:val="22"/>
          <w:szCs w:val="22"/>
          <w:lang w:val="sk-SK" w:eastAsia="sk-SK"/>
        </w:rPr>
        <w:t xml:space="preserve"> U malých detí je zvýšené riziko kvôli akumulácii </w:t>
      </w:r>
      <w:proofErr w:type="spellStart"/>
      <w:r w:rsidR="00CD3982">
        <w:rPr>
          <w:sz w:val="22"/>
          <w:szCs w:val="22"/>
          <w:lang w:val="sk-SK" w:eastAsia="sk-SK"/>
        </w:rPr>
        <w:t>benzylalkoholu</w:t>
      </w:r>
      <w:proofErr w:type="spellEnd"/>
      <w:r w:rsidR="00CD3982">
        <w:rPr>
          <w:sz w:val="22"/>
          <w:szCs w:val="22"/>
          <w:lang w:val="sk-SK" w:eastAsia="sk-SK"/>
        </w:rPr>
        <w:t>.</w:t>
      </w:r>
    </w:p>
    <w:p w14:paraId="44C49D3B" w14:textId="77777777" w:rsidR="004C5230" w:rsidRPr="00064C3E" w:rsidRDefault="00745C5A" w:rsidP="00064C3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064C3E">
        <w:rPr>
          <w:sz w:val="22"/>
          <w:szCs w:val="22"/>
          <w:lang w:val="sk-SK" w:eastAsia="sk-SK"/>
        </w:rPr>
        <w:t>Vysoké množstvá sa majú používať s opatrnosťou a len ak je to nevyhnutné, najmä u osôb s poruchou funkcie pečene alebo oblič</w:t>
      </w:r>
      <w:r w:rsidR="00591C5E" w:rsidRPr="00591C5E">
        <w:rPr>
          <w:sz w:val="22"/>
          <w:szCs w:val="22"/>
          <w:lang w:val="sk-SK" w:eastAsia="sk-SK"/>
        </w:rPr>
        <w:t>iek kvô</w:t>
      </w:r>
      <w:r w:rsidRPr="00064C3E">
        <w:rPr>
          <w:sz w:val="22"/>
          <w:szCs w:val="22"/>
          <w:lang w:val="sk-SK" w:eastAsia="sk-SK"/>
        </w:rPr>
        <w:t>li riziku akumulácie a toxicity (metabolická acidóza).</w:t>
      </w:r>
    </w:p>
    <w:p w14:paraId="45D0C570" w14:textId="77777777" w:rsidR="00B955F5" w:rsidRPr="00271F17" w:rsidRDefault="00B955F5" w:rsidP="00DF6B28">
      <w:pPr>
        <w:tabs>
          <w:tab w:val="left" w:pos="426"/>
        </w:tabs>
        <w:rPr>
          <w:sz w:val="22"/>
          <w:szCs w:val="22"/>
          <w:lang w:val="sk-SK"/>
        </w:rPr>
      </w:pPr>
    </w:p>
    <w:p w14:paraId="75332DD4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lastRenderedPageBreak/>
        <w:t xml:space="preserve">4.5 </w:t>
      </w:r>
      <w:r>
        <w:rPr>
          <w:b/>
          <w:sz w:val="22"/>
          <w:szCs w:val="22"/>
          <w:lang w:val="sk-SK"/>
        </w:rPr>
        <w:tab/>
      </w:r>
      <w:smartTag w:uri="urn:schemas-microsoft-com:office:smarttags" w:element="PersonName">
        <w:r w:rsidRPr="00271F17">
          <w:rPr>
            <w:b/>
            <w:sz w:val="22"/>
            <w:szCs w:val="22"/>
            <w:lang w:val="sk-SK"/>
          </w:rPr>
          <w:t>Liek</w:t>
        </w:r>
      </w:smartTag>
      <w:r w:rsidRPr="00271F17">
        <w:rPr>
          <w:b/>
          <w:sz w:val="22"/>
          <w:szCs w:val="22"/>
          <w:lang w:val="sk-SK"/>
        </w:rPr>
        <w:t>ové a iné interakcie</w:t>
      </w:r>
    </w:p>
    <w:p w14:paraId="47721D8B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7FE43D53" w14:textId="77777777" w:rsidR="00B955F5" w:rsidRPr="00271F17" w:rsidRDefault="008B2A77" w:rsidP="009E4743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Guarová</w:t>
      </w:r>
      <w:proofErr w:type="spellEnd"/>
      <w:r w:rsidRPr="00271F17">
        <w:rPr>
          <w:b/>
          <w:sz w:val="22"/>
          <w:szCs w:val="22"/>
          <w:lang w:val="sk-SK"/>
        </w:rPr>
        <w:t xml:space="preserve"> guma</w:t>
      </w:r>
    </w:p>
    <w:p w14:paraId="7211A591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Znížená absorpcia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2A0994CD" w14:textId="77777777" w:rsidR="00B955F5" w:rsidRPr="00271F17" w:rsidRDefault="00B955F5" w:rsidP="00642F45">
      <w:pPr>
        <w:jc w:val="both"/>
        <w:rPr>
          <w:sz w:val="22"/>
          <w:szCs w:val="22"/>
          <w:lang w:val="sk-SK"/>
        </w:rPr>
      </w:pPr>
    </w:p>
    <w:p w14:paraId="4C9E5051" w14:textId="77777777" w:rsidR="00B955F5" w:rsidRPr="00271F17" w:rsidRDefault="008B2A77" w:rsidP="00642F45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Antikoagulanciá</w:t>
      </w:r>
      <w:proofErr w:type="spellEnd"/>
    </w:p>
    <w:p w14:paraId="707C1714" w14:textId="77777777" w:rsidR="00B955F5" w:rsidRPr="00271F17" w:rsidRDefault="00B955F5" w:rsidP="00642F45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Benzatín-f</w:t>
      </w:r>
      <w:r w:rsidR="008B2A77" w:rsidRPr="00271F17">
        <w:rPr>
          <w:sz w:val="22"/>
          <w:szCs w:val="22"/>
          <w:lang w:val="sk-SK"/>
        </w:rPr>
        <w:t>enoxymetylpenicilín</w:t>
      </w:r>
      <w:proofErr w:type="spellEnd"/>
      <w:r w:rsidR="008B2A77" w:rsidRPr="00271F17">
        <w:rPr>
          <w:sz w:val="22"/>
          <w:szCs w:val="22"/>
          <w:lang w:val="sk-SK"/>
        </w:rPr>
        <w:t xml:space="preserve"> môže interferovať s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 xml:space="preserve">kontrolou </w:t>
      </w:r>
      <w:proofErr w:type="spellStart"/>
      <w:r w:rsidR="008B2A77" w:rsidRPr="00271F17">
        <w:rPr>
          <w:sz w:val="22"/>
          <w:szCs w:val="22"/>
          <w:lang w:val="sk-SK"/>
        </w:rPr>
        <w:t>antikoagulácie</w:t>
      </w:r>
      <w:proofErr w:type="spellEnd"/>
      <w:r w:rsidR="008B2A77" w:rsidRPr="00271F17">
        <w:rPr>
          <w:sz w:val="22"/>
          <w:szCs w:val="22"/>
          <w:lang w:val="sk-SK"/>
        </w:rPr>
        <w:t>.</w:t>
      </w:r>
    </w:p>
    <w:p w14:paraId="638E4A6E" w14:textId="77777777" w:rsidR="00B955F5" w:rsidRPr="00271F17" w:rsidRDefault="00B955F5" w:rsidP="001E3583">
      <w:pPr>
        <w:jc w:val="both"/>
        <w:rPr>
          <w:sz w:val="22"/>
          <w:szCs w:val="22"/>
          <w:lang w:val="sk-SK"/>
        </w:rPr>
      </w:pPr>
    </w:p>
    <w:p w14:paraId="64CA5B04" w14:textId="77777777" w:rsidR="00B955F5" w:rsidRPr="00271F17" w:rsidRDefault="008B2A77" w:rsidP="001E3583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Probenecid</w:t>
      </w:r>
      <w:proofErr w:type="spellEnd"/>
      <w:r w:rsidRPr="00271F17">
        <w:rPr>
          <w:b/>
          <w:sz w:val="22"/>
          <w:szCs w:val="22"/>
          <w:lang w:val="sk-SK"/>
        </w:rPr>
        <w:t xml:space="preserve"> </w:t>
      </w:r>
    </w:p>
    <w:p w14:paraId="4212885D" w14:textId="77777777" w:rsidR="00B955F5" w:rsidRPr="00271F17" w:rsidRDefault="008B2A77" w:rsidP="001E358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Znížené vylučovanie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dôvodu súťaženia o</w:t>
      </w:r>
      <w:r>
        <w:rPr>
          <w:sz w:val="22"/>
          <w:szCs w:val="22"/>
          <w:lang w:val="sk-SK"/>
        </w:rPr>
        <w:t> </w:t>
      </w:r>
      <w:proofErr w:type="spellStart"/>
      <w:r w:rsidRPr="00271F17">
        <w:rPr>
          <w:sz w:val="22"/>
          <w:szCs w:val="22"/>
          <w:lang w:val="sk-SK"/>
        </w:rPr>
        <w:t>renálnu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tubulárnu</w:t>
      </w:r>
      <w:proofErr w:type="spellEnd"/>
      <w:r w:rsidRPr="00271F17">
        <w:rPr>
          <w:sz w:val="22"/>
          <w:szCs w:val="22"/>
          <w:lang w:val="sk-SK"/>
        </w:rPr>
        <w:t xml:space="preserve"> sekréciu.</w:t>
      </w:r>
    </w:p>
    <w:p w14:paraId="5C061E71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71CAB9E7" w14:textId="77777777" w:rsidR="00B955F5" w:rsidRPr="00271F17" w:rsidRDefault="008B2A77" w:rsidP="003520C0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Baktériostatické</w:t>
      </w:r>
      <w:proofErr w:type="spellEnd"/>
      <w:r w:rsidRPr="00271F17">
        <w:rPr>
          <w:b/>
          <w:sz w:val="22"/>
          <w:szCs w:val="22"/>
          <w:lang w:val="sk-SK"/>
        </w:rPr>
        <w:t xml:space="preserve"> antibiotiká</w:t>
      </w:r>
    </w:p>
    <w:p w14:paraId="094ABF7E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Bolo zistené</w:t>
      </w:r>
      <w:r w:rsidR="008B2A77" w:rsidRPr="00271F17">
        <w:rPr>
          <w:sz w:val="22"/>
          <w:szCs w:val="22"/>
          <w:lang w:val="sk-SK"/>
        </w:rPr>
        <w:t xml:space="preserve"> že niektoré </w:t>
      </w:r>
      <w:proofErr w:type="spellStart"/>
      <w:r w:rsidR="008B2A77" w:rsidRPr="00271F17">
        <w:rPr>
          <w:sz w:val="22"/>
          <w:szCs w:val="22"/>
          <w:lang w:val="sk-SK"/>
        </w:rPr>
        <w:t>baktériostatické</w:t>
      </w:r>
      <w:proofErr w:type="spellEnd"/>
      <w:r w:rsidR="008B2A77" w:rsidRPr="00271F17">
        <w:rPr>
          <w:sz w:val="22"/>
          <w:szCs w:val="22"/>
          <w:lang w:val="sk-SK"/>
        </w:rPr>
        <w:t xml:space="preserve"> antibiotiká ako </w:t>
      </w:r>
      <w:proofErr w:type="spellStart"/>
      <w:r w:rsidR="008B2A77" w:rsidRPr="00271F17">
        <w:rPr>
          <w:sz w:val="22"/>
          <w:szCs w:val="22"/>
          <w:lang w:val="sk-SK"/>
        </w:rPr>
        <w:t>chloramfenikol</w:t>
      </w:r>
      <w:proofErr w:type="spellEnd"/>
      <w:r w:rsidR="008B2A77" w:rsidRPr="00271F17">
        <w:rPr>
          <w:sz w:val="22"/>
          <w:szCs w:val="22"/>
          <w:lang w:val="sk-SK"/>
        </w:rPr>
        <w:t xml:space="preserve">, </w:t>
      </w:r>
      <w:proofErr w:type="spellStart"/>
      <w:r w:rsidR="008B2A77" w:rsidRPr="00271F17">
        <w:rPr>
          <w:sz w:val="22"/>
          <w:szCs w:val="22"/>
          <w:lang w:val="sk-SK"/>
        </w:rPr>
        <w:t>erytromycín</w:t>
      </w:r>
      <w:proofErr w:type="spellEnd"/>
      <w:r w:rsidR="008B2A77" w:rsidRPr="00271F17">
        <w:rPr>
          <w:sz w:val="22"/>
          <w:szCs w:val="22"/>
          <w:lang w:val="sk-SK"/>
        </w:rPr>
        <w:t xml:space="preserve"> a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 xml:space="preserve">tetracyklíny </w:t>
      </w:r>
      <w:proofErr w:type="spellStart"/>
      <w:r w:rsidR="008B2A77" w:rsidRPr="00271F17">
        <w:rPr>
          <w:sz w:val="22"/>
          <w:szCs w:val="22"/>
          <w:lang w:val="sk-SK"/>
        </w:rPr>
        <w:t>antagonizujú</w:t>
      </w:r>
      <w:proofErr w:type="spellEnd"/>
      <w:r w:rsidR="008B2A77" w:rsidRPr="00271F17">
        <w:rPr>
          <w:sz w:val="22"/>
          <w:szCs w:val="22"/>
          <w:lang w:val="sk-SK"/>
        </w:rPr>
        <w:t xml:space="preserve"> baktericídnu aktivitu penicilínov a</w:t>
      </w:r>
      <w:r w:rsidR="008B2A77">
        <w:rPr>
          <w:sz w:val="22"/>
          <w:szCs w:val="22"/>
          <w:lang w:val="sk-SK"/>
        </w:rPr>
        <w:t> </w:t>
      </w:r>
      <w:r w:rsidR="008B2A77" w:rsidRPr="00271F17">
        <w:rPr>
          <w:sz w:val="22"/>
          <w:szCs w:val="22"/>
          <w:lang w:val="sk-SK"/>
        </w:rPr>
        <w:t>ich súbežne užívanie sa neodporúča.</w:t>
      </w:r>
    </w:p>
    <w:p w14:paraId="13A0FFE5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2285B3BC" w14:textId="77777777" w:rsidR="00B955F5" w:rsidRPr="00271F17" w:rsidRDefault="008B2A77" w:rsidP="00DC514B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Aminoglykozidy</w:t>
      </w:r>
      <w:proofErr w:type="spellEnd"/>
    </w:p>
    <w:p w14:paraId="7E4CE7F8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Bolo zistené</w:t>
      </w:r>
      <w:r w:rsidR="008B2A77" w:rsidRPr="00271F17">
        <w:rPr>
          <w:sz w:val="22"/>
          <w:szCs w:val="22"/>
          <w:lang w:val="sk-SK"/>
        </w:rPr>
        <w:t xml:space="preserve">, že </w:t>
      </w:r>
      <w:proofErr w:type="spellStart"/>
      <w:r w:rsidR="008B2A77" w:rsidRPr="00271F17">
        <w:rPr>
          <w:sz w:val="22"/>
          <w:szCs w:val="22"/>
          <w:lang w:val="sk-SK"/>
        </w:rPr>
        <w:t>neomycín</w:t>
      </w:r>
      <w:proofErr w:type="spellEnd"/>
      <w:r w:rsidR="008B2A77" w:rsidRPr="00271F17">
        <w:rPr>
          <w:sz w:val="22"/>
          <w:szCs w:val="22"/>
          <w:lang w:val="sk-SK"/>
        </w:rPr>
        <w:t xml:space="preserve"> znižuje absorpciu </w:t>
      </w:r>
      <w:proofErr w:type="spellStart"/>
      <w:r>
        <w:rPr>
          <w:sz w:val="22"/>
          <w:szCs w:val="22"/>
          <w:lang w:val="sk-SK"/>
        </w:rPr>
        <w:t>benzatín-</w:t>
      </w:r>
      <w:r w:rsidR="008B2A77" w:rsidRPr="00271F17">
        <w:rPr>
          <w:sz w:val="22"/>
          <w:szCs w:val="22"/>
          <w:lang w:val="sk-SK"/>
        </w:rPr>
        <w:t>fenoxymetylpenicilínu</w:t>
      </w:r>
      <w:proofErr w:type="spellEnd"/>
      <w:r w:rsidR="008B2A77" w:rsidRPr="00271F17">
        <w:rPr>
          <w:sz w:val="22"/>
          <w:szCs w:val="22"/>
          <w:lang w:val="sk-SK"/>
        </w:rPr>
        <w:t>.</w:t>
      </w:r>
    </w:p>
    <w:p w14:paraId="676C0988" w14:textId="77777777" w:rsidR="00B955F5" w:rsidRPr="00271F17" w:rsidRDefault="00B955F5" w:rsidP="00B46CE5">
      <w:pPr>
        <w:jc w:val="both"/>
        <w:rPr>
          <w:sz w:val="22"/>
          <w:szCs w:val="22"/>
          <w:lang w:val="sk-SK"/>
        </w:rPr>
      </w:pPr>
    </w:p>
    <w:p w14:paraId="36B68ABC" w14:textId="77777777" w:rsidR="00B955F5" w:rsidRPr="00271F17" w:rsidRDefault="008B2A77" w:rsidP="00B46CE5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Metotrexát</w:t>
      </w:r>
      <w:proofErr w:type="spellEnd"/>
    </w:p>
    <w:p w14:paraId="13F53075" w14:textId="77777777" w:rsidR="00B955F5" w:rsidRPr="00271F17" w:rsidRDefault="008B2A77" w:rsidP="00B46CE5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Užívanie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počas užívania </w:t>
      </w:r>
      <w:proofErr w:type="spellStart"/>
      <w:r w:rsidRPr="00271F17">
        <w:rPr>
          <w:sz w:val="22"/>
          <w:szCs w:val="22"/>
          <w:lang w:val="sk-SK"/>
        </w:rPr>
        <w:t>metotrexátu</w:t>
      </w:r>
      <w:proofErr w:type="spellEnd"/>
      <w:r w:rsidRPr="00271F17">
        <w:rPr>
          <w:sz w:val="22"/>
          <w:szCs w:val="22"/>
          <w:lang w:val="sk-SK"/>
        </w:rPr>
        <w:t xml:space="preserve"> môže spôsobiť znížené vylučovanie </w:t>
      </w:r>
      <w:proofErr w:type="spellStart"/>
      <w:r w:rsidRPr="00271F17">
        <w:rPr>
          <w:sz w:val="22"/>
          <w:szCs w:val="22"/>
          <w:lang w:val="sk-SK"/>
        </w:rPr>
        <w:t>metotrexátu</w:t>
      </w:r>
      <w:proofErr w:type="spellEnd"/>
      <w:r w:rsidRPr="00271F17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tým zvýšiť riziko toxicity.</w:t>
      </w:r>
    </w:p>
    <w:p w14:paraId="4050AA08" w14:textId="77777777" w:rsidR="00B955F5" w:rsidRPr="00271F17" w:rsidRDefault="00B955F5" w:rsidP="00853083">
      <w:pPr>
        <w:jc w:val="both"/>
        <w:rPr>
          <w:sz w:val="22"/>
          <w:szCs w:val="22"/>
          <w:lang w:val="sk-SK"/>
        </w:rPr>
      </w:pPr>
    </w:p>
    <w:p w14:paraId="7197D137" w14:textId="77777777" w:rsidR="00B955F5" w:rsidRPr="00271F17" w:rsidRDefault="008B2A77" w:rsidP="00853083">
      <w:pPr>
        <w:jc w:val="both"/>
        <w:rPr>
          <w:b/>
          <w:sz w:val="22"/>
          <w:szCs w:val="22"/>
          <w:lang w:val="sk-SK"/>
        </w:rPr>
      </w:pPr>
      <w:proofErr w:type="spellStart"/>
      <w:r w:rsidRPr="00271F17">
        <w:rPr>
          <w:b/>
          <w:sz w:val="22"/>
          <w:szCs w:val="22"/>
          <w:lang w:val="sk-SK"/>
        </w:rPr>
        <w:t>Sulfinpyrazón</w:t>
      </w:r>
      <w:proofErr w:type="spellEnd"/>
      <w:r w:rsidRPr="00271F17">
        <w:rPr>
          <w:b/>
          <w:sz w:val="22"/>
          <w:szCs w:val="22"/>
          <w:lang w:val="sk-SK"/>
        </w:rPr>
        <w:t xml:space="preserve"> </w:t>
      </w:r>
    </w:p>
    <w:p w14:paraId="684222CA" w14:textId="77777777" w:rsidR="00B955F5" w:rsidRPr="00271F17" w:rsidRDefault="008B2A77" w:rsidP="0085308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Vylučovanie penicilínov je znížené pôsobením </w:t>
      </w:r>
      <w:proofErr w:type="spellStart"/>
      <w:r w:rsidRPr="00271F17">
        <w:rPr>
          <w:sz w:val="22"/>
          <w:szCs w:val="22"/>
          <w:lang w:val="sk-SK"/>
        </w:rPr>
        <w:t>sulfinpyrazónu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4C3D8A4E" w14:textId="77777777" w:rsidR="00B955F5" w:rsidRPr="00271F17" w:rsidRDefault="00B955F5" w:rsidP="00CC0BD7">
      <w:pPr>
        <w:jc w:val="both"/>
        <w:rPr>
          <w:sz w:val="22"/>
          <w:szCs w:val="22"/>
          <w:lang w:val="sk-SK"/>
        </w:rPr>
      </w:pPr>
    </w:p>
    <w:p w14:paraId="6FEFB3E4" w14:textId="77777777" w:rsidR="00B955F5" w:rsidRPr="00271F17" w:rsidRDefault="008B2A77" w:rsidP="00CC0BD7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Vakcína proti brušnému týfusu (perorálna)</w:t>
      </w:r>
    </w:p>
    <w:p w14:paraId="59D51EB3" w14:textId="77777777" w:rsidR="00B955F5" w:rsidRPr="00271F17" w:rsidRDefault="008B2A77" w:rsidP="00CC0BD7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Penicilíny môžu inaktivovať perorálnu vakcínu proti brušnému týfusu.</w:t>
      </w:r>
    </w:p>
    <w:p w14:paraId="60079004" w14:textId="77777777" w:rsidR="00B955F5" w:rsidRPr="00271F17" w:rsidRDefault="00B955F5" w:rsidP="00DF6B28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1D2CE53D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4.6 </w:t>
      </w:r>
      <w:r>
        <w:rPr>
          <w:b/>
          <w:sz w:val="22"/>
          <w:szCs w:val="22"/>
          <w:lang w:val="sk-SK"/>
        </w:rPr>
        <w:tab/>
      </w:r>
      <w:proofErr w:type="spellStart"/>
      <w:r w:rsidRPr="00271F17">
        <w:rPr>
          <w:b/>
          <w:sz w:val="22"/>
          <w:szCs w:val="22"/>
          <w:lang w:val="sk-SK"/>
        </w:rPr>
        <w:t>Fertilita</w:t>
      </w:r>
      <w:proofErr w:type="spellEnd"/>
      <w:r w:rsidRPr="00271F17">
        <w:rPr>
          <w:b/>
          <w:sz w:val="22"/>
          <w:szCs w:val="22"/>
          <w:lang w:val="sk-SK"/>
        </w:rPr>
        <w:t>, gravidita a laktácia</w:t>
      </w:r>
    </w:p>
    <w:p w14:paraId="5E630B55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18B6A23C" w14:textId="77777777" w:rsidR="00B955F5" w:rsidRPr="00271F17" w:rsidRDefault="008B2A77" w:rsidP="009E4743">
      <w:pPr>
        <w:jc w:val="both"/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Gravidita</w:t>
      </w:r>
    </w:p>
    <w:p w14:paraId="317A8FEB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dispozícii nie sú žiadne alebo len obmedzené množstvo údajov o používaní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u gravidných žien. Ako preventívne opatrenie sa odporúča vyhnúť sa užívaniu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počas gravidity.</w:t>
      </w:r>
    </w:p>
    <w:p w14:paraId="45F00615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24263A0F" w14:textId="77777777" w:rsidR="00B955F5" w:rsidRPr="00271F17" w:rsidRDefault="008B2A77" w:rsidP="009E4743">
      <w:pPr>
        <w:jc w:val="both"/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Dojčenie</w:t>
      </w:r>
    </w:p>
    <w:p w14:paraId="698E1089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Metabolity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sa vylučujú do ľudského materského mlieka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takom rozsahu, pri ktorom je </w:t>
      </w:r>
      <w:proofErr w:type="spellStart"/>
      <w:r w:rsidRPr="00271F17">
        <w:rPr>
          <w:sz w:val="22"/>
          <w:szCs w:val="22"/>
          <w:lang w:val="sk-SK"/>
        </w:rPr>
        <w:t>pravdepodovný</w:t>
      </w:r>
      <w:proofErr w:type="spellEnd"/>
      <w:r w:rsidRPr="00271F17">
        <w:rPr>
          <w:sz w:val="22"/>
          <w:szCs w:val="22"/>
          <w:lang w:val="sk-SK"/>
        </w:rPr>
        <w:t xml:space="preserve"> vplyv na dojčeného novorodenca.</w:t>
      </w:r>
    </w:p>
    <w:p w14:paraId="0A1D55BA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Vylučovanie lieku do materského mlieka predstavuje riziko vzniku kandidózy a tiež toxicity na centrálny nervový systém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dôvodu nezrelej krvno-mozgovej bariéry.</w:t>
      </w:r>
    </w:p>
    <w:p w14:paraId="226E8103" w14:textId="77777777" w:rsidR="00B955F5" w:rsidRPr="00271F17" w:rsidRDefault="00B955F5" w:rsidP="009E4743">
      <w:pPr>
        <w:rPr>
          <w:sz w:val="22"/>
          <w:szCs w:val="22"/>
          <w:lang w:val="sk-SK"/>
        </w:rPr>
      </w:pPr>
    </w:p>
    <w:p w14:paraId="04580BA9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4.7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Ovplyvnenie schopnosti viesť vozidlá a obsluhovať stroje</w:t>
      </w:r>
    </w:p>
    <w:p w14:paraId="40C41561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3D7512EA" w14:textId="77777777" w:rsidR="00B955F5" w:rsidRPr="00271F17" w:rsidRDefault="008B2A77" w:rsidP="00642F45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Nie je známy žiadny vplyv.</w:t>
      </w:r>
    </w:p>
    <w:p w14:paraId="4F636B55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34196AEE" w14:textId="77777777" w:rsidR="00B955F5" w:rsidRPr="00271F17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4.8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Nežiaduce účinky</w:t>
      </w:r>
    </w:p>
    <w:p w14:paraId="4E27F823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6E674216" w14:textId="77777777" w:rsidR="00B955F5" w:rsidRPr="00271F17" w:rsidRDefault="008B2A77" w:rsidP="00DF6B28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Veľmi časté (môžu postihovať viac ako 1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10 osôb)</w:t>
      </w:r>
    </w:p>
    <w:p w14:paraId="0A5F2B00" w14:textId="77777777" w:rsidR="00B955F5" w:rsidRPr="00271F17" w:rsidRDefault="008B2A77" w:rsidP="00280C61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Časté (môžu postihovať menej ako 1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10 osôb)</w:t>
      </w:r>
    </w:p>
    <w:p w14:paraId="00014CC9" w14:textId="77777777" w:rsidR="00B955F5" w:rsidRPr="00271F17" w:rsidRDefault="008B2A77" w:rsidP="00280C61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Menej časté (môžu postihovať menej ako 1 zo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100 osôb)</w:t>
      </w:r>
    </w:p>
    <w:p w14:paraId="4CEB6DD2" w14:textId="77777777" w:rsidR="00B955F5" w:rsidRPr="00271F17" w:rsidRDefault="008B2A77" w:rsidP="00280C61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Zriedkavé (môžu postihovať menej ako 1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1 000 osôb)</w:t>
      </w:r>
    </w:p>
    <w:p w14:paraId="7EE0F0F8" w14:textId="77777777" w:rsidR="00B955F5" w:rsidRPr="00271F17" w:rsidRDefault="008B2A77" w:rsidP="00280C61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Veľmi zriedkavé (môžu postihovať menej ako 1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10 000 osôb)</w:t>
      </w:r>
    </w:p>
    <w:p w14:paraId="16896670" w14:textId="77777777" w:rsidR="00B955F5" w:rsidRPr="00271F17" w:rsidRDefault="008B2A77" w:rsidP="00DF6B28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Neznáme (častosť sa nedá odhadnúť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dostupných údajov)</w:t>
      </w:r>
    </w:p>
    <w:p w14:paraId="302B9268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129C70B5" w14:textId="77777777" w:rsidR="00B955F5" w:rsidRPr="00271F17" w:rsidRDefault="008B2A77" w:rsidP="002C43E6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Najčastejšie reakcie na perorálne užívaný penicilín sú gastrointestinálne účinky a reakcie z precitlivenosti.</w:t>
      </w:r>
    </w:p>
    <w:p w14:paraId="169C89D4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0E6034BA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Hoci sa reakcie hlásili menej často po perorálnom podaní ako po </w:t>
      </w:r>
      <w:proofErr w:type="spellStart"/>
      <w:r w:rsidRPr="00271F17">
        <w:rPr>
          <w:sz w:val="22"/>
          <w:szCs w:val="22"/>
          <w:lang w:val="sk-SK"/>
        </w:rPr>
        <w:t>pareneterálnej</w:t>
      </w:r>
      <w:proofErr w:type="spellEnd"/>
      <w:r w:rsidRPr="00271F17">
        <w:rPr>
          <w:sz w:val="22"/>
          <w:szCs w:val="22"/>
          <w:lang w:val="sk-SK"/>
        </w:rPr>
        <w:t xml:space="preserve"> liečbe, treba mať na pamäti, že pri perorálne užívanom penicilíne sa pozorovali všetky formy precitlivenosti, vrátane fatálnej </w:t>
      </w:r>
      <w:proofErr w:type="spellStart"/>
      <w:r w:rsidRPr="00271F17">
        <w:rPr>
          <w:sz w:val="22"/>
          <w:szCs w:val="22"/>
          <w:lang w:val="sk-SK"/>
        </w:rPr>
        <w:t>anafylaxie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1BD38B94" w14:textId="77777777" w:rsidR="00B955F5" w:rsidRPr="00271F17" w:rsidRDefault="00B955F5" w:rsidP="00642F45">
      <w:pPr>
        <w:jc w:val="both"/>
        <w:rPr>
          <w:sz w:val="22"/>
          <w:szCs w:val="22"/>
          <w:lang w:val="sk-SK"/>
        </w:rPr>
      </w:pPr>
    </w:p>
    <w:p w14:paraId="1D9E7599" w14:textId="77777777" w:rsidR="00B955F5" w:rsidRPr="00271F17" w:rsidRDefault="008B2A77" w:rsidP="003520C0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Infekcie a nákazy</w:t>
      </w:r>
    </w:p>
    <w:p w14:paraId="63123756" w14:textId="77777777" w:rsidR="00B955F5" w:rsidRPr="00271F17" w:rsidRDefault="008B2A77" w:rsidP="003520C0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Zriedkavo bola hlásená </w:t>
      </w:r>
      <w:proofErr w:type="spellStart"/>
      <w:r w:rsidRPr="00271F17">
        <w:rPr>
          <w:sz w:val="22"/>
          <w:szCs w:val="22"/>
          <w:lang w:val="sk-SK"/>
        </w:rPr>
        <w:t>pseudomembranózna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kolitída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4CE1C664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0C84D69A" w14:textId="77777777" w:rsidR="00B955F5" w:rsidRPr="00271F17" w:rsidRDefault="008B2A77" w:rsidP="003520C0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krvi a lymfatického systému</w:t>
      </w:r>
    </w:p>
    <w:p w14:paraId="5F29977A" w14:textId="77777777" w:rsidR="00B955F5" w:rsidRPr="00271F17" w:rsidRDefault="008B2A77" w:rsidP="003520C0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Veľmi zriedkavo boli hlásené zmeny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krvnom obraze, vrátane </w:t>
      </w:r>
      <w:proofErr w:type="spellStart"/>
      <w:r w:rsidRPr="00271F17">
        <w:rPr>
          <w:sz w:val="22"/>
          <w:szCs w:val="22"/>
          <w:lang w:val="sk-SK"/>
        </w:rPr>
        <w:t>trombocytopénie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neutropénie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leukopénie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eozinofílie</w:t>
      </w:r>
      <w:proofErr w:type="spellEnd"/>
      <w:r w:rsidRPr="00271F17">
        <w:rPr>
          <w:sz w:val="22"/>
          <w:szCs w:val="22"/>
          <w:lang w:val="sk-SK"/>
        </w:rPr>
        <w:t xml:space="preserve"> a hemolytickej anémie. Veľmi zriedkavo boli hlásené tiež poruchy koagulácie (vrátane predĺženého času krvácania a poruchy funkcie krvných doštičiek).</w:t>
      </w:r>
    </w:p>
    <w:p w14:paraId="59A512BD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2CCCBA52" w14:textId="77777777" w:rsidR="00B955F5" w:rsidRPr="00271F17" w:rsidRDefault="008B2A77" w:rsidP="003520C0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imunitného systému</w:t>
      </w:r>
    </w:p>
    <w:p w14:paraId="4514B794" w14:textId="77777777" w:rsidR="00B955F5" w:rsidRPr="00271F17" w:rsidRDefault="008B2A77" w:rsidP="003520C0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Alergické reakcie sa môžu vyskytovať často a typickým prejavom sú kožné reakcie (pozri </w:t>
      </w:r>
      <w:r w:rsidRPr="00271F17">
        <w:rPr>
          <w:i/>
          <w:sz w:val="22"/>
          <w:szCs w:val="22"/>
          <w:lang w:val="sk-SK"/>
        </w:rPr>
        <w:t>Poruchy kože a podkožného tkaniva</w:t>
      </w:r>
      <w:r w:rsidRPr="00271F17">
        <w:rPr>
          <w:sz w:val="22"/>
          <w:szCs w:val="22"/>
          <w:lang w:val="sk-SK"/>
        </w:rPr>
        <w:t xml:space="preserve">). Zriedkavo boli hlásené závažné alergické reakcie spôsobujúce </w:t>
      </w:r>
      <w:proofErr w:type="spellStart"/>
      <w:r w:rsidRPr="00271F17">
        <w:rPr>
          <w:sz w:val="22"/>
          <w:szCs w:val="22"/>
          <w:lang w:val="sk-SK"/>
        </w:rPr>
        <w:t>angioedém</w:t>
      </w:r>
      <w:proofErr w:type="spellEnd"/>
      <w:r w:rsidRPr="00271F17">
        <w:rPr>
          <w:sz w:val="22"/>
          <w:szCs w:val="22"/>
          <w:lang w:val="sk-SK"/>
        </w:rPr>
        <w:t xml:space="preserve">, laryngálny edém a </w:t>
      </w:r>
      <w:proofErr w:type="spellStart"/>
      <w:r w:rsidRPr="00271F17">
        <w:rPr>
          <w:sz w:val="22"/>
          <w:szCs w:val="22"/>
          <w:lang w:val="sk-SK"/>
        </w:rPr>
        <w:t>anafylaxiu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46D36FCC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3874C671" w14:textId="77777777" w:rsidR="00B955F5" w:rsidRPr="00271F17" w:rsidRDefault="008B2A77" w:rsidP="003520C0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Reakcie podobné sérovej chorobe sú charakterizované horúčkou, triaškou, </w:t>
      </w:r>
      <w:proofErr w:type="spellStart"/>
      <w:r w:rsidRPr="00271F17">
        <w:rPr>
          <w:sz w:val="22"/>
          <w:szCs w:val="22"/>
          <w:lang w:val="sk-SK"/>
        </w:rPr>
        <w:t>artralgiou</w:t>
      </w:r>
      <w:proofErr w:type="spellEnd"/>
      <w:r w:rsidRPr="00271F17">
        <w:rPr>
          <w:sz w:val="22"/>
          <w:szCs w:val="22"/>
          <w:lang w:val="sk-SK"/>
        </w:rPr>
        <w:t xml:space="preserve"> a edémom.</w:t>
      </w:r>
    </w:p>
    <w:p w14:paraId="72EDB504" w14:textId="77777777" w:rsidR="00B955F5" w:rsidRPr="00271F17" w:rsidRDefault="00B955F5" w:rsidP="003520C0">
      <w:pPr>
        <w:jc w:val="both"/>
        <w:rPr>
          <w:sz w:val="22"/>
          <w:szCs w:val="22"/>
          <w:lang w:val="sk-SK"/>
        </w:rPr>
      </w:pPr>
    </w:p>
    <w:p w14:paraId="24463DBC" w14:textId="77777777" w:rsidR="00B955F5" w:rsidRPr="00271F17" w:rsidRDefault="008B2A77" w:rsidP="003520C0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nervového systému</w:t>
      </w:r>
    </w:p>
    <w:p w14:paraId="35BB22B3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Bola hlásená toxicita na centrálny nervový systém (neznáma frekvencia), vrátane záchvatov kŕčov (najmä pri vysokých dávkach alebo pri závažnej poruche funkcie obličiek); pri dlhodobom užívaní sa môže vyskytnúť </w:t>
      </w:r>
      <w:proofErr w:type="spellStart"/>
      <w:r w:rsidRPr="00271F17">
        <w:rPr>
          <w:sz w:val="22"/>
          <w:szCs w:val="22"/>
          <w:lang w:val="sk-SK"/>
        </w:rPr>
        <w:t>parestézia</w:t>
      </w:r>
      <w:proofErr w:type="spellEnd"/>
      <w:r w:rsidRPr="00271F17">
        <w:rPr>
          <w:sz w:val="22"/>
          <w:szCs w:val="22"/>
          <w:lang w:val="sk-SK"/>
        </w:rPr>
        <w:t xml:space="preserve"> (neznáma frekvencia).</w:t>
      </w:r>
    </w:p>
    <w:p w14:paraId="672EF8DA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100DBC82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Zriedkavo sa vyskytuje </w:t>
      </w:r>
      <w:proofErr w:type="spellStart"/>
      <w:r w:rsidRPr="00271F17">
        <w:rPr>
          <w:sz w:val="22"/>
          <w:szCs w:val="22"/>
          <w:lang w:val="sk-SK"/>
        </w:rPr>
        <w:t>neuropatia</w:t>
      </w:r>
      <w:proofErr w:type="spellEnd"/>
      <w:r w:rsidRPr="00271F17">
        <w:rPr>
          <w:sz w:val="22"/>
          <w:szCs w:val="22"/>
          <w:lang w:val="sk-SK"/>
        </w:rPr>
        <w:t xml:space="preserve"> a obvykle býva spojená s podávaním vysokých </w:t>
      </w:r>
      <w:proofErr w:type="spellStart"/>
      <w:r w:rsidRPr="00271F17">
        <w:rPr>
          <w:sz w:val="22"/>
          <w:szCs w:val="22"/>
          <w:lang w:val="sk-SK"/>
        </w:rPr>
        <w:t>parenterálnych</w:t>
      </w:r>
      <w:proofErr w:type="spellEnd"/>
      <w:r w:rsidRPr="00271F17">
        <w:rPr>
          <w:sz w:val="22"/>
          <w:szCs w:val="22"/>
          <w:lang w:val="sk-SK"/>
        </w:rPr>
        <w:t xml:space="preserve"> dávok penicilínu.</w:t>
      </w:r>
    </w:p>
    <w:p w14:paraId="7A057D9F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3FB13805" w14:textId="77777777" w:rsidR="00B955F5" w:rsidRPr="00271F17" w:rsidRDefault="008B2A77" w:rsidP="00DC514B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gastrointestinálneho traktu</w:t>
      </w:r>
    </w:p>
    <w:p w14:paraId="0CBEEA04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Nevoľnosť, vracanie, bolesť brucha, hnačka sú časté. Vredy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ústach a čierny vlasatý jazyk (zmena farby jazyka) boli hlásené zriedkavo.</w:t>
      </w:r>
    </w:p>
    <w:p w14:paraId="132458E6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747320EE" w14:textId="77777777" w:rsidR="00B955F5" w:rsidRPr="00271F17" w:rsidRDefault="008B2A77" w:rsidP="00DC514B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pečene a žlčových ciest</w:t>
      </w:r>
    </w:p>
    <w:p w14:paraId="7FC33F32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Hepatitída a</w:t>
      </w:r>
      <w:r>
        <w:rPr>
          <w:sz w:val="22"/>
          <w:szCs w:val="22"/>
          <w:lang w:val="sk-SK"/>
        </w:rPr>
        <w:t> </w:t>
      </w:r>
      <w:proofErr w:type="spellStart"/>
      <w:r w:rsidRPr="00271F17">
        <w:rPr>
          <w:sz w:val="22"/>
          <w:szCs w:val="22"/>
          <w:lang w:val="sk-SK"/>
        </w:rPr>
        <w:t>cholestatická</w:t>
      </w:r>
      <w:proofErr w:type="spellEnd"/>
      <w:r w:rsidRPr="00271F17">
        <w:rPr>
          <w:sz w:val="22"/>
          <w:szCs w:val="22"/>
          <w:lang w:val="sk-SK"/>
        </w:rPr>
        <w:t xml:space="preserve"> žltačka boli hlásené veľmi zriedkavo.</w:t>
      </w:r>
    </w:p>
    <w:p w14:paraId="005C615F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731024E4" w14:textId="77777777" w:rsidR="00B955F5" w:rsidRPr="00271F17" w:rsidRDefault="008B2A77" w:rsidP="00DC514B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Poruchy kože a podkožného tkaniva </w:t>
      </w:r>
    </w:p>
    <w:p w14:paraId="4D64458D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Žihľavka, </w:t>
      </w:r>
      <w:proofErr w:type="spellStart"/>
      <w:r w:rsidRPr="00271F17">
        <w:rPr>
          <w:sz w:val="22"/>
          <w:szCs w:val="22"/>
          <w:lang w:val="sk-SK"/>
        </w:rPr>
        <w:t>erytematózna</w:t>
      </w:r>
      <w:proofErr w:type="spellEnd"/>
      <w:r w:rsidRPr="00271F17">
        <w:rPr>
          <w:sz w:val="22"/>
          <w:szCs w:val="22"/>
          <w:lang w:val="sk-SK"/>
        </w:rPr>
        <w:t xml:space="preserve"> alebo </w:t>
      </w:r>
      <w:proofErr w:type="spellStart"/>
      <w:r w:rsidRPr="00271F17">
        <w:rPr>
          <w:sz w:val="22"/>
          <w:szCs w:val="22"/>
          <w:lang w:val="sk-SK"/>
        </w:rPr>
        <w:t>morbiliformná</w:t>
      </w:r>
      <w:proofErr w:type="spellEnd"/>
      <w:r w:rsidRPr="00271F17">
        <w:rPr>
          <w:sz w:val="22"/>
          <w:szCs w:val="22"/>
          <w:lang w:val="sk-SK"/>
        </w:rPr>
        <w:t xml:space="preserve"> vyrážka a svrbenie  sa vyskytujú často, kým </w:t>
      </w:r>
      <w:proofErr w:type="spellStart"/>
      <w:r w:rsidRPr="00271F17">
        <w:rPr>
          <w:sz w:val="22"/>
          <w:szCs w:val="22"/>
          <w:lang w:val="sk-SK"/>
        </w:rPr>
        <w:t>exfoliatívna</w:t>
      </w:r>
      <w:proofErr w:type="spellEnd"/>
      <w:r w:rsidRPr="00271F17">
        <w:rPr>
          <w:sz w:val="22"/>
          <w:szCs w:val="22"/>
          <w:lang w:val="sk-SK"/>
        </w:rPr>
        <w:t xml:space="preserve"> dermatitída sa vyskytuje zriedkavo.</w:t>
      </w:r>
    </w:p>
    <w:p w14:paraId="1ACD0AB7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4720D5D0" w14:textId="77777777" w:rsidR="00B955F5" w:rsidRPr="00271F17" w:rsidRDefault="008B2A77" w:rsidP="00DC514B">
      <w:pPr>
        <w:jc w:val="both"/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Poruchy obličiek a močových ciest</w:t>
      </w:r>
    </w:p>
    <w:p w14:paraId="51B76367" w14:textId="77777777" w:rsidR="00B955F5" w:rsidRPr="00271F17" w:rsidRDefault="008B2A77" w:rsidP="00DC514B">
      <w:pPr>
        <w:jc w:val="both"/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Intersticiálna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nefritída</w:t>
      </w:r>
      <w:proofErr w:type="spellEnd"/>
      <w:r w:rsidRPr="00271F17">
        <w:rPr>
          <w:sz w:val="22"/>
          <w:szCs w:val="22"/>
          <w:lang w:val="sk-SK"/>
        </w:rPr>
        <w:t xml:space="preserve"> sa vyskytuje vo veľmi zriedkavých prípadoch.</w:t>
      </w:r>
    </w:p>
    <w:p w14:paraId="036D5444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1446731F" w14:textId="77777777" w:rsidR="00B955F5" w:rsidRPr="00271F17" w:rsidRDefault="008B2A77" w:rsidP="005973AA">
      <w:pPr>
        <w:jc w:val="both"/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Nefropatia</w:t>
      </w:r>
      <w:proofErr w:type="spellEnd"/>
      <w:r w:rsidRPr="00271F17">
        <w:rPr>
          <w:sz w:val="22"/>
          <w:szCs w:val="22"/>
          <w:lang w:val="sk-SK"/>
        </w:rPr>
        <w:t xml:space="preserve"> sa nevyskytuje často a obvykle býva spojená  s podávaním vysokých </w:t>
      </w:r>
      <w:proofErr w:type="spellStart"/>
      <w:r w:rsidRPr="00271F17">
        <w:rPr>
          <w:sz w:val="22"/>
          <w:szCs w:val="22"/>
          <w:lang w:val="sk-SK"/>
        </w:rPr>
        <w:t>parenterálnych</w:t>
      </w:r>
      <w:proofErr w:type="spellEnd"/>
      <w:r w:rsidRPr="00271F17">
        <w:rPr>
          <w:sz w:val="22"/>
          <w:szCs w:val="22"/>
          <w:lang w:val="sk-SK"/>
        </w:rPr>
        <w:t xml:space="preserve"> dávok penicilínu.</w:t>
      </w:r>
    </w:p>
    <w:p w14:paraId="6DBB2B80" w14:textId="77777777" w:rsidR="00B955F5" w:rsidRPr="00271F17" w:rsidRDefault="00B955F5" w:rsidP="00DC514B">
      <w:pPr>
        <w:jc w:val="both"/>
        <w:rPr>
          <w:sz w:val="22"/>
          <w:szCs w:val="22"/>
          <w:lang w:val="sk-SK"/>
        </w:rPr>
      </w:pPr>
    </w:p>
    <w:p w14:paraId="4080B307" w14:textId="77777777" w:rsidR="00B955F5" w:rsidRPr="00271F17" w:rsidRDefault="008B2A77" w:rsidP="00A124BD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71F17">
        <w:rPr>
          <w:sz w:val="22"/>
          <w:szCs w:val="22"/>
          <w:u w:val="single"/>
          <w:lang w:val="sk-SK"/>
        </w:rPr>
        <w:t>Hlásenie podozrení na nežiaduce reakcie</w:t>
      </w:r>
    </w:p>
    <w:p w14:paraId="2460F22E" w14:textId="77777777" w:rsidR="00B955F5" w:rsidRPr="00271F17" w:rsidRDefault="008B2A77" w:rsidP="00A124BD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33311B">
        <w:rPr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33311B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271F17">
        <w:rPr>
          <w:sz w:val="22"/>
          <w:szCs w:val="22"/>
          <w:lang w:val="sk-SK"/>
        </w:rPr>
        <w:t>.</w:t>
      </w:r>
    </w:p>
    <w:p w14:paraId="363791FF" w14:textId="77777777" w:rsidR="00B955F5" w:rsidRDefault="00B955F5" w:rsidP="00CC0BD7">
      <w:pPr>
        <w:rPr>
          <w:sz w:val="22"/>
          <w:szCs w:val="22"/>
          <w:lang w:val="sk-SK"/>
        </w:rPr>
      </w:pPr>
    </w:p>
    <w:p w14:paraId="6D592A51" w14:textId="77777777" w:rsidR="005D2C02" w:rsidRPr="00271F17" w:rsidRDefault="005D2C02" w:rsidP="00CC0BD7">
      <w:pPr>
        <w:rPr>
          <w:sz w:val="22"/>
          <w:szCs w:val="22"/>
          <w:lang w:val="sk-SK"/>
        </w:rPr>
      </w:pPr>
    </w:p>
    <w:p w14:paraId="0CE8C1D3" w14:textId="77777777" w:rsidR="00B955F5" w:rsidRPr="00271F17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lastRenderedPageBreak/>
        <w:t>4.9</w:t>
      </w:r>
      <w:r w:rsidRPr="00271F17">
        <w:rPr>
          <w:b/>
          <w:sz w:val="22"/>
          <w:szCs w:val="22"/>
          <w:lang w:val="sk-SK"/>
        </w:rPr>
        <w:tab/>
        <w:t>Predávkovanie</w:t>
      </w:r>
    </w:p>
    <w:p w14:paraId="58607B7D" w14:textId="77777777" w:rsidR="00B955F5" w:rsidRPr="00271F17" w:rsidRDefault="00B955F5" w:rsidP="00DF6B28">
      <w:pPr>
        <w:jc w:val="both"/>
        <w:rPr>
          <w:sz w:val="22"/>
          <w:szCs w:val="22"/>
          <w:lang w:val="sk-SK"/>
        </w:rPr>
      </w:pPr>
    </w:p>
    <w:p w14:paraId="086E6153" w14:textId="77777777" w:rsidR="00B955F5" w:rsidRPr="00271F17" w:rsidRDefault="008B2A77" w:rsidP="009E4743">
      <w:pPr>
        <w:jc w:val="both"/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Prejavy a príznaky</w:t>
      </w:r>
    </w:p>
    <w:p w14:paraId="0D986ABF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Predávkovanie perorálne užívaným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fenoxymetylpenicilínom</w:t>
      </w:r>
      <w:proofErr w:type="spellEnd"/>
      <w:r w:rsidRPr="00271F17">
        <w:rPr>
          <w:sz w:val="22"/>
          <w:szCs w:val="22"/>
          <w:lang w:val="sk-SK"/>
        </w:rPr>
        <w:t xml:space="preserve"> môže spôsobiť nevoľnosť, vracanie, bolesť žalúdka, hnačku a zriedkavo epileptické záchvaty (typu grand mal). </w:t>
      </w:r>
    </w:p>
    <w:p w14:paraId="2B43E0B4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66101F86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Ak sa vyskytnú iné príznaky, má sa zvážiť možnosť alergickej reakcie. </w:t>
      </w:r>
    </w:p>
    <w:p w14:paraId="1396321F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040D8BF5" w14:textId="77777777" w:rsidR="00B955F5" w:rsidRPr="00271F17" w:rsidRDefault="008B2A77" w:rsidP="009E4743">
      <w:pPr>
        <w:jc w:val="both"/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Pri predávkovaní sa môže vyskytnúť </w:t>
      </w:r>
      <w:proofErr w:type="spellStart"/>
      <w:r w:rsidRPr="00271F17">
        <w:rPr>
          <w:sz w:val="22"/>
          <w:szCs w:val="22"/>
          <w:lang w:val="sk-SK"/>
        </w:rPr>
        <w:t>hyperkaliémia</w:t>
      </w:r>
      <w:proofErr w:type="spellEnd"/>
      <w:r w:rsidRPr="00271F17">
        <w:rPr>
          <w:sz w:val="22"/>
          <w:szCs w:val="22"/>
          <w:lang w:val="sk-SK"/>
        </w:rPr>
        <w:t>, najmä u pacientov s </w:t>
      </w:r>
      <w:proofErr w:type="spellStart"/>
      <w:r w:rsidRPr="00271F17">
        <w:rPr>
          <w:sz w:val="22"/>
          <w:szCs w:val="22"/>
          <w:lang w:val="sk-SK"/>
        </w:rPr>
        <w:t>renálnou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insuficienciou</w:t>
      </w:r>
      <w:proofErr w:type="spellEnd"/>
      <w:r w:rsidRPr="00271F17">
        <w:rPr>
          <w:sz w:val="22"/>
          <w:szCs w:val="22"/>
          <w:lang w:val="sk-SK"/>
        </w:rPr>
        <w:t>.</w:t>
      </w:r>
    </w:p>
    <w:p w14:paraId="16BEEE6E" w14:textId="77777777" w:rsidR="00B955F5" w:rsidRPr="00271F17" w:rsidRDefault="00B955F5" w:rsidP="009E4743">
      <w:pPr>
        <w:jc w:val="both"/>
        <w:rPr>
          <w:sz w:val="22"/>
          <w:szCs w:val="22"/>
          <w:lang w:val="sk-SK"/>
        </w:rPr>
      </w:pPr>
    </w:p>
    <w:p w14:paraId="35CD9CD2" w14:textId="77777777" w:rsidR="00B955F5" w:rsidRPr="00271F17" w:rsidRDefault="008B2A77" w:rsidP="00642F45">
      <w:pPr>
        <w:rPr>
          <w:i/>
          <w:sz w:val="22"/>
          <w:szCs w:val="22"/>
          <w:lang w:val="sk-SK"/>
        </w:rPr>
      </w:pPr>
      <w:r w:rsidRPr="00271F17">
        <w:rPr>
          <w:i/>
          <w:sz w:val="22"/>
          <w:szCs w:val="22"/>
          <w:lang w:val="sk-SK"/>
        </w:rPr>
        <w:t>Liečba</w:t>
      </w:r>
    </w:p>
    <w:p w14:paraId="2C05FA3C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Nie je známe žiadne špecifické </w:t>
      </w:r>
      <w:proofErr w:type="spellStart"/>
      <w:r w:rsidRPr="00271F17">
        <w:rPr>
          <w:sz w:val="22"/>
          <w:szCs w:val="22"/>
          <w:lang w:val="sk-SK"/>
        </w:rPr>
        <w:t>antidotum</w:t>
      </w:r>
      <w:proofErr w:type="spellEnd"/>
      <w:r w:rsidRPr="00271F17">
        <w:rPr>
          <w:sz w:val="22"/>
          <w:szCs w:val="22"/>
          <w:lang w:val="sk-SK"/>
        </w:rPr>
        <w:t xml:space="preserve">. Odporúča sa symptomatická a podporná liečba. </w:t>
      </w:r>
    </w:p>
    <w:p w14:paraId="7C5D9062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2C78EF79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Elimináciu lieku môže urýchliť podanie aktívneho uhlia s preháňadlom ako je </w:t>
      </w:r>
      <w:proofErr w:type="spellStart"/>
      <w:r w:rsidRPr="00271F17">
        <w:rPr>
          <w:sz w:val="22"/>
          <w:szCs w:val="22"/>
          <w:lang w:val="sk-SK"/>
        </w:rPr>
        <w:t>sorbitol</w:t>
      </w:r>
      <w:proofErr w:type="spellEnd"/>
      <w:r w:rsidRPr="00271F17">
        <w:rPr>
          <w:sz w:val="22"/>
          <w:szCs w:val="22"/>
          <w:lang w:val="sk-SK"/>
        </w:rPr>
        <w:t xml:space="preserve">. </w:t>
      </w:r>
      <w:proofErr w:type="spellStart"/>
      <w:r w:rsidR="00B955F5">
        <w:rPr>
          <w:sz w:val="22"/>
          <w:szCs w:val="22"/>
          <w:lang w:val="sk-SK"/>
        </w:rPr>
        <w:t>Benzatín-f</w:t>
      </w:r>
      <w:r w:rsidRPr="00271F17">
        <w:rPr>
          <w:sz w:val="22"/>
          <w:szCs w:val="22"/>
          <w:lang w:val="sk-SK"/>
        </w:rPr>
        <w:t>enoxymetylpenicilín</w:t>
      </w:r>
      <w:proofErr w:type="spellEnd"/>
      <w:r w:rsidRPr="00271F17">
        <w:rPr>
          <w:sz w:val="22"/>
          <w:szCs w:val="22"/>
          <w:lang w:val="sk-SK"/>
        </w:rPr>
        <w:t xml:space="preserve"> sa dá odstrániť hemodialýzou. </w:t>
      </w:r>
    </w:p>
    <w:p w14:paraId="3687AFC7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0E6F2F53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5A77484F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5. </w:t>
      </w:r>
      <w:r w:rsidRPr="00271F17">
        <w:rPr>
          <w:b/>
          <w:sz w:val="22"/>
          <w:szCs w:val="22"/>
          <w:lang w:val="sk-SK"/>
        </w:rPr>
        <w:tab/>
        <w:t>FARMAKOLOGICKÉ VLASTNOSTI</w:t>
      </w:r>
    </w:p>
    <w:p w14:paraId="2D1DF1A4" w14:textId="77777777" w:rsidR="00B955F5" w:rsidRPr="00271F17" w:rsidRDefault="00B955F5" w:rsidP="00DF6B28">
      <w:pPr>
        <w:rPr>
          <w:b/>
          <w:sz w:val="22"/>
          <w:szCs w:val="22"/>
          <w:lang w:val="sk-SK"/>
        </w:rPr>
      </w:pPr>
    </w:p>
    <w:p w14:paraId="70CBEC7A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5.1 </w:t>
      </w:r>
      <w:r w:rsidRPr="00271F17">
        <w:rPr>
          <w:b/>
          <w:sz w:val="22"/>
          <w:szCs w:val="22"/>
          <w:lang w:val="sk-SK"/>
        </w:rPr>
        <w:tab/>
      </w:r>
      <w:proofErr w:type="spellStart"/>
      <w:r w:rsidRPr="00271F17">
        <w:rPr>
          <w:b/>
          <w:sz w:val="22"/>
          <w:szCs w:val="22"/>
          <w:lang w:val="sk-SK"/>
        </w:rPr>
        <w:t>Farmakodynamické</w:t>
      </w:r>
      <w:proofErr w:type="spellEnd"/>
      <w:r w:rsidRPr="00271F17">
        <w:rPr>
          <w:b/>
          <w:sz w:val="22"/>
          <w:szCs w:val="22"/>
          <w:lang w:val="sk-SK"/>
        </w:rPr>
        <w:t xml:space="preserve"> vlastnosti </w:t>
      </w:r>
    </w:p>
    <w:p w14:paraId="5A3C0499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4B893A39" w14:textId="77777777" w:rsidR="00B955F5" w:rsidRPr="00271F17" w:rsidRDefault="008B2A77" w:rsidP="00642F45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Farmakoterapeutická</w:t>
      </w:r>
      <w:proofErr w:type="spellEnd"/>
      <w:r w:rsidRPr="00271F17">
        <w:rPr>
          <w:sz w:val="22"/>
          <w:szCs w:val="22"/>
          <w:lang w:val="sk-SK"/>
        </w:rPr>
        <w:t xml:space="preserve"> skupina: </w:t>
      </w:r>
      <w:r w:rsidR="00B955F5" w:rsidRPr="00C26755">
        <w:rPr>
          <w:sz w:val="22"/>
          <w:szCs w:val="22"/>
          <w:lang w:val="sk-SK"/>
        </w:rPr>
        <w:t xml:space="preserve">antibiotiká na systémové použitie, penicilíny citlivé na pôsobenie </w:t>
      </w:r>
      <w:proofErr w:type="spellStart"/>
      <w:r w:rsidR="00B955F5" w:rsidRPr="00C26755">
        <w:rPr>
          <w:sz w:val="22"/>
          <w:szCs w:val="22"/>
          <w:lang w:val="sk-SK"/>
        </w:rPr>
        <w:t>betalaktamáz</w:t>
      </w:r>
      <w:proofErr w:type="spellEnd"/>
      <w:r w:rsidR="00B955F5" w:rsidRPr="00C26755">
        <w:rPr>
          <w:sz w:val="22"/>
          <w:szCs w:val="22"/>
          <w:lang w:val="sk-SK"/>
        </w:rPr>
        <w:t xml:space="preserve">, </w:t>
      </w:r>
      <w:r w:rsidRPr="00271F17">
        <w:rPr>
          <w:sz w:val="22"/>
          <w:szCs w:val="22"/>
          <w:lang w:val="sk-SK"/>
        </w:rPr>
        <w:t>ATC kód: J01CE02</w:t>
      </w:r>
    </w:p>
    <w:p w14:paraId="6A8B71F9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02A0526D" w14:textId="77777777" w:rsidR="00B955F5" w:rsidRPr="00271F17" w:rsidRDefault="00B955F5" w:rsidP="003520C0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Benzatín-f</w:t>
      </w:r>
      <w:r w:rsidR="008B2A77" w:rsidRPr="00271F17">
        <w:rPr>
          <w:sz w:val="22"/>
          <w:szCs w:val="22"/>
          <w:lang w:val="sk-SK"/>
        </w:rPr>
        <w:t>enoxymetylpenicilín</w:t>
      </w:r>
      <w:proofErr w:type="spellEnd"/>
      <w:r w:rsidR="008B2A77" w:rsidRPr="00271F17">
        <w:rPr>
          <w:sz w:val="22"/>
          <w:szCs w:val="22"/>
          <w:lang w:val="sk-SK"/>
        </w:rPr>
        <w:t xml:space="preserve"> je vysoko účinný perorálny antibakteriálny penicilín. Je baktericídny, usmrcuje citlivé, množiace sa mikroorganizmy tým, že potláča výstavbu ich stien. Spektrum jeho účinku je prakticky rovnaké ako u </w:t>
      </w:r>
      <w:proofErr w:type="spellStart"/>
      <w:r w:rsidR="008B2A77" w:rsidRPr="00271F17">
        <w:rPr>
          <w:sz w:val="22"/>
          <w:szCs w:val="22"/>
          <w:lang w:val="sk-SK"/>
        </w:rPr>
        <w:t>benzylpenicilínu</w:t>
      </w:r>
      <w:proofErr w:type="spellEnd"/>
      <w:r w:rsidR="008B2A77" w:rsidRPr="00271F17">
        <w:rPr>
          <w:sz w:val="22"/>
          <w:szCs w:val="22"/>
          <w:lang w:val="sk-SK"/>
        </w:rPr>
        <w:t>.</w:t>
      </w:r>
    </w:p>
    <w:p w14:paraId="5B86C177" w14:textId="77777777" w:rsidR="00B955F5" w:rsidRPr="00271F17" w:rsidRDefault="008B2A77" w:rsidP="00B46CE5">
      <w:pPr>
        <w:rPr>
          <w:i/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Je účinný proti streptokokom skupiny A, C, G, H, L a M, proti </w:t>
      </w:r>
      <w:proofErr w:type="spellStart"/>
      <w:r w:rsidRPr="00271F17">
        <w:rPr>
          <w:i/>
          <w:sz w:val="22"/>
          <w:szCs w:val="22"/>
          <w:lang w:val="sk-SK"/>
        </w:rPr>
        <w:t>Streptococcus</w:t>
      </w:r>
      <w:proofErr w:type="spellEnd"/>
      <w:r w:rsidRPr="00271F17">
        <w:rPr>
          <w:i/>
          <w:sz w:val="22"/>
          <w:szCs w:val="22"/>
          <w:lang w:val="sk-SK"/>
        </w:rPr>
        <w:t xml:space="preserve"> </w:t>
      </w:r>
      <w:proofErr w:type="spellStart"/>
      <w:r w:rsidRPr="00271F17">
        <w:rPr>
          <w:i/>
          <w:sz w:val="22"/>
          <w:szCs w:val="22"/>
          <w:lang w:val="sk-SK"/>
        </w:rPr>
        <w:t>pneumoniae</w:t>
      </w:r>
      <w:proofErr w:type="spellEnd"/>
      <w:r w:rsidRPr="00271F17">
        <w:rPr>
          <w:sz w:val="22"/>
          <w:szCs w:val="22"/>
          <w:lang w:val="sk-SK"/>
        </w:rPr>
        <w:t xml:space="preserve">, proti stafylokokom, ktoré nevytvárajú </w:t>
      </w:r>
      <w:proofErr w:type="spellStart"/>
      <w:r w:rsidRPr="00271F17">
        <w:rPr>
          <w:sz w:val="22"/>
          <w:szCs w:val="22"/>
          <w:lang w:val="sk-SK"/>
        </w:rPr>
        <w:t>penicilinázu</w:t>
      </w:r>
      <w:proofErr w:type="spellEnd"/>
      <w:r w:rsidRPr="00271F17">
        <w:rPr>
          <w:sz w:val="22"/>
          <w:szCs w:val="22"/>
          <w:lang w:val="sk-SK"/>
        </w:rPr>
        <w:t xml:space="preserve"> a proti </w:t>
      </w:r>
      <w:proofErr w:type="spellStart"/>
      <w:r w:rsidRPr="00271F17">
        <w:rPr>
          <w:sz w:val="22"/>
          <w:szCs w:val="22"/>
          <w:lang w:val="sk-SK"/>
        </w:rPr>
        <w:t>neisériám</w:t>
      </w:r>
      <w:proofErr w:type="spellEnd"/>
      <w:r w:rsidRPr="00271F17">
        <w:rPr>
          <w:sz w:val="22"/>
          <w:szCs w:val="22"/>
          <w:lang w:val="sk-SK"/>
        </w:rPr>
        <w:t xml:space="preserve">, proti </w:t>
      </w:r>
      <w:proofErr w:type="spellStart"/>
      <w:r w:rsidRPr="00271F17">
        <w:rPr>
          <w:i/>
          <w:sz w:val="22"/>
          <w:szCs w:val="22"/>
          <w:lang w:val="sk-SK"/>
        </w:rPr>
        <w:t>Erysipelothrix</w:t>
      </w:r>
      <w:proofErr w:type="spellEnd"/>
      <w:r w:rsidRPr="00271F17">
        <w:rPr>
          <w:i/>
          <w:sz w:val="22"/>
          <w:szCs w:val="22"/>
          <w:lang w:val="sk-SK"/>
        </w:rPr>
        <w:t xml:space="preserve"> </w:t>
      </w:r>
      <w:proofErr w:type="spellStart"/>
      <w:r w:rsidRPr="00271F17">
        <w:rPr>
          <w:i/>
          <w:sz w:val="22"/>
          <w:szCs w:val="22"/>
          <w:lang w:val="sk-SK"/>
        </w:rPr>
        <w:t>rhusiopathiae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listériám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korynebaktériám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i/>
          <w:sz w:val="22"/>
          <w:szCs w:val="22"/>
          <w:lang w:val="sk-SK"/>
        </w:rPr>
        <w:t>Bacillus</w:t>
      </w:r>
      <w:proofErr w:type="spellEnd"/>
      <w:r w:rsidRPr="00271F17">
        <w:rPr>
          <w:i/>
          <w:sz w:val="22"/>
          <w:szCs w:val="22"/>
          <w:lang w:val="sk-SK"/>
        </w:rPr>
        <w:t xml:space="preserve"> </w:t>
      </w:r>
      <w:proofErr w:type="spellStart"/>
      <w:r w:rsidRPr="00271F17">
        <w:rPr>
          <w:i/>
          <w:sz w:val="22"/>
          <w:szCs w:val="22"/>
          <w:lang w:val="sk-SK"/>
        </w:rPr>
        <w:t>anthracis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aktinomycétam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streptobacilom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i/>
          <w:sz w:val="22"/>
          <w:szCs w:val="22"/>
          <w:lang w:val="sk-SK"/>
        </w:rPr>
        <w:t>Pasterurella</w:t>
      </w:r>
      <w:proofErr w:type="spellEnd"/>
      <w:r w:rsidRPr="00271F17">
        <w:rPr>
          <w:i/>
          <w:sz w:val="22"/>
          <w:szCs w:val="22"/>
          <w:lang w:val="sk-SK"/>
        </w:rPr>
        <w:t xml:space="preserve"> </w:t>
      </w:r>
      <w:proofErr w:type="spellStart"/>
      <w:r w:rsidRPr="00271F17">
        <w:rPr>
          <w:i/>
          <w:sz w:val="22"/>
          <w:szCs w:val="22"/>
          <w:lang w:val="sk-SK"/>
        </w:rPr>
        <w:t>multocida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i/>
          <w:sz w:val="22"/>
          <w:szCs w:val="22"/>
          <w:lang w:val="sk-SK"/>
        </w:rPr>
        <w:t>Spirillum</w:t>
      </w:r>
      <w:proofErr w:type="spellEnd"/>
      <w:r w:rsidRPr="00271F17">
        <w:rPr>
          <w:i/>
          <w:sz w:val="22"/>
          <w:szCs w:val="22"/>
          <w:lang w:val="sk-SK"/>
        </w:rPr>
        <w:t xml:space="preserve">  </w:t>
      </w:r>
      <w:proofErr w:type="spellStart"/>
      <w:r w:rsidRPr="00271F17">
        <w:rPr>
          <w:i/>
          <w:sz w:val="22"/>
          <w:szCs w:val="22"/>
          <w:lang w:val="sk-SK"/>
        </w:rPr>
        <w:t>minus</w:t>
      </w:r>
      <w:proofErr w:type="spellEnd"/>
      <w:r w:rsidRPr="00271F17">
        <w:rPr>
          <w:sz w:val="22"/>
          <w:szCs w:val="22"/>
          <w:lang w:val="sk-SK"/>
        </w:rPr>
        <w:t xml:space="preserve"> a </w:t>
      </w:r>
      <w:proofErr w:type="spellStart"/>
      <w:r w:rsidRPr="00271F17">
        <w:rPr>
          <w:sz w:val="22"/>
          <w:szCs w:val="22"/>
          <w:lang w:val="sk-SK"/>
        </w:rPr>
        <w:t>spirochétam</w:t>
      </w:r>
      <w:proofErr w:type="spellEnd"/>
      <w:r w:rsidRPr="00271F17">
        <w:rPr>
          <w:sz w:val="22"/>
          <w:szCs w:val="22"/>
          <w:lang w:val="sk-SK"/>
        </w:rPr>
        <w:t xml:space="preserve"> ako </w:t>
      </w:r>
      <w:proofErr w:type="spellStart"/>
      <w:r w:rsidRPr="00271F17">
        <w:rPr>
          <w:i/>
          <w:sz w:val="22"/>
          <w:szCs w:val="22"/>
          <w:lang w:val="sk-SK"/>
        </w:rPr>
        <w:t>Leptospira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i/>
          <w:sz w:val="22"/>
          <w:szCs w:val="22"/>
          <w:lang w:val="sk-SK"/>
        </w:rPr>
        <w:t>Treponema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i/>
          <w:sz w:val="22"/>
          <w:szCs w:val="22"/>
          <w:lang w:val="sk-SK"/>
        </w:rPr>
        <w:t>Borrelia</w:t>
      </w:r>
      <w:proofErr w:type="spellEnd"/>
      <w:r w:rsidRPr="00271F17">
        <w:rPr>
          <w:i/>
          <w:sz w:val="22"/>
          <w:szCs w:val="22"/>
          <w:lang w:val="sk-SK"/>
        </w:rPr>
        <w:t xml:space="preserve">, </w:t>
      </w:r>
      <w:r w:rsidRPr="00271F17">
        <w:rPr>
          <w:sz w:val="22"/>
          <w:szCs w:val="22"/>
          <w:lang w:val="sk-SK"/>
        </w:rPr>
        <w:t xml:space="preserve">rovnako ako proti mnohým anaeróbnym baktériám (napr. </w:t>
      </w:r>
      <w:proofErr w:type="spellStart"/>
      <w:r w:rsidRPr="00271F17">
        <w:rPr>
          <w:sz w:val="22"/>
          <w:szCs w:val="22"/>
          <w:lang w:val="sk-SK"/>
        </w:rPr>
        <w:t>peptokokom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peptostreptokokom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fuzobaktériám</w:t>
      </w:r>
      <w:proofErr w:type="spellEnd"/>
      <w:r w:rsidRPr="00271F17">
        <w:rPr>
          <w:sz w:val="22"/>
          <w:szCs w:val="22"/>
          <w:lang w:val="sk-SK"/>
        </w:rPr>
        <w:t xml:space="preserve">, </w:t>
      </w:r>
      <w:proofErr w:type="spellStart"/>
      <w:r w:rsidRPr="00271F17">
        <w:rPr>
          <w:sz w:val="22"/>
          <w:szCs w:val="22"/>
          <w:lang w:val="sk-SK"/>
        </w:rPr>
        <w:t>klostrídiám</w:t>
      </w:r>
      <w:proofErr w:type="spellEnd"/>
      <w:r w:rsidRPr="00271F17">
        <w:rPr>
          <w:sz w:val="22"/>
          <w:szCs w:val="22"/>
          <w:lang w:val="sk-SK"/>
        </w:rPr>
        <w:t xml:space="preserve"> a ďalším).</w:t>
      </w:r>
    </w:p>
    <w:p w14:paraId="5BB8CFF7" w14:textId="77777777" w:rsidR="00B955F5" w:rsidRPr="00271F17" w:rsidRDefault="008B2A77" w:rsidP="00B46CE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Čo sa týka </w:t>
      </w:r>
      <w:proofErr w:type="spellStart"/>
      <w:r w:rsidRPr="00271F17">
        <w:rPr>
          <w:sz w:val="22"/>
          <w:szCs w:val="22"/>
          <w:lang w:val="sk-SK"/>
        </w:rPr>
        <w:t>enterokokov</w:t>
      </w:r>
      <w:proofErr w:type="spellEnd"/>
      <w:r w:rsidRPr="00271F17">
        <w:rPr>
          <w:sz w:val="22"/>
          <w:szCs w:val="22"/>
          <w:lang w:val="sk-SK"/>
        </w:rPr>
        <w:t xml:space="preserve">, len niektoré kmene (D streptokoky vykazujú určitú citlivosť na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</w:t>
      </w:r>
      <w:proofErr w:type="spellEnd"/>
      <w:r w:rsidRPr="00271F17">
        <w:rPr>
          <w:sz w:val="22"/>
          <w:szCs w:val="22"/>
          <w:lang w:val="sk-SK"/>
        </w:rPr>
        <w:t>).</w:t>
      </w:r>
    </w:p>
    <w:p w14:paraId="5C0F307D" w14:textId="77777777" w:rsidR="00B955F5" w:rsidRPr="00271F17" w:rsidRDefault="00B955F5" w:rsidP="00853083">
      <w:pPr>
        <w:rPr>
          <w:sz w:val="22"/>
          <w:szCs w:val="22"/>
          <w:lang w:val="sk-SK"/>
        </w:rPr>
      </w:pPr>
    </w:p>
    <w:p w14:paraId="4DC40B9E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5.2 </w:t>
      </w:r>
      <w:r>
        <w:rPr>
          <w:b/>
          <w:sz w:val="22"/>
          <w:szCs w:val="22"/>
          <w:lang w:val="sk-SK"/>
        </w:rPr>
        <w:tab/>
      </w:r>
      <w:proofErr w:type="spellStart"/>
      <w:r w:rsidRPr="00271F17">
        <w:rPr>
          <w:b/>
          <w:sz w:val="22"/>
          <w:szCs w:val="22"/>
          <w:lang w:val="sk-SK"/>
        </w:rPr>
        <w:t>Farmakokinetické</w:t>
      </w:r>
      <w:proofErr w:type="spellEnd"/>
      <w:r w:rsidRPr="00271F17">
        <w:rPr>
          <w:b/>
          <w:sz w:val="22"/>
          <w:szCs w:val="22"/>
          <w:lang w:val="sk-SK"/>
        </w:rPr>
        <w:t xml:space="preserve"> vlastnosti</w:t>
      </w:r>
    </w:p>
    <w:p w14:paraId="74FE8EED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64BE14D4" w14:textId="77777777" w:rsidR="00B955F5" w:rsidRPr="00271F17" w:rsidRDefault="00B955F5" w:rsidP="00E14162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Benzatín-f</w:t>
      </w:r>
      <w:r w:rsidR="008B2A77" w:rsidRPr="00271F17">
        <w:rPr>
          <w:sz w:val="22"/>
          <w:szCs w:val="22"/>
          <w:lang w:val="sk-SK"/>
        </w:rPr>
        <w:t>enoxymetylpenicilín</w:t>
      </w:r>
      <w:proofErr w:type="spellEnd"/>
      <w:r w:rsidR="008B2A77" w:rsidRPr="00271F17">
        <w:rPr>
          <w:sz w:val="22"/>
          <w:szCs w:val="22"/>
          <w:lang w:val="sk-SK"/>
        </w:rPr>
        <w:t xml:space="preserve"> sa neaktivuje žalúdočnou šťavou. Absorbuje sa a za 30 až 60 minút dosiahne v krvnom sére a v tkanivách </w:t>
      </w:r>
      <w:r w:rsidRPr="00543969">
        <w:rPr>
          <w:sz w:val="22"/>
          <w:szCs w:val="22"/>
          <w:lang w:val="sk-SK"/>
        </w:rPr>
        <w:t>najvyššie</w:t>
      </w:r>
      <w:r w:rsidR="008B2A77" w:rsidRPr="00271F17">
        <w:rPr>
          <w:sz w:val="22"/>
          <w:szCs w:val="22"/>
          <w:lang w:val="sk-SK"/>
        </w:rPr>
        <w:t xml:space="preserve"> koncentrácie, čo zaručuje spoľahlivosť liečby. Plazmatický polčas je 30 až 45 minút a približne 55 % podanej dávky sa viaže na bielkovinu plazmy. </w:t>
      </w:r>
      <w:smartTag w:uri="urn:schemas-microsoft-com:office:smarttags" w:element="PersonName">
        <w:r w:rsidR="008B2A77" w:rsidRPr="00271F17">
          <w:rPr>
            <w:sz w:val="22"/>
            <w:szCs w:val="22"/>
            <w:lang w:val="sk-SK"/>
          </w:rPr>
          <w:t>Liek</w:t>
        </w:r>
      </w:smartTag>
      <w:r w:rsidR="008B2A77" w:rsidRPr="00271F17">
        <w:rPr>
          <w:sz w:val="22"/>
          <w:szCs w:val="22"/>
          <w:lang w:val="sk-SK"/>
        </w:rPr>
        <w:t xml:space="preserve"> ľahko </w:t>
      </w:r>
      <w:proofErr w:type="spellStart"/>
      <w:r w:rsidR="008B2A77" w:rsidRPr="00271F17">
        <w:rPr>
          <w:sz w:val="22"/>
          <w:szCs w:val="22"/>
          <w:lang w:val="sk-SK"/>
        </w:rPr>
        <w:t>difunduje</w:t>
      </w:r>
      <w:proofErr w:type="spellEnd"/>
      <w:r w:rsidR="008B2A77" w:rsidRPr="00271F17">
        <w:rPr>
          <w:sz w:val="22"/>
          <w:szCs w:val="22"/>
          <w:lang w:val="sk-SK"/>
        </w:rPr>
        <w:t xml:space="preserve"> do obličiek, pľúc, pečene, kože, slizníc, svalov a väčšiny telesných tekutín, najmä pri zápaloch, avšak horšie do kostí. Väčšia časť podanej látky sa vylučuje obličkami v nezmenenej forme, menšia časť sa vylučuje žlčou.</w:t>
      </w:r>
    </w:p>
    <w:p w14:paraId="6B31F73C" w14:textId="77777777" w:rsidR="00B955F5" w:rsidRPr="00271F17" w:rsidRDefault="00B955F5" w:rsidP="009E4743">
      <w:pPr>
        <w:rPr>
          <w:sz w:val="22"/>
          <w:szCs w:val="22"/>
          <w:lang w:val="sk-SK"/>
        </w:rPr>
      </w:pPr>
    </w:p>
    <w:p w14:paraId="76E69A0D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5.3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Predklinické údaje o bezpečnosti</w:t>
      </w:r>
    </w:p>
    <w:p w14:paraId="07B0DC3D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26FDB8D9" w14:textId="77777777" w:rsidR="00B955F5" w:rsidRPr="00271F17" w:rsidRDefault="008B2A77" w:rsidP="00E14162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LD</w:t>
      </w:r>
      <w:r w:rsidRPr="00271F17">
        <w:rPr>
          <w:sz w:val="22"/>
          <w:szCs w:val="22"/>
          <w:vertAlign w:val="subscript"/>
          <w:lang w:val="sk-SK"/>
        </w:rPr>
        <w:t>50</w:t>
      </w:r>
      <w:r w:rsidRPr="00271F17">
        <w:rPr>
          <w:sz w:val="22"/>
          <w:szCs w:val="22"/>
          <w:lang w:val="sk-SK"/>
        </w:rPr>
        <w:t xml:space="preserve"> jednorazovo perorálne podaného </w:t>
      </w:r>
      <w:proofErr w:type="spellStart"/>
      <w:r w:rsidR="00B955F5">
        <w:rPr>
          <w:sz w:val="22"/>
          <w:szCs w:val="22"/>
          <w:lang w:val="sk-SK"/>
        </w:rPr>
        <w:t>benzatín-</w:t>
      </w:r>
      <w:r w:rsidRPr="00271F17">
        <w:rPr>
          <w:sz w:val="22"/>
          <w:szCs w:val="22"/>
          <w:lang w:val="sk-SK"/>
        </w:rPr>
        <w:t>fenoxymetylpenicilínu</w:t>
      </w:r>
      <w:proofErr w:type="spellEnd"/>
      <w:r w:rsidRPr="00271F17">
        <w:rPr>
          <w:sz w:val="22"/>
          <w:szCs w:val="22"/>
          <w:lang w:val="sk-SK"/>
        </w:rPr>
        <w:t xml:space="preserve"> 42 až 58 dňovým potkanom bola približne 1040 mg/kg tel.hm. Samice dostávali potravu s rôznym obsahom voľných kyselín penicilínu (až 2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000 mg/kg tel. hm.) 2 mesiace a mali prakticky rovnakú rastovú krivku ako kontrolná skupina.</w:t>
      </w:r>
    </w:p>
    <w:p w14:paraId="6EA92882" w14:textId="77777777" w:rsidR="00B955F5" w:rsidRPr="00271F17" w:rsidRDefault="008B2A77" w:rsidP="00E14162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Po perorálnej dávke 200 mg/kg tel. hm. voľných kyselín penicilínu trom psom počas 2 mesiacov nedošlo k žiadnej zmene vo výsledku laboratórnych vyšetrení, ani v mikroskopickom vyšetrení ich orgánov.</w:t>
      </w:r>
    </w:p>
    <w:p w14:paraId="6A83EE99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626548A9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62A15681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6.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FARMACEUTICKÉ INFORMÁCIE</w:t>
      </w:r>
    </w:p>
    <w:p w14:paraId="62808E45" w14:textId="77777777" w:rsidR="00B955F5" w:rsidRPr="00271F17" w:rsidRDefault="00B955F5" w:rsidP="00DF6B28">
      <w:pPr>
        <w:rPr>
          <w:b/>
          <w:sz w:val="22"/>
          <w:szCs w:val="22"/>
          <w:lang w:val="sk-SK"/>
        </w:rPr>
      </w:pPr>
    </w:p>
    <w:p w14:paraId="78DECD1F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6.1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Zoznam pomocných látok</w:t>
      </w:r>
    </w:p>
    <w:p w14:paraId="16701939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65845607" w14:textId="4B1F4DE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metyl</w:t>
      </w:r>
      <w:proofErr w:type="spellEnd"/>
      <w:r w:rsidR="00597BC6">
        <w:rPr>
          <w:sz w:val="22"/>
          <w:szCs w:val="22"/>
          <w:lang w:val="sk-SK"/>
        </w:rPr>
        <w:t>-</w:t>
      </w:r>
      <w:r w:rsidR="00597BC6" w:rsidRPr="008E5DBC">
        <w:rPr>
          <w:i/>
          <w:iCs/>
          <w:sz w:val="22"/>
          <w:szCs w:val="22"/>
          <w:lang w:val="sk-SK"/>
        </w:rPr>
        <w:t>para</w:t>
      </w:r>
      <w:r w:rsidR="00597BC6">
        <w:rPr>
          <w:sz w:val="22"/>
          <w:szCs w:val="22"/>
          <w:lang w:val="sk-SK"/>
        </w:rPr>
        <w:t>-</w:t>
      </w:r>
      <w:proofErr w:type="spellStart"/>
      <w:r w:rsidR="00597BC6">
        <w:rPr>
          <w:sz w:val="22"/>
          <w:szCs w:val="22"/>
          <w:lang w:val="sk-SK"/>
        </w:rPr>
        <w:t>hydroxybenzoát</w:t>
      </w:r>
      <w:proofErr w:type="spellEnd"/>
    </w:p>
    <w:p w14:paraId="20E53ED5" w14:textId="0AFC7C73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propyl</w:t>
      </w:r>
      <w:proofErr w:type="spellEnd"/>
      <w:r w:rsidR="00597BC6">
        <w:rPr>
          <w:sz w:val="22"/>
          <w:szCs w:val="22"/>
          <w:lang w:val="sk-SK"/>
        </w:rPr>
        <w:t>-</w:t>
      </w:r>
      <w:r w:rsidR="00597BC6" w:rsidRPr="008E5DBC">
        <w:rPr>
          <w:i/>
          <w:iCs/>
          <w:sz w:val="22"/>
          <w:szCs w:val="22"/>
          <w:lang w:val="sk-SK"/>
        </w:rPr>
        <w:t>para</w:t>
      </w:r>
      <w:r w:rsidR="00597BC6">
        <w:rPr>
          <w:sz w:val="22"/>
          <w:szCs w:val="22"/>
          <w:lang w:val="sk-SK"/>
        </w:rPr>
        <w:t>-</w:t>
      </w:r>
      <w:proofErr w:type="spellStart"/>
      <w:r w:rsidR="00597BC6">
        <w:rPr>
          <w:sz w:val="22"/>
          <w:szCs w:val="22"/>
          <w:lang w:val="sk-SK"/>
        </w:rPr>
        <w:t>hydroxybenzoát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15A847A0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sodná soľ sacharínu</w:t>
      </w:r>
    </w:p>
    <w:p w14:paraId="73D07B38" w14:textId="7777777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simetikón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20141918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žltý oxid železitý</w:t>
      </w:r>
    </w:p>
    <w:p w14:paraId="3E136A09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sodná soľ </w:t>
      </w:r>
      <w:proofErr w:type="spellStart"/>
      <w:r w:rsidRPr="00271F17">
        <w:rPr>
          <w:sz w:val="22"/>
          <w:szCs w:val="22"/>
          <w:lang w:val="sk-SK"/>
        </w:rPr>
        <w:t>karmelózy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09D7BD94" w14:textId="77777777" w:rsidR="00386B70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monohydrát kyseliny citrónovej</w:t>
      </w:r>
    </w:p>
    <w:p w14:paraId="3490963B" w14:textId="77777777" w:rsidR="00B955F5" w:rsidRPr="00271F17" w:rsidRDefault="00386B70" w:rsidP="009E474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ovocná aróma (obsahuje </w:t>
      </w:r>
      <w:proofErr w:type="spellStart"/>
      <w:r>
        <w:rPr>
          <w:sz w:val="22"/>
          <w:szCs w:val="22"/>
          <w:lang w:val="sk-SK"/>
        </w:rPr>
        <w:t>benzylalkohol</w:t>
      </w:r>
      <w:proofErr w:type="spellEnd"/>
      <w:r>
        <w:rPr>
          <w:sz w:val="22"/>
          <w:szCs w:val="22"/>
          <w:lang w:val="sk-SK"/>
        </w:rPr>
        <w:t xml:space="preserve"> a etanol)</w:t>
      </w:r>
      <w:r w:rsidR="008B2A77" w:rsidRPr="00271F17">
        <w:rPr>
          <w:sz w:val="22"/>
          <w:szCs w:val="22"/>
          <w:lang w:val="sk-SK"/>
        </w:rPr>
        <w:t xml:space="preserve"> </w:t>
      </w:r>
    </w:p>
    <w:p w14:paraId="29E02981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kremičitan hlinito-</w:t>
      </w:r>
      <w:proofErr w:type="spellStart"/>
      <w:r w:rsidRPr="00271F17">
        <w:rPr>
          <w:sz w:val="22"/>
          <w:szCs w:val="22"/>
          <w:lang w:val="sk-SK"/>
        </w:rPr>
        <w:t>horečnatý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17A50C10" w14:textId="7777777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dihydrát</w:t>
      </w:r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citrónanu</w:t>
      </w:r>
      <w:proofErr w:type="spellEnd"/>
      <w:r w:rsidRPr="00271F17">
        <w:rPr>
          <w:sz w:val="22"/>
          <w:szCs w:val="22"/>
          <w:lang w:val="sk-SK"/>
        </w:rPr>
        <w:t xml:space="preserve"> sodného </w:t>
      </w:r>
    </w:p>
    <w:p w14:paraId="31CC7F41" w14:textId="7777777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sorbitol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0D3AB85C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čistená voda</w:t>
      </w:r>
    </w:p>
    <w:p w14:paraId="20BF4970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65710103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6.2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Inkompatibility</w:t>
      </w:r>
    </w:p>
    <w:p w14:paraId="3B40BA30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3D33A512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Inkompatibility u perorálnych penicilínov nie sú známe.</w:t>
      </w:r>
    </w:p>
    <w:p w14:paraId="01507105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060C7941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6.3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Čas použiteľnosti</w:t>
      </w:r>
    </w:p>
    <w:p w14:paraId="27945B14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0176D08A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3 roky</w:t>
      </w:r>
    </w:p>
    <w:p w14:paraId="462AF026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784BB1DD" w14:textId="77777777" w:rsidR="00B955F5" w:rsidRPr="00271F17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6.4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Špeciálne upozornenia na uchovávanie</w:t>
      </w:r>
    </w:p>
    <w:p w14:paraId="0AF366FF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36C2F3EB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Uchovávajte v chladničke (2 </w:t>
      </w:r>
      <w:r w:rsidRPr="00271F17">
        <w:rPr>
          <w:rFonts w:ascii="Arial" w:hAnsi="Arial" w:cs="Arial"/>
          <w:sz w:val="22"/>
          <w:szCs w:val="22"/>
          <w:lang w:val="sk-SK"/>
        </w:rPr>
        <w:t>º</w:t>
      </w:r>
      <w:r w:rsidRPr="00271F17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 xml:space="preserve">8 </w:t>
      </w:r>
      <w:r w:rsidRPr="00271F17">
        <w:rPr>
          <w:rFonts w:ascii="Arial" w:hAnsi="Arial" w:cs="Arial"/>
          <w:sz w:val="22"/>
          <w:szCs w:val="22"/>
          <w:lang w:val="sk-SK"/>
        </w:rPr>
        <w:t>º</w:t>
      </w:r>
      <w:r w:rsidRPr="00271F17">
        <w:rPr>
          <w:sz w:val="22"/>
          <w:szCs w:val="22"/>
          <w:lang w:val="sk-SK"/>
        </w:rPr>
        <w:t>C), chráňte pred svetlom.</w:t>
      </w:r>
    </w:p>
    <w:p w14:paraId="70144972" w14:textId="77777777" w:rsidR="00B955F5" w:rsidRPr="00271F17" w:rsidRDefault="00B955F5" w:rsidP="00642F45">
      <w:pPr>
        <w:rPr>
          <w:color w:val="FF0000"/>
          <w:sz w:val="22"/>
          <w:szCs w:val="22"/>
          <w:lang w:val="sk-SK"/>
        </w:rPr>
      </w:pPr>
    </w:p>
    <w:p w14:paraId="55529AC4" w14:textId="77777777" w:rsidR="00B955F5" w:rsidRPr="00271F17" w:rsidRDefault="008B2A77" w:rsidP="00CC0BD7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6.5  Druh obalu a obsah balenia</w:t>
      </w:r>
    </w:p>
    <w:p w14:paraId="5D0830E3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1E484C95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Fľaša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tmavého skla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uzáverom so závitom, polyetylénový vrchnák, odmerná lyžička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polypropylénu, papierová škatuľka, písomná informácia pre používateľa.</w:t>
      </w:r>
    </w:p>
    <w:p w14:paraId="56AEBAFB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Veľkosti balenia: </w:t>
      </w:r>
    </w:p>
    <w:p w14:paraId="08481AA2" w14:textId="77777777" w:rsidR="00B955F5" w:rsidRPr="00271F17" w:rsidRDefault="008B2A77" w:rsidP="001E358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1 x 60 ml</w:t>
      </w:r>
    </w:p>
    <w:p w14:paraId="51327E76" w14:textId="77777777" w:rsidR="00B955F5" w:rsidRPr="00271F17" w:rsidRDefault="008B2A77" w:rsidP="003520C0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1x 150 ml</w:t>
      </w:r>
    </w:p>
    <w:p w14:paraId="192A44E5" w14:textId="77777777" w:rsidR="00B955F5" w:rsidRPr="00271F17" w:rsidRDefault="00B955F5" w:rsidP="00DC514B">
      <w:pPr>
        <w:rPr>
          <w:sz w:val="22"/>
          <w:szCs w:val="22"/>
          <w:lang w:val="sk-SK"/>
        </w:rPr>
      </w:pPr>
    </w:p>
    <w:p w14:paraId="05A1B85F" w14:textId="77777777" w:rsidR="00B955F5" w:rsidRPr="00271F17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>6.6  Špeciálne opatrenia na likvidáciu a iné zaobchádzanie s liekom</w:t>
      </w:r>
    </w:p>
    <w:p w14:paraId="282ACA50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0CA02294" w14:textId="77777777" w:rsidR="00B955F5" w:rsidRPr="00271F17" w:rsidRDefault="008B2A77" w:rsidP="00642F45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Všetok nepoužitý liek alebo odpad vzniknutý z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lieku sa má zlikvidovať v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súlade s</w:t>
      </w:r>
      <w:r>
        <w:rPr>
          <w:sz w:val="22"/>
          <w:szCs w:val="22"/>
          <w:lang w:val="sk-SK"/>
        </w:rPr>
        <w:t> </w:t>
      </w:r>
      <w:r w:rsidRPr="00271F17">
        <w:rPr>
          <w:sz w:val="22"/>
          <w:szCs w:val="22"/>
          <w:lang w:val="sk-SK"/>
        </w:rPr>
        <w:t>národnými požiadavkami.</w:t>
      </w:r>
    </w:p>
    <w:p w14:paraId="765B2E20" w14:textId="77777777" w:rsidR="00B955F5" w:rsidRPr="00271F17" w:rsidRDefault="00B955F5" w:rsidP="00642F45">
      <w:pPr>
        <w:rPr>
          <w:sz w:val="22"/>
          <w:szCs w:val="22"/>
          <w:lang w:val="sk-SK"/>
        </w:rPr>
      </w:pPr>
    </w:p>
    <w:p w14:paraId="230581D4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255273C4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7.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DRŽITEĽ ROZHODNUTIA O REGISTRÁCII</w:t>
      </w:r>
    </w:p>
    <w:p w14:paraId="672FE032" w14:textId="77777777" w:rsidR="00B955F5" w:rsidRPr="00271F17" w:rsidRDefault="00B955F5" w:rsidP="00DF6B28">
      <w:pPr>
        <w:rPr>
          <w:sz w:val="22"/>
          <w:szCs w:val="22"/>
          <w:lang w:val="sk-SK"/>
        </w:rPr>
      </w:pPr>
    </w:p>
    <w:p w14:paraId="32B8CEA2" w14:textId="7777777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smartTag w:uri="urn:schemas-microsoft-com:office:smarttags" w:element="PersonName">
        <w:r w:rsidRPr="00271F17">
          <w:rPr>
            <w:sz w:val="22"/>
            <w:szCs w:val="22"/>
            <w:lang w:val="sk-SK"/>
          </w:rPr>
          <w:t>Sandoz</w:t>
        </w:r>
      </w:smartTag>
      <w:proofErr w:type="spellEnd"/>
      <w:r w:rsidRPr="00271F17">
        <w:rPr>
          <w:sz w:val="22"/>
          <w:szCs w:val="22"/>
          <w:lang w:val="sk-SK"/>
        </w:rPr>
        <w:t xml:space="preserve"> </w:t>
      </w:r>
      <w:proofErr w:type="spellStart"/>
      <w:r w:rsidRPr="00271F17">
        <w:rPr>
          <w:sz w:val="22"/>
          <w:szCs w:val="22"/>
          <w:lang w:val="sk-SK"/>
        </w:rPr>
        <w:t>GmbH</w:t>
      </w:r>
      <w:proofErr w:type="spellEnd"/>
    </w:p>
    <w:p w14:paraId="76DBE8FA" w14:textId="77777777" w:rsidR="00B955F5" w:rsidRPr="00271F17" w:rsidRDefault="008B2A77" w:rsidP="009E4743">
      <w:pPr>
        <w:rPr>
          <w:sz w:val="22"/>
          <w:szCs w:val="22"/>
          <w:lang w:val="sk-SK"/>
        </w:rPr>
      </w:pPr>
      <w:proofErr w:type="spellStart"/>
      <w:r w:rsidRPr="00271F17">
        <w:rPr>
          <w:sz w:val="22"/>
          <w:szCs w:val="22"/>
          <w:lang w:val="sk-SK"/>
        </w:rPr>
        <w:t>Biochemiestrasse</w:t>
      </w:r>
      <w:proofErr w:type="spellEnd"/>
      <w:r w:rsidRPr="00271F17">
        <w:rPr>
          <w:sz w:val="22"/>
          <w:szCs w:val="22"/>
          <w:lang w:val="sk-SK"/>
        </w:rPr>
        <w:t xml:space="preserve"> 10</w:t>
      </w:r>
    </w:p>
    <w:p w14:paraId="6D85ADA3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 xml:space="preserve">6250 </w:t>
      </w:r>
      <w:proofErr w:type="spellStart"/>
      <w:r w:rsidRPr="00271F17">
        <w:rPr>
          <w:sz w:val="22"/>
          <w:szCs w:val="22"/>
          <w:lang w:val="sk-SK"/>
        </w:rPr>
        <w:t>Kundl</w:t>
      </w:r>
      <w:proofErr w:type="spellEnd"/>
      <w:r w:rsidRPr="00271F17">
        <w:rPr>
          <w:sz w:val="22"/>
          <w:szCs w:val="22"/>
          <w:lang w:val="sk-SK"/>
        </w:rPr>
        <w:t xml:space="preserve"> </w:t>
      </w:r>
    </w:p>
    <w:p w14:paraId="3C6338EE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Rakúsko</w:t>
      </w:r>
    </w:p>
    <w:p w14:paraId="458BDFE6" w14:textId="77777777" w:rsidR="00B955F5" w:rsidRPr="00271F17" w:rsidRDefault="00B955F5" w:rsidP="001E3583">
      <w:pPr>
        <w:rPr>
          <w:sz w:val="22"/>
          <w:szCs w:val="22"/>
          <w:lang w:val="sk-SK"/>
        </w:rPr>
      </w:pPr>
    </w:p>
    <w:p w14:paraId="22194170" w14:textId="77777777" w:rsidR="00B955F5" w:rsidRDefault="00B955F5" w:rsidP="001E3583">
      <w:pPr>
        <w:rPr>
          <w:sz w:val="22"/>
          <w:szCs w:val="22"/>
          <w:lang w:val="sk-SK"/>
        </w:rPr>
      </w:pPr>
    </w:p>
    <w:p w14:paraId="10B947E3" w14:textId="77777777" w:rsidR="005D2C02" w:rsidRPr="00271F17" w:rsidRDefault="005D2C02" w:rsidP="001E3583">
      <w:pPr>
        <w:rPr>
          <w:sz w:val="22"/>
          <w:szCs w:val="22"/>
          <w:lang w:val="sk-SK"/>
        </w:rPr>
      </w:pPr>
      <w:bookmarkStart w:id="0" w:name="_GoBack"/>
      <w:bookmarkEnd w:id="0"/>
    </w:p>
    <w:p w14:paraId="3DF03915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lastRenderedPageBreak/>
        <w:t xml:space="preserve">8.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REGISTRAČNÉ ČÍSLO</w:t>
      </w:r>
    </w:p>
    <w:p w14:paraId="43CABAD6" w14:textId="77777777" w:rsidR="00B955F5" w:rsidRPr="00271F17" w:rsidRDefault="00B955F5" w:rsidP="00DF6B28">
      <w:pPr>
        <w:rPr>
          <w:b/>
          <w:sz w:val="22"/>
          <w:szCs w:val="22"/>
          <w:lang w:val="sk-SK"/>
        </w:rPr>
      </w:pPr>
    </w:p>
    <w:p w14:paraId="536E8646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15/0012/00-S</w:t>
      </w:r>
    </w:p>
    <w:p w14:paraId="5221FFCC" w14:textId="77777777" w:rsidR="00B955F5" w:rsidRPr="00271F17" w:rsidRDefault="00B955F5" w:rsidP="001E3583">
      <w:pPr>
        <w:rPr>
          <w:b/>
          <w:sz w:val="22"/>
          <w:szCs w:val="22"/>
          <w:lang w:val="sk-SK"/>
        </w:rPr>
      </w:pPr>
    </w:p>
    <w:p w14:paraId="7D5F232D" w14:textId="77777777" w:rsidR="00B955F5" w:rsidRPr="00271F17" w:rsidRDefault="00B955F5" w:rsidP="001E3583">
      <w:pPr>
        <w:rPr>
          <w:b/>
          <w:sz w:val="22"/>
          <w:szCs w:val="22"/>
          <w:lang w:val="sk-SK"/>
        </w:rPr>
      </w:pPr>
    </w:p>
    <w:p w14:paraId="45D56F08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9.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DÁTUM PRVEJ REGISTRÁCIE/PREDĹŽENIA REGISTRÁCIE</w:t>
      </w:r>
    </w:p>
    <w:p w14:paraId="28115F26" w14:textId="77777777" w:rsidR="00B955F5" w:rsidRPr="00271F17" w:rsidRDefault="00B955F5" w:rsidP="00DF6B28">
      <w:pPr>
        <w:rPr>
          <w:b/>
          <w:sz w:val="22"/>
          <w:szCs w:val="22"/>
          <w:lang w:val="sk-SK"/>
        </w:rPr>
      </w:pPr>
    </w:p>
    <w:p w14:paraId="3D7BF518" w14:textId="77777777" w:rsidR="00B955F5" w:rsidRPr="00271F17" w:rsidRDefault="008B2A77" w:rsidP="009E4743">
      <w:pPr>
        <w:rPr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Dátum prvej registrácie:</w:t>
      </w:r>
      <w:r w:rsidRPr="00271F17">
        <w:rPr>
          <w:b/>
          <w:sz w:val="22"/>
          <w:szCs w:val="22"/>
          <w:lang w:val="sk-SK"/>
        </w:rPr>
        <w:t xml:space="preserve"> </w:t>
      </w:r>
      <w:r w:rsidRPr="00271F17">
        <w:rPr>
          <w:sz w:val="22"/>
          <w:szCs w:val="22"/>
          <w:lang w:val="sk-SK"/>
        </w:rPr>
        <w:t>5.apríla 2000</w:t>
      </w:r>
    </w:p>
    <w:p w14:paraId="57766DB6" w14:textId="77777777" w:rsidR="00B955F5" w:rsidRPr="00271F17" w:rsidRDefault="008B2A77" w:rsidP="009E4743">
      <w:pPr>
        <w:rPr>
          <w:b/>
          <w:sz w:val="22"/>
          <w:szCs w:val="22"/>
          <w:lang w:val="sk-SK"/>
        </w:rPr>
      </w:pPr>
      <w:r w:rsidRPr="00271F17">
        <w:rPr>
          <w:sz w:val="22"/>
          <w:szCs w:val="22"/>
          <w:lang w:val="sk-SK"/>
        </w:rPr>
        <w:t>Dátum posledného predĺženia registrácie: 11.októbra 2005</w:t>
      </w:r>
    </w:p>
    <w:p w14:paraId="755BD0B5" w14:textId="77777777" w:rsidR="00B955F5" w:rsidRPr="00271F17" w:rsidRDefault="00B955F5" w:rsidP="00642F45">
      <w:pPr>
        <w:rPr>
          <w:b/>
          <w:sz w:val="22"/>
          <w:szCs w:val="22"/>
          <w:lang w:val="sk-SK"/>
        </w:rPr>
      </w:pPr>
    </w:p>
    <w:p w14:paraId="5E6297AE" w14:textId="77777777" w:rsidR="00B955F5" w:rsidRPr="00271F17" w:rsidRDefault="00B955F5" w:rsidP="001E3583">
      <w:pPr>
        <w:rPr>
          <w:b/>
          <w:sz w:val="22"/>
          <w:szCs w:val="22"/>
          <w:lang w:val="sk-SK"/>
        </w:rPr>
      </w:pPr>
    </w:p>
    <w:p w14:paraId="0761C5A8" w14:textId="77777777" w:rsidR="00B955F5" w:rsidRPr="00271F17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271F17">
        <w:rPr>
          <w:b/>
          <w:sz w:val="22"/>
          <w:szCs w:val="22"/>
          <w:lang w:val="sk-SK"/>
        </w:rPr>
        <w:t xml:space="preserve">10. </w:t>
      </w:r>
      <w:r>
        <w:rPr>
          <w:b/>
          <w:sz w:val="22"/>
          <w:szCs w:val="22"/>
          <w:lang w:val="sk-SK"/>
        </w:rPr>
        <w:tab/>
      </w:r>
      <w:r w:rsidRPr="00271F17">
        <w:rPr>
          <w:b/>
          <w:sz w:val="22"/>
          <w:szCs w:val="22"/>
          <w:lang w:val="sk-SK"/>
        </w:rPr>
        <w:t>DÁTUM REVÍZIE TEXTU</w:t>
      </w:r>
    </w:p>
    <w:p w14:paraId="4CE87088" w14:textId="076BD466" w:rsidR="00B955F5" w:rsidRDefault="00B955F5" w:rsidP="00D86F7B">
      <w:pPr>
        <w:tabs>
          <w:tab w:val="left" w:pos="426"/>
        </w:tabs>
        <w:rPr>
          <w:sz w:val="22"/>
          <w:szCs w:val="22"/>
          <w:lang w:val="sk-SK"/>
        </w:rPr>
      </w:pPr>
    </w:p>
    <w:p w14:paraId="4EC00553" w14:textId="133EFFFA" w:rsidR="00057970" w:rsidRPr="00271F17" w:rsidRDefault="005B58E4" w:rsidP="00D86F7B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Novem</w:t>
      </w:r>
      <w:r w:rsidR="00057970">
        <w:rPr>
          <w:sz w:val="22"/>
          <w:szCs w:val="22"/>
          <w:lang w:val="sk-SK"/>
        </w:rPr>
        <w:t>ber 2020</w:t>
      </w:r>
    </w:p>
    <w:p w14:paraId="0C31FB95" w14:textId="72EED623" w:rsidR="00B955F5" w:rsidRPr="00271F17" w:rsidRDefault="00B955F5" w:rsidP="00D86F7B">
      <w:pPr>
        <w:tabs>
          <w:tab w:val="left" w:pos="426"/>
        </w:tabs>
        <w:rPr>
          <w:sz w:val="22"/>
          <w:szCs w:val="22"/>
          <w:lang w:val="sk-SK"/>
        </w:rPr>
      </w:pPr>
    </w:p>
    <w:sectPr w:rsidR="00B955F5" w:rsidRPr="00271F17" w:rsidSect="00064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A28BB" w14:textId="77777777" w:rsidR="0033311B" w:rsidRDefault="0033311B">
      <w:r>
        <w:separator/>
      </w:r>
    </w:p>
  </w:endnote>
  <w:endnote w:type="continuationSeparator" w:id="0">
    <w:p w14:paraId="31FFAB73" w14:textId="77777777" w:rsidR="0033311B" w:rsidRDefault="003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0E03" w14:textId="77777777" w:rsidR="00B955F5" w:rsidRDefault="008B2A77" w:rsidP="008A64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955F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902F3B" w14:textId="77777777" w:rsidR="00B955F5" w:rsidRDefault="00B955F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492AF" w14:textId="2FC5170E" w:rsidR="00B955F5" w:rsidRDefault="008B2A77" w:rsidP="008A64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955F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E3ABA">
      <w:rPr>
        <w:rStyle w:val="slostrany"/>
        <w:noProof/>
      </w:rPr>
      <w:t>6</w:t>
    </w:r>
    <w:r>
      <w:rPr>
        <w:rStyle w:val="slostrany"/>
      </w:rPr>
      <w:fldChar w:fldCharType="end"/>
    </w:r>
  </w:p>
  <w:p w14:paraId="707C2A86" w14:textId="77777777" w:rsidR="00B955F5" w:rsidRDefault="00B955F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2EE75" w14:textId="77777777" w:rsidR="00A03954" w:rsidRDefault="00A039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5D1E1" w14:textId="77777777" w:rsidR="0033311B" w:rsidRDefault="0033311B">
      <w:r>
        <w:separator/>
      </w:r>
    </w:p>
  </w:footnote>
  <w:footnote w:type="continuationSeparator" w:id="0">
    <w:p w14:paraId="229B0CF1" w14:textId="77777777" w:rsidR="0033311B" w:rsidRDefault="0033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B236" w14:textId="77777777" w:rsidR="00A03954" w:rsidRDefault="00A039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135E1" w14:textId="77777777" w:rsidR="00A03954" w:rsidRDefault="00A03954" w:rsidP="00A03954">
    <w:pPr>
      <w:pStyle w:val="Hlavika"/>
    </w:pPr>
    <w:proofErr w:type="spellStart"/>
    <w:r>
      <w:rPr>
        <w:bCs/>
        <w:sz w:val="18"/>
        <w:szCs w:val="18"/>
      </w:rPr>
      <w:t>Príloha</w:t>
    </w:r>
    <w:proofErr w:type="spellEnd"/>
    <w:r>
      <w:rPr>
        <w:bCs/>
        <w:sz w:val="18"/>
        <w:szCs w:val="18"/>
      </w:rPr>
      <w:t xml:space="preserve"> č. 1 k </w:t>
    </w:r>
    <w:proofErr w:type="spellStart"/>
    <w:r>
      <w:rPr>
        <w:bCs/>
        <w:sz w:val="18"/>
        <w:szCs w:val="18"/>
      </w:rPr>
      <w:t>notifikácii</w:t>
    </w:r>
    <w:proofErr w:type="spellEnd"/>
    <w:r>
      <w:rPr>
        <w:bCs/>
        <w:sz w:val="18"/>
        <w:szCs w:val="18"/>
      </w:rPr>
      <w:t xml:space="preserve"> o </w:t>
    </w:r>
    <w:proofErr w:type="spellStart"/>
    <w:r>
      <w:rPr>
        <w:bCs/>
        <w:sz w:val="18"/>
        <w:szCs w:val="18"/>
      </w:rPr>
      <w:t>zmene</w:t>
    </w:r>
    <w:proofErr w:type="spellEnd"/>
    <w:r>
      <w:rPr>
        <w:bCs/>
        <w:sz w:val="18"/>
        <w:szCs w:val="18"/>
      </w:rPr>
      <w:t>, ev. č.: 2020/04588-Z1B</w:t>
    </w:r>
  </w:p>
  <w:p w14:paraId="30AA66CB" w14:textId="77777777" w:rsidR="00A03954" w:rsidRDefault="00A0395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05206" w14:textId="1A464008" w:rsidR="004F24B7" w:rsidRDefault="004F24B7" w:rsidP="004F24B7">
    <w:pPr>
      <w:pStyle w:val="Hlavika"/>
    </w:pPr>
    <w:proofErr w:type="spellStart"/>
    <w:r>
      <w:rPr>
        <w:bCs/>
        <w:sz w:val="18"/>
        <w:szCs w:val="18"/>
      </w:rPr>
      <w:t>Príloha</w:t>
    </w:r>
    <w:proofErr w:type="spellEnd"/>
    <w:r>
      <w:rPr>
        <w:bCs/>
        <w:sz w:val="18"/>
        <w:szCs w:val="18"/>
      </w:rPr>
      <w:t xml:space="preserve"> č. 1 k </w:t>
    </w:r>
    <w:proofErr w:type="spellStart"/>
    <w:r>
      <w:rPr>
        <w:bCs/>
        <w:sz w:val="18"/>
        <w:szCs w:val="18"/>
      </w:rPr>
      <w:t>no</w:t>
    </w:r>
    <w:r w:rsidR="00057970">
      <w:rPr>
        <w:bCs/>
        <w:sz w:val="18"/>
        <w:szCs w:val="18"/>
      </w:rPr>
      <w:t>tifikácii</w:t>
    </w:r>
    <w:proofErr w:type="spellEnd"/>
    <w:r w:rsidR="00057970">
      <w:rPr>
        <w:bCs/>
        <w:sz w:val="18"/>
        <w:szCs w:val="18"/>
      </w:rPr>
      <w:t xml:space="preserve"> o </w:t>
    </w:r>
    <w:proofErr w:type="spellStart"/>
    <w:r w:rsidR="00057970">
      <w:rPr>
        <w:bCs/>
        <w:sz w:val="18"/>
        <w:szCs w:val="18"/>
      </w:rPr>
      <w:t>zmene</w:t>
    </w:r>
    <w:proofErr w:type="spellEnd"/>
    <w:r w:rsidR="00057970">
      <w:rPr>
        <w:bCs/>
        <w:sz w:val="18"/>
        <w:szCs w:val="18"/>
      </w:rPr>
      <w:t>, ev. č.: 2020/04588-Z1B</w:t>
    </w:r>
  </w:p>
  <w:p w14:paraId="2DF79BB4" w14:textId="77777777" w:rsidR="00B955F5" w:rsidRDefault="00B955F5" w:rsidP="00EE259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831"/>
    <w:multiLevelType w:val="hybridMultilevel"/>
    <w:tmpl w:val="3AF4F882"/>
    <w:lvl w:ilvl="0" w:tplc="21201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BD2"/>
    <w:rsid w:val="00015260"/>
    <w:rsid w:val="00015A51"/>
    <w:rsid w:val="00020A38"/>
    <w:rsid w:val="00021501"/>
    <w:rsid w:val="00024622"/>
    <w:rsid w:val="00044E16"/>
    <w:rsid w:val="000520D2"/>
    <w:rsid w:val="00057970"/>
    <w:rsid w:val="00064C3E"/>
    <w:rsid w:val="00073855"/>
    <w:rsid w:val="0008044A"/>
    <w:rsid w:val="00087218"/>
    <w:rsid w:val="00092EDA"/>
    <w:rsid w:val="000A6498"/>
    <w:rsid w:val="000B6068"/>
    <w:rsid w:val="000C38FA"/>
    <w:rsid w:val="000C4901"/>
    <w:rsid w:val="000C51EB"/>
    <w:rsid w:val="000C712C"/>
    <w:rsid w:val="000D52A9"/>
    <w:rsid w:val="000F01F6"/>
    <w:rsid w:val="001173DF"/>
    <w:rsid w:val="0012033B"/>
    <w:rsid w:val="00142F8D"/>
    <w:rsid w:val="00143136"/>
    <w:rsid w:val="001469A3"/>
    <w:rsid w:val="001501F3"/>
    <w:rsid w:val="00150C4B"/>
    <w:rsid w:val="00163FDA"/>
    <w:rsid w:val="001B33B3"/>
    <w:rsid w:val="001D4B96"/>
    <w:rsid w:val="001E3583"/>
    <w:rsid w:val="001F2FF8"/>
    <w:rsid w:val="002033AE"/>
    <w:rsid w:val="002050C1"/>
    <w:rsid w:val="00205260"/>
    <w:rsid w:val="00206D68"/>
    <w:rsid w:val="00214B7B"/>
    <w:rsid w:val="0022264D"/>
    <w:rsid w:val="00232991"/>
    <w:rsid w:val="002717AA"/>
    <w:rsid w:val="00271F17"/>
    <w:rsid w:val="00280C61"/>
    <w:rsid w:val="002818E4"/>
    <w:rsid w:val="002870C6"/>
    <w:rsid w:val="002A60C7"/>
    <w:rsid w:val="002C43E6"/>
    <w:rsid w:val="002D2AE0"/>
    <w:rsid w:val="002D3643"/>
    <w:rsid w:val="002D5107"/>
    <w:rsid w:val="002E2BD2"/>
    <w:rsid w:val="002E7B4A"/>
    <w:rsid w:val="00323FEC"/>
    <w:rsid w:val="0033311B"/>
    <w:rsid w:val="00346BA6"/>
    <w:rsid w:val="003520C0"/>
    <w:rsid w:val="0035212B"/>
    <w:rsid w:val="00357BB3"/>
    <w:rsid w:val="0036442B"/>
    <w:rsid w:val="00373DFC"/>
    <w:rsid w:val="003825A6"/>
    <w:rsid w:val="00386B70"/>
    <w:rsid w:val="00393EC5"/>
    <w:rsid w:val="003B0AE2"/>
    <w:rsid w:val="003C2924"/>
    <w:rsid w:val="003E1A67"/>
    <w:rsid w:val="003E4B31"/>
    <w:rsid w:val="003F1168"/>
    <w:rsid w:val="003F3655"/>
    <w:rsid w:val="00412A0E"/>
    <w:rsid w:val="0041317D"/>
    <w:rsid w:val="004137DA"/>
    <w:rsid w:val="00424A4C"/>
    <w:rsid w:val="004265E0"/>
    <w:rsid w:val="00431617"/>
    <w:rsid w:val="00442038"/>
    <w:rsid w:val="00447AD4"/>
    <w:rsid w:val="00465110"/>
    <w:rsid w:val="00466E51"/>
    <w:rsid w:val="00470FD2"/>
    <w:rsid w:val="00475765"/>
    <w:rsid w:val="00481CE2"/>
    <w:rsid w:val="00484CEF"/>
    <w:rsid w:val="00492991"/>
    <w:rsid w:val="004A4179"/>
    <w:rsid w:val="004A7552"/>
    <w:rsid w:val="004B1C3F"/>
    <w:rsid w:val="004B67BF"/>
    <w:rsid w:val="004C1185"/>
    <w:rsid w:val="004C4036"/>
    <w:rsid w:val="004C5230"/>
    <w:rsid w:val="004D275C"/>
    <w:rsid w:val="004D29A2"/>
    <w:rsid w:val="004D2E5E"/>
    <w:rsid w:val="004E217C"/>
    <w:rsid w:val="004F24B7"/>
    <w:rsid w:val="00502346"/>
    <w:rsid w:val="00516BDC"/>
    <w:rsid w:val="0053406E"/>
    <w:rsid w:val="00543969"/>
    <w:rsid w:val="00545DC4"/>
    <w:rsid w:val="00546E31"/>
    <w:rsid w:val="00554715"/>
    <w:rsid w:val="005622EB"/>
    <w:rsid w:val="005716C5"/>
    <w:rsid w:val="00572BDB"/>
    <w:rsid w:val="00591C5E"/>
    <w:rsid w:val="005973AA"/>
    <w:rsid w:val="00597BC6"/>
    <w:rsid w:val="005A78EA"/>
    <w:rsid w:val="005B58E4"/>
    <w:rsid w:val="005B716D"/>
    <w:rsid w:val="005C01C3"/>
    <w:rsid w:val="005C14F9"/>
    <w:rsid w:val="005C21B2"/>
    <w:rsid w:val="005C4C75"/>
    <w:rsid w:val="005D2C02"/>
    <w:rsid w:val="005D3EF8"/>
    <w:rsid w:val="005E3ABA"/>
    <w:rsid w:val="005F52C9"/>
    <w:rsid w:val="0060077D"/>
    <w:rsid w:val="00601EBD"/>
    <w:rsid w:val="00604122"/>
    <w:rsid w:val="00605AA2"/>
    <w:rsid w:val="00611E29"/>
    <w:rsid w:val="00642F45"/>
    <w:rsid w:val="006555A8"/>
    <w:rsid w:val="0066469B"/>
    <w:rsid w:val="00664EBB"/>
    <w:rsid w:val="00683234"/>
    <w:rsid w:val="00687094"/>
    <w:rsid w:val="00691EBC"/>
    <w:rsid w:val="006A0996"/>
    <w:rsid w:val="006A1C0D"/>
    <w:rsid w:val="006A5EC3"/>
    <w:rsid w:val="006D46A2"/>
    <w:rsid w:val="006D7D26"/>
    <w:rsid w:val="006E6C05"/>
    <w:rsid w:val="006E715C"/>
    <w:rsid w:val="006F7650"/>
    <w:rsid w:val="007011E3"/>
    <w:rsid w:val="00730A00"/>
    <w:rsid w:val="00745C5A"/>
    <w:rsid w:val="0075047C"/>
    <w:rsid w:val="00780035"/>
    <w:rsid w:val="0078614B"/>
    <w:rsid w:val="0078685D"/>
    <w:rsid w:val="007A4A17"/>
    <w:rsid w:val="007B26AF"/>
    <w:rsid w:val="007C4C77"/>
    <w:rsid w:val="007C554B"/>
    <w:rsid w:val="007D7AAC"/>
    <w:rsid w:val="007E022D"/>
    <w:rsid w:val="007F0DC3"/>
    <w:rsid w:val="007F175F"/>
    <w:rsid w:val="00810297"/>
    <w:rsid w:val="00813C8C"/>
    <w:rsid w:val="00821FCF"/>
    <w:rsid w:val="00853083"/>
    <w:rsid w:val="00855DC7"/>
    <w:rsid w:val="00866433"/>
    <w:rsid w:val="00876B9D"/>
    <w:rsid w:val="00892918"/>
    <w:rsid w:val="008A64F9"/>
    <w:rsid w:val="008B2A77"/>
    <w:rsid w:val="008C4D4C"/>
    <w:rsid w:val="008C515B"/>
    <w:rsid w:val="008D3247"/>
    <w:rsid w:val="008F0D30"/>
    <w:rsid w:val="009130CD"/>
    <w:rsid w:val="00917308"/>
    <w:rsid w:val="00925CCA"/>
    <w:rsid w:val="0093722B"/>
    <w:rsid w:val="009427E6"/>
    <w:rsid w:val="009662A6"/>
    <w:rsid w:val="009774C2"/>
    <w:rsid w:val="009845C8"/>
    <w:rsid w:val="00986AE8"/>
    <w:rsid w:val="00995D74"/>
    <w:rsid w:val="009C2CEA"/>
    <w:rsid w:val="009C3C3A"/>
    <w:rsid w:val="009C3EE1"/>
    <w:rsid w:val="009C7D04"/>
    <w:rsid w:val="009D3597"/>
    <w:rsid w:val="009D5BF5"/>
    <w:rsid w:val="009E4743"/>
    <w:rsid w:val="009F5A2A"/>
    <w:rsid w:val="00A03446"/>
    <w:rsid w:val="00A03954"/>
    <w:rsid w:val="00A124BD"/>
    <w:rsid w:val="00A22DEA"/>
    <w:rsid w:val="00A23B98"/>
    <w:rsid w:val="00A36FAA"/>
    <w:rsid w:val="00A47DF3"/>
    <w:rsid w:val="00A624B2"/>
    <w:rsid w:val="00A66364"/>
    <w:rsid w:val="00A87D44"/>
    <w:rsid w:val="00AD0C11"/>
    <w:rsid w:val="00AD2B5A"/>
    <w:rsid w:val="00AE26AF"/>
    <w:rsid w:val="00B039FA"/>
    <w:rsid w:val="00B17FE3"/>
    <w:rsid w:val="00B46CE5"/>
    <w:rsid w:val="00B62FCB"/>
    <w:rsid w:val="00B6331A"/>
    <w:rsid w:val="00B67B38"/>
    <w:rsid w:val="00B759B4"/>
    <w:rsid w:val="00B80263"/>
    <w:rsid w:val="00B877C9"/>
    <w:rsid w:val="00B93FEA"/>
    <w:rsid w:val="00B955F5"/>
    <w:rsid w:val="00BA0EB2"/>
    <w:rsid w:val="00BA2801"/>
    <w:rsid w:val="00BA2CC8"/>
    <w:rsid w:val="00BC3E36"/>
    <w:rsid w:val="00BE2281"/>
    <w:rsid w:val="00BE55FB"/>
    <w:rsid w:val="00C26755"/>
    <w:rsid w:val="00C27135"/>
    <w:rsid w:val="00C3368B"/>
    <w:rsid w:val="00C3471A"/>
    <w:rsid w:val="00C4054E"/>
    <w:rsid w:val="00C50F67"/>
    <w:rsid w:val="00C525E9"/>
    <w:rsid w:val="00C55E3B"/>
    <w:rsid w:val="00C62C7B"/>
    <w:rsid w:val="00C675C8"/>
    <w:rsid w:val="00C70558"/>
    <w:rsid w:val="00C77E8D"/>
    <w:rsid w:val="00C86F28"/>
    <w:rsid w:val="00C92223"/>
    <w:rsid w:val="00C956F2"/>
    <w:rsid w:val="00CA2A34"/>
    <w:rsid w:val="00CA3AF4"/>
    <w:rsid w:val="00CB3A87"/>
    <w:rsid w:val="00CC0BD7"/>
    <w:rsid w:val="00CD3982"/>
    <w:rsid w:val="00CE3AC3"/>
    <w:rsid w:val="00CE5190"/>
    <w:rsid w:val="00CF5796"/>
    <w:rsid w:val="00D210C2"/>
    <w:rsid w:val="00D31F1C"/>
    <w:rsid w:val="00D4313B"/>
    <w:rsid w:val="00D47CD9"/>
    <w:rsid w:val="00D86F7B"/>
    <w:rsid w:val="00D930D5"/>
    <w:rsid w:val="00DA26ED"/>
    <w:rsid w:val="00DA518D"/>
    <w:rsid w:val="00DC514B"/>
    <w:rsid w:val="00DC53CA"/>
    <w:rsid w:val="00DD0A9D"/>
    <w:rsid w:val="00DF3FAC"/>
    <w:rsid w:val="00DF6B28"/>
    <w:rsid w:val="00E04C34"/>
    <w:rsid w:val="00E06272"/>
    <w:rsid w:val="00E14162"/>
    <w:rsid w:val="00E31DAE"/>
    <w:rsid w:val="00E33963"/>
    <w:rsid w:val="00E369CB"/>
    <w:rsid w:val="00E52A29"/>
    <w:rsid w:val="00E55A6F"/>
    <w:rsid w:val="00E627EC"/>
    <w:rsid w:val="00E72E91"/>
    <w:rsid w:val="00E737A4"/>
    <w:rsid w:val="00E94DEF"/>
    <w:rsid w:val="00E9782F"/>
    <w:rsid w:val="00EA2CF7"/>
    <w:rsid w:val="00EA6724"/>
    <w:rsid w:val="00ED0746"/>
    <w:rsid w:val="00ED6162"/>
    <w:rsid w:val="00EE2595"/>
    <w:rsid w:val="00F105FB"/>
    <w:rsid w:val="00F16C39"/>
    <w:rsid w:val="00F237FD"/>
    <w:rsid w:val="00F508FD"/>
    <w:rsid w:val="00F552BB"/>
    <w:rsid w:val="00F65BEE"/>
    <w:rsid w:val="00F72A86"/>
    <w:rsid w:val="00F74436"/>
    <w:rsid w:val="00F914A1"/>
    <w:rsid w:val="00F96D99"/>
    <w:rsid w:val="00FA046F"/>
    <w:rsid w:val="00FA5072"/>
    <w:rsid w:val="00FB0656"/>
    <w:rsid w:val="00FD5800"/>
    <w:rsid w:val="00FF0B32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A6DB11"/>
  <w15:docId w15:val="{C452ABB6-D252-4888-9610-C49829F5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A77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2A77"/>
    <w:pPr>
      <w:keepNext/>
      <w:outlineLvl w:val="0"/>
    </w:pPr>
    <w:rPr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A3E05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Pta">
    <w:name w:val="footer"/>
    <w:basedOn w:val="Normlny"/>
    <w:link w:val="PtaChar"/>
    <w:uiPriority w:val="99"/>
    <w:rsid w:val="008A64F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B62FCB"/>
    <w:rPr>
      <w:lang w:val="cs-CZ" w:eastAsia="cs-CZ"/>
    </w:rPr>
  </w:style>
  <w:style w:type="character" w:styleId="slostrany">
    <w:name w:val="page number"/>
    <w:uiPriority w:val="99"/>
    <w:rsid w:val="008A64F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69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369CB"/>
    <w:rPr>
      <w:rFonts w:ascii="Tahoma" w:hAnsi="Tahoma"/>
      <w:sz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E9782F"/>
    <w:pPr>
      <w:spacing w:before="180"/>
    </w:pPr>
    <w:rPr>
      <w:sz w:val="24"/>
      <w:szCs w:val="24"/>
      <w:lang w:val="en-US" w:eastAsia="ja-JP"/>
    </w:rPr>
  </w:style>
  <w:style w:type="character" w:styleId="Hypertextovprepojenie">
    <w:name w:val="Hyperlink"/>
    <w:uiPriority w:val="99"/>
    <w:rsid w:val="00A124B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01F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locked/>
    <w:rsid w:val="001501F3"/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B62FCB"/>
    <w:rPr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2FCB"/>
  </w:style>
  <w:style w:type="character" w:customStyle="1" w:styleId="TextkomentraChar">
    <w:name w:val="Text komentára Char"/>
    <w:link w:val="Textkomentra"/>
    <w:uiPriority w:val="99"/>
    <w:locked/>
    <w:rsid w:val="00B62FC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FC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62FCB"/>
    <w:rPr>
      <w:b/>
      <w:lang w:val="cs-CZ" w:eastAsia="cs-CZ"/>
    </w:rPr>
  </w:style>
  <w:style w:type="paragraph" w:customStyle="1" w:styleId="Default">
    <w:name w:val="Default"/>
    <w:rsid w:val="004E21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A22DEA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2040</Words>
  <Characters>13706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prípravku</vt:lpstr>
      <vt:lpstr>Súhrn charakteristických vlastností prípravku</vt:lpstr>
    </vt:vector>
  </TitlesOfParts>
  <Company>LKUS</Company>
  <LinksUpToDate>false</LinksUpToDate>
  <CharactersWithSpaces>15715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prípravku</dc:title>
  <dc:subject/>
  <dc:creator>Jaro</dc:creator>
  <cp:keywords/>
  <dc:description/>
  <cp:lastModifiedBy>Repiščáková, Janka</cp:lastModifiedBy>
  <cp:revision>13</cp:revision>
  <cp:lastPrinted>2020-11-12T05:29:00Z</cp:lastPrinted>
  <dcterms:created xsi:type="dcterms:W3CDTF">2020-11-10T20:18:00Z</dcterms:created>
  <dcterms:modified xsi:type="dcterms:W3CDTF">2020-11-12T05:32:00Z</dcterms:modified>
</cp:coreProperties>
</file>