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C88" w:rsidRDefault="00F67264" w:rsidP="00F67264">
      <w:pPr>
        <w:pStyle w:val="Bezriadkovania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06D80">
        <w:rPr>
          <w:rFonts w:ascii="Times New Roman" w:hAnsi="Times New Roman"/>
          <w:b/>
          <w:sz w:val="28"/>
          <w:szCs w:val="28"/>
        </w:rPr>
        <w:t>Hlásenie</w:t>
      </w:r>
      <w:r w:rsidR="00562E47">
        <w:rPr>
          <w:rFonts w:ascii="Times New Roman" w:hAnsi="Times New Roman"/>
          <w:b/>
          <w:sz w:val="28"/>
          <w:szCs w:val="28"/>
        </w:rPr>
        <w:t xml:space="preserve"> sťažnosti/</w:t>
      </w:r>
      <w:r w:rsidR="00F06D80" w:rsidRPr="00F06D80">
        <w:rPr>
          <w:rFonts w:ascii="Times New Roman" w:hAnsi="Times New Roman"/>
          <w:b/>
          <w:sz w:val="28"/>
          <w:szCs w:val="28"/>
        </w:rPr>
        <w:t xml:space="preserve">reklamácie </w:t>
      </w:r>
    </w:p>
    <w:p w:rsidR="00F67264" w:rsidRPr="00DD1C88" w:rsidRDefault="00F67264" w:rsidP="00DD1C88">
      <w:pPr>
        <w:pStyle w:val="Bezriadkovania"/>
        <w:jc w:val="center"/>
        <w:rPr>
          <w:rFonts w:ascii="Times New Roman" w:hAnsi="Times New Roman"/>
          <w:b/>
        </w:rPr>
      </w:pPr>
      <w:r w:rsidRPr="00DD1C88">
        <w:rPr>
          <w:rFonts w:ascii="Times New Roman" w:hAnsi="Times New Roman"/>
          <w:b/>
        </w:rPr>
        <w:t>v</w:t>
      </w:r>
      <w:r w:rsidR="00DD1C88" w:rsidRPr="00DD1C88">
        <w:rPr>
          <w:rFonts w:ascii="Times New Roman" w:hAnsi="Times New Roman"/>
          <w:b/>
        </w:rPr>
        <w:t> </w:t>
      </w:r>
      <w:r w:rsidRPr="00DD1C88">
        <w:rPr>
          <w:rFonts w:ascii="Times New Roman" w:hAnsi="Times New Roman"/>
          <w:b/>
        </w:rPr>
        <w:t>zmysle</w:t>
      </w:r>
      <w:r w:rsidR="00DD1C88" w:rsidRPr="00DD1C88">
        <w:rPr>
          <w:rFonts w:ascii="Times New Roman" w:hAnsi="Times New Roman"/>
          <w:b/>
        </w:rPr>
        <w:t xml:space="preserve"> </w:t>
      </w:r>
      <w:r w:rsidR="00F06D80" w:rsidRPr="00DD1C88">
        <w:rPr>
          <w:rFonts w:ascii="Times New Roman" w:hAnsi="Times New Roman"/>
          <w:b/>
        </w:rPr>
        <w:t>§ 60 ods.1 písm. i) bod 9</w:t>
      </w:r>
      <w:r w:rsidR="00DD1C88">
        <w:rPr>
          <w:rFonts w:ascii="Times New Roman" w:hAnsi="Times New Roman"/>
          <w:b/>
        </w:rPr>
        <w:t xml:space="preserve"> zákona 362/2011 Z.</w:t>
      </w:r>
      <w:r w:rsidR="00562E47">
        <w:rPr>
          <w:rFonts w:ascii="Times New Roman" w:hAnsi="Times New Roman"/>
          <w:b/>
        </w:rPr>
        <w:t xml:space="preserve"> </w:t>
      </w:r>
      <w:r w:rsidR="00DD1C88">
        <w:rPr>
          <w:rFonts w:ascii="Times New Roman" w:hAnsi="Times New Roman"/>
          <w:b/>
        </w:rPr>
        <w:t>z. o liekoch a zdravotníckych pomôckach</w:t>
      </w:r>
      <w:r w:rsidR="009E05A9">
        <w:rPr>
          <w:rFonts w:ascii="Times New Roman" w:hAnsi="Times New Roman"/>
          <w:b/>
        </w:rPr>
        <w:t>.</w:t>
      </w:r>
      <w:r w:rsidR="00DD1C88">
        <w:rPr>
          <w:rFonts w:ascii="Times New Roman" w:hAnsi="Times New Roman"/>
          <w:b/>
        </w:rPr>
        <w:t xml:space="preserve"> </w:t>
      </w:r>
    </w:p>
    <w:p w:rsidR="00DD1C88" w:rsidRPr="00DD1C88" w:rsidRDefault="00DD1C88" w:rsidP="00F67264">
      <w:pPr>
        <w:pStyle w:val="Bezriadkovania"/>
        <w:jc w:val="center"/>
        <w:rPr>
          <w:rFonts w:ascii="Times New Roman" w:hAnsi="Times New Roman"/>
          <w:b/>
        </w:rPr>
      </w:pPr>
    </w:p>
    <w:p w:rsidR="00F67264" w:rsidRDefault="00F67264" w:rsidP="00F67264">
      <w:pPr>
        <w:pStyle w:val="Bezriadkovania"/>
        <w:spacing w:before="120"/>
        <w:jc w:val="center"/>
        <w:rPr>
          <w:rFonts w:ascii="Times New Roman" w:hAnsi="Times New Roman"/>
          <w:i/>
          <w:sz w:val="24"/>
          <w:szCs w:val="24"/>
        </w:rPr>
      </w:pPr>
      <w:r w:rsidRPr="00AC49EF">
        <w:rPr>
          <w:rFonts w:ascii="Times New Roman" w:hAnsi="Times New Roman"/>
          <w:i/>
          <w:sz w:val="24"/>
          <w:szCs w:val="24"/>
        </w:rPr>
        <w:t xml:space="preserve">Formulár pre držiteľa </w:t>
      </w:r>
      <w:r w:rsidR="00442192">
        <w:rPr>
          <w:rFonts w:ascii="Times New Roman" w:hAnsi="Times New Roman"/>
          <w:i/>
          <w:sz w:val="24"/>
          <w:szCs w:val="24"/>
        </w:rPr>
        <w:t>r</w:t>
      </w:r>
      <w:r w:rsidR="00F06D80">
        <w:rPr>
          <w:rFonts w:ascii="Times New Roman" w:hAnsi="Times New Roman"/>
          <w:i/>
          <w:sz w:val="24"/>
          <w:szCs w:val="24"/>
        </w:rPr>
        <w:t>ozhodnutia o registrácii lieku</w:t>
      </w:r>
    </w:p>
    <w:p w:rsidR="00F67264" w:rsidRPr="00AC49EF" w:rsidRDefault="00F67264" w:rsidP="00F67264">
      <w:pPr>
        <w:jc w:val="center"/>
        <w:rPr>
          <w:b/>
        </w:rPr>
      </w:pPr>
    </w:p>
    <w:p w:rsidR="00F67264" w:rsidRPr="00362791" w:rsidRDefault="00F67264" w:rsidP="00F67264">
      <w:pPr>
        <w:rPr>
          <w:b/>
          <w:sz w:val="22"/>
          <w:szCs w:val="22"/>
        </w:rPr>
      </w:pPr>
      <w:r w:rsidRPr="00AC49EF">
        <w:rPr>
          <w:b/>
        </w:rPr>
        <w:t>1</w:t>
      </w:r>
      <w:r w:rsidRPr="00362791">
        <w:rPr>
          <w:b/>
          <w:sz w:val="22"/>
          <w:szCs w:val="22"/>
        </w:rPr>
        <w:t>. Administratívne údaje o držiteľovi</w:t>
      </w:r>
    </w:p>
    <w:tbl>
      <w:tblPr>
        <w:tblW w:w="9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3003"/>
        <w:gridCol w:w="2126"/>
        <w:gridCol w:w="1452"/>
        <w:gridCol w:w="2180"/>
      </w:tblGrid>
      <w:tr w:rsidR="00F67264" w:rsidRPr="00362791" w:rsidTr="00442192">
        <w:trPr>
          <w:trHeight w:val="340"/>
        </w:trPr>
        <w:tc>
          <w:tcPr>
            <w:tcW w:w="428" w:type="dxa"/>
            <w:vMerge w:val="restart"/>
            <w:vAlign w:val="center"/>
          </w:tcPr>
          <w:p w:rsidR="00F67264" w:rsidRPr="00362791" w:rsidRDefault="00F67264" w:rsidP="00BA5623">
            <w:pPr>
              <w:jc w:val="center"/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1.</w:t>
            </w:r>
          </w:p>
        </w:tc>
        <w:tc>
          <w:tcPr>
            <w:tcW w:w="3003" w:type="dxa"/>
            <w:vMerge w:val="restart"/>
            <w:vAlign w:val="center"/>
          </w:tcPr>
          <w:p w:rsidR="00F67264" w:rsidRPr="00362791" w:rsidRDefault="00F67264" w:rsidP="00F06D80">
            <w:pPr>
              <w:rPr>
                <w:b/>
                <w:sz w:val="22"/>
                <w:szCs w:val="22"/>
              </w:rPr>
            </w:pPr>
            <w:r w:rsidRPr="00362791">
              <w:rPr>
                <w:b/>
                <w:sz w:val="22"/>
                <w:szCs w:val="22"/>
              </w:rPr>
              <w:t xml:space="preserve">Držiteľ </w:t>
            </w:r>
            <w:r w:rsidR="00F06D80">
              <w:rPr>
                <w:b/>
                <w:sz w:val="22"/>
                <w:szCs w:val="22"/>
              </w:rPr>
              <w:t>r</w:t>
            </w:r>
            <w:r w:rsidRPr="00362791">
              <w:rPr>
                <w:b/>
                <w:sz w:val="22"/>
                <w:szCs w:val="22"/>
              </w:rPr>
              <w:t xml:space="preserve">ozhodnutia o registrácii lieku </w:t>
            </w:r>
          </w:p>
        </w:tc>
        <w:tc>
          <w:tcPr>
            <w:tcW w:w="2126" w:type="dxa"/>
            <w:vAlign w:val="center"/>
          </w:tcPr>
          <w:p w:rsidR="00F67264" w:rsidRPr="00362791" w:rsidRDefault="00F67264" w:rsidP="00BA5623">
            <w:pPr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Názov:</w:t>
            </w:r>
          </w:p>
        </w:tc>
        <w:tc>
          <w:tcPr>
            <w:tcW w:w="3632" w:type="dxa"/>
            <w:gridSpan w:val="2"/>
            <w:vAlign w:val="center"/>
          </w:tcPr>
          <w:p w:rsidR="00F67264" w:rsidRPr="00362791" w:rsidRDefault="00F67264" w:rsidP="00BA5623">
            <w:pPr>
              <w:rPr>
                <w:sz w:val="22"/>
                <w:szCs w:val="22"/>
              </w:rPr>
            </w:pPr>
          </w:p>
          <w:p w:rsidR="00F67264" w:rsidRPr="00362791" w:rsidRDefault="00F67264" w:rsidP="00BA5623">
            <w:pPr>
              <w:rPr>
                <w:sz w:val="22"/>
                <w:szCs w:val="22"/>
              </w:rPr>
            </w:pPr>
          </w:p>
        </w:tc>
      </w:tr>
      <w:tr w:rsidR="00F67264" w:rsidRPr="00362791" w:rsidTr="00442192">
        <w:trPr>
          <w:trHeight w:val="340"/>
        </w:trPr>
        <w:tc>
          <w:tcPr>
            <w:tcW w:w="428" w:type="dxa"/>
            <w:vMerge/>
            <w:vAlign w:val="center"/>
          </w:tcPr>
          <w:p w:rsidR="00F67264" w:rsidRPr="00362791" w:rsidRDefault="00F67264" w:rsidP="00BA5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3" w:type="dxa"/>
            <w:vMerge/>
            <w:vAlign w:val="center"/>
          </w:tcPr>
          <w:p w:rsidR="00F67264" w:rsidRPr="00362791" w:rsidRDefault="00F67264" w:rsidP="00BA562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67264" w:rsidRPr="00362791" w:rsidRDefault="00F67264" w:rsidP="00BA5623">
            <w:pPr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Adresa:</w:t>
            </w:r>
          </w:p>
        </w:tc>
        <w:tc>
          <w:tcPr>
            <w:tcW w:w="3632" w:type="dxa"/>
            <w:gridSpan w:val="2"/>
            <w:vAlign w:val="center"/>
          </w:tcPr>
          <w:p w:rsidR="00F67264" w:rsidRPr="00362791" w:rsidRDefault="00F67264" w:rsidP="00BA5623">
            <w:pPr>
              <w:rPr>
                <w:sz w:val="22"/>
                <w:szCs w:val="22"/>
              </w:rPr>
            </w:pPr>
          </w:p>
          <w:p w:rsidR="00F67264" w:rsidRPr="00362791" w:rsidRDefault="00F67264" w:rsidP="00BA5623">
            <w:pPr>
              <w:rPr>
                <w:sz w:val="22"/>
                <w:szCs w:val="22"/>
              </w:rPr>
            </w:pPr>
          </w:p>
          <w:p w:rsidR="00F67264" w:rsidRPr="00362791" w:rsidRDefault="00F67264" w:rsidP="00BA5623">
            <w:pPr>
              <w:rPr>
                <w:sz w:val="22"/>
                <w:szCs w:val="22"/>
              </w:rPr>
            </w:pPr>
          </w:p>
          <w:p w:rsidR="00F67264" w:rsidRPr="00362791" w:rsidRDefault="00F67264" w:rsidP="00BA5623">
            <w:pPr>
              <w:rPr>
                <w:sz w:val="22"/>
                <w:szCs w:val="22"/>
              </w:rPr>
            </w:pPr>
          </w:p>
        </w:tc>
      </w:tr>
      <w:tr w:rsidR="00F67264" w:rsidRPr="00362791" w:rsidTr="00442192">
        <w:trPr>
          <w:trHeight w:val="340"/>
        </w:trPr>
        <w:tc>
          <w:tcPr>
            <w:tcW w:w="428" w:type="dxa"/>
            <w:vAlign w:val="center"/>
          </w:tcPr>
          <w:p w:rsidR="00F67264" w:rsidRPr="00362791" w:rsidRDefault="00F67264" w:rsidP="00BA5623">
            <w:pPr>
              <w:jc w:val="center"/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2.</w:t>
            </w:r>
          </w:p>
        </w:tc>
        <w:tc>
          <w:tcPr>
            <w:tcW w:w="3003" w:type="dxa"/>
            <w:vAlign w:val="center"/>
          </w:tcPr>
          <w:p w:rsidR="00F67264" w:rsidRPr="00362791" w:rsidRDefault="00F67264" w:rsidP="00BA5623">
            <w:pPr>
              <w:rPr>
                <w:b/>
                <w:sz w:val="22"/>
                <w:szCs w:val="22"/>
              </w:rPr>
            </w:pPr>
            <w:r w:rsidRPr="00362791">
              <w:rPr>
                <w:b/>
                <w:sz w:val="22"/>
                <w:szCs w:val="22"/>
              </w:rPr>
              <w:t>Výrobca lieku</w:t>
            </w:r>
            <w:r w:rsidR="00E15E7D">
              <w:rPr>
                <w:b/>
                <w:sz w:val="22"/>
                <w:szCs w:val="22"/>
              </w:rPr>
              <w:t>/prepúšťač</w:t>
            </w:r>
          </w:p>
        </w:tc>
        <w:tc>
          <w:tcPr>
            <w:tcW w:w="2126" w:type="dxa"/>
            <w:vAlign w:val="center"/>
          </w:tcPr>
          <w:p w:rsidR="00F67264" w:rsidRPr="00362791" w:rsidRDefault="00F67264" w:rsidP="00BA5623">
            <w:pPr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Adresa:</w:t>
            </w:r>
          </w:p>
        </w:tc>
        <w:tc>
          <w:tcPr>
            <w:tcW w:w="3632" w:type="dxa"/>
            <w:gridSpan w:val="2"/>
            <w:vAlign w:val="center"/>
          </w:tcPr>
          <w:p w:rsidR="00F67264" w:rsidRPr="00362791" w:rsidRDefault="00F67264" w:rsidP="00BA5623">
            <w:pPr>
              <w:rPr>
                <w:sz w:val="22"/>
                <w:szCs w:val="22"/>
              </w:rPr>
            </w:pPr>
          </w:p>
          <w:p w:rsidR="00F67264" w:rsidRPr="00362791" w:rsidRDefault="00F67264" w:rsidP="00BA5623">
            <w:pPr>
              <w:rPr>
                <w:sz w:val="22"/>
                <w:szCs w:val="22"/>
              </w:rPr>
            </w:pPr>
          </w:p>
          <w:p w:rsidR="00F67264" w:rsidRPr="00362791" w:rsidRDefault="00F67264" w:rsidP="00BA5623">
            <w:pPr>
              <w:rPr>
                <w:sz w:val="22"/>
                <w:szCs w:val="22"/>
              </w:rPr>
            </w:pPr>
          </w:p>
          <w:p w:rsidR="00F67264" w:rsidRPr="00362791" w:rsidRDefault="00F67264" w:rsidP="00BA5623">
            <w:pPr>
              <w:rPr>
                <w:sz w:val="22"/>
                <w:szCs w:val="22"/>
              </w:rPr>
            </w:pPr>
          </w:p>
        </w:tc>
      </w:tr>
      <w:tr w:rsidR="00F67264" w:rsidRPr="00362791" w:rsidTr="00442192">
        <w:trPr>
          <w:trHeight w:val="340"/>
        </w:trPr>
        <w:tc>
          <w:tcPr>
            <w:tcW w:w="428" w:type="dxa"/>
            <w:vMerge w:val="restart"/>
            <w:vAlign w:val="center"/>
          </w:tcPr>
          <w:p w:rsidR="00F67264" w:rsidRPr="00362791" w:rsidRDefault="00F67264" w:rsidP="00BA5623">
            <w:pPr>
              <w:jc w:val="center"/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3.</w:t>
            </w:r>
          </w:p>
        </w:tc>
        <w:tc>
          <w:tcPr>
            <w:tcW w:w="3003" w:type="dxa"/>
            <w:vMerge w:val="restart"/>
            <w:vAlign w:val="center"/>
          </w:tcPr>
          <w:p w:rsidR="00F67264" w:rsidRPr="00362791" w:rsidRDefault="00F67264" w:rsidP="00BA5623">
            <w:pPr>
              <w:rPr>
                <w:b/>
                <w:sz w:val="22"/>
                <w:szCs w:val="22"/>
              </w:rPr>
            </w:pPr>
            <w:r w:rsidRPr="00362791">
              <w:rPr>
                <w:b/>
                <w:sz w:val="22"/>
                <w:szCs w:val="22"/>
              </w:rPr>
              <w:t xml:space="preserve">Splnomocnený zástupca držiteľa </w:t>
            </w:r>
            <w:r w:rsidR="00F06D80">
              <w:rPr>
                <w:b/>
                <w:sz w:val="22"/>
                <w:szCs w:val="22"/>
              </w:rPr>
              <w:t>r</w:t>
            </w:r>
            <w:r w:rsidRPr="00362791">
              <w:rPr>
                <w:b/>
                <w:sz w:val="22"/>
                <w:szCs w:val="22"/>
              </w:rPr>
              <w:t>ozhodnutia o registrácii lieku v SR</w:t>
            </w:r>
          </w:p>
          <w:p w:rsidR="00F67264" w:rsidRPr="00362791" w:rsidRDefault="00F67264" w:rsidP="00BA5623">
            <w:pPr>
              <w:spacing w:before="120"/>
              <w:rPr>
                <w:i/>
                <w:sz w:val="22"/>
                <w:szCs w:val="22"/>
              </w:rPr>
            </w:pPr>
            <w:r w:rsidRPr="00362791">
              <w:rPr>
                <w:i/>
                <w:sz w:val="22"/>
                <w:szCs w:val="22"/>
              </w:rPr>
              <w:t>(kontaktná osoba zodpovedná za kvalitu lieku)</w:t>
            </w:r>
          </w:p>
        </w:tc>
        <w:tc>
          <w:tcPr>
            <w:tcW w:w="2126" w:type="dxa"/>
            <w:vAlign w:val="center"/>
          </w:tcPr>
          <w:p w:rsidR="00F67264" w:rsidRPr="00362791" w:rsidRDefault="00F67264" w:rsidP="00BA5623">
            <w:pPr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Adresa v SR:</w:t>
            </w:r>
          </w:p>
        </w:tc>
        <w:tc>
          <w:tcPr>
            <w:tcW w:w="3632" w:type="dxa"/>
            <w:gridSpan w:val="2"/>
            <w:vAlign w:val="center"/>
          </w:tcPr>
          <w:p w:rsidR="00F67264" w:rsidRPr="00362791" w:rsidRDefault="00F67264" w:rsidP="00BA5623">
            <w:pPr>
              <w:rPr>
                <w:sz w:val="22"/>
                <w:szCs w:val="22"/>
              </w:rPr>
            </w:pPr>
          </w:p>
          <w:p w:rsidR="00F67264" w:rsidRPr="00362791" w:rsidRDefault="00F67264" w:rsidP="00BA5623">
            <w:pPr>
              <w:rPr>
                <w:sz w:val="22"/>
                <w:szCs w:val="22"/>
              </w:rPr>
            </w:pPr>
          </w:p>
          <w:p w:rsidR="00F67264" w:rsidRPr="00362791" w:rsidRDefault="00F67264" w:rsidP="00BA5623">
            <w:pPr>
              <w:rPr>
                <w:sz w:val="22"/>
                <w:szCs w:val="22"/>
              </w:rPr>
            </w:pPr>
          </w:p>
          <w:p w:rsidR="00F67264" w:rsidRPr="00362791" w:rsidRDefault="00F67264" w:rsidP="00BA5623">
            <w:pPr>
              <w:rPr>
                <w:sz w:val="22"/>
                <w:szCs w:val="22"/>
              </w:rPr>
            </w:pPr>
          </w:p>
        </w:tc>
      </w:tr>
      <w:tr w:rsidR="00F67264" w:rsidRPr="00362791" w:rsidTr="00442192">
        <w:trPr>
          <w:trHeight w:val="340"/>
        </w:trPr>
        <w:tc>
          <w:tcPr>
            <w:tcW w:w="428" w:type="dxa"/>
            <w:vMerge/>
            <w:vAlign w:val="center"/>
          </w:tcPr>
          <w:p w:rsidR="00F67264" w:rsidRPr="00362791" w:rsidRDefault="00F67264" w:rsidP="00BA5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3" w:type="dxa"/>
            <w:vMerge/>
            <w:vAlign w:val="center"/>
          </w:tcPr>
          <w:p w:rsidR="00F67264" w:rsidRPr="00362791" w:rsidRDefault="00F67264" w:rsidP="00BA562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67264" w:rsidRPr="00362791" w:rsidRDefault="00F67264" w:rsidP="00BA5623">
            <w:pPr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Meno a priezvisko:</w:t>
            </w:r>
          </w:p>
        </w:tc>
        <w:tc>
          <w:tcPr>
            <w:tcW w:w="3632" w:type="dxa"/>
            <w:gridSpan w:val="2"/>
            <w:vAlign w:val="center"/>
          </w:tcPr>
          <w:p w:rsidR="00F67264" w:rsidRPr="00362791" w:rsidRDefault="00F67264" w:rsidP="00BA5623">
            <w:pPr>
              <w:rPr>
                <w:sz w:val="22"/>
                <w:szCs w:val="22"/>
              </w:rPr>
            </w:pPr>
          </w:p>
          <w:p w:rsidR="00F67264" w:rsidRPr="00362791" w:rsidRDefault="00F67264" w:rsidP="00BA5623">
            <w:pPr>
              <w:rPr>
                <w:sz w:val="22"/>
                <w:szCs w:val="22"/>
              </w:rPr>
            </w:pPr>
          </w:p>
          <w:p w:rsidR="00F67264" w:rsidRPr="00362791" w:rsidRDefault="00F67264" w:rsidP="00BA5623">
            <w:pPr>
              <w:rPr>
                <w:sz w:val="22"/>
                <w:szCs w:val="22"/>
              </w:rPr>
            </w:pPr>
          </w:p>
        </w:tc>
      </w:tr>
      <w:tr w:rsidR="00F67264" w:rsidRPr="00362791" w:rsidTr="00442192">
        <w:trPr>
          <w:trHeight w:val="340"/>
        </w:trPr>
        <w:tc>
          <w:tcPr>
            <w:tcW w:w="428" w:type="dxa"/>
            <w:vMerge/>
            <w:vAlign w:val="center"/>
          </w:tcPr>
          <w:p w:rsidR="00F67264" w:rsidRPr="00362791" w:rsidRDefault="00F67264" w:rsidP="00BA5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3" w:type="dxa"/>
            <w:vMerge/>
            <w:vAlign w:val="center"/>
          </w:tcPr>
          <w:p w:rsidR="00F67264" w:rsidRPr="00362791" w:rsidRDefault="00F67264" w:rsidP="00BA562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67264" w:rsidRPr="00362791" w:rsidRDefault="00F67264" w:rsidP="00BA5623">
            <w:pPr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Telefónne číslo:</w:t>
            </w:r>
          </w:p>
        </w:tc>
        <w:tc>
          <w:tcPr>
            <w:tcW w:w="1452" w:type="dxa"/>
            <w:vAlign w:val="center"/>
          </w:tcPr>
          <w:p w:rsidR="00F67264" w:rsidRPr="00362791" w:rsidRDefault="00F67264" w:rsidP="00BA5623">
            <w:pPr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Pevná linka:</w:t>
            </w:r>
          </w:p>
        </w:tc>
        <w:tc>
          <w:tcPr>
            <w:tcW w:w="2180" w:type="dxa"/>
            <w:vAlign w:val="center"/>
          </w:tcPr>
          <w:p w:rsidR="00F67264" w:rsidRPr="00362791" w:rsidRDefault="00F67264" w:rsidP="00BA5623">
            <w:pPr>
              <w:rPr>
                <w:sz w:val="22"/>
                <w:szCs w:val="22"/>
              </w:rPr>
            </w:pPr>
          </w:p>
        </w:tc>
      </w:tr>
      <w:tr w:rsidR="00F67264" w:rsidRPr="00362791" w:rsidTr="00442192">
        <w:trPr>
          <w:trHeight w:val="340"/>
        </w:trPr>
        <w:tc>
          <w:tcPr>
            <w:tcW w:w="428" w:type="dxa"/>
            <w:vMerge/>
            <w:vAlign w:val="center"/>
          </w:tcPr>
          <w:p w:rsidR="00F67264" w:rsidRPr="00362791" w:rsidRDefault="00F67264" w:rsidP="00BA5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3" w:type="dxa"/>
            <w:vMerge/>
            <w:vAlign w:val="center"/>
          </w:tcPr>
          <w:p w:rsidR="00F67264" w:rsidRPr="00362791" w:rsidRDefault="00F67264" w:rsidP="00BA562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F67264" w:rsidRPr="00362791" w:rsidRDefault="00F67264" w:rsidP="00BA5623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  <w:vAlign w:val="center"/>
          </w:tcPr>
          <w:p w:rsidR="00F67264" w:rsidRPr="00362791" w:rsidRDefault="00F67264" w:rsidP="00BA5623">
            <w:pPr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Mobil:</w:t>
            </w:r>
          </w:p>
        </w:tc>
        <w:tc>
          <w:tcPr>
            <w:tcW w:w="2180" w:type="dxa"/>
            <w:vAlign w:val="center"/>
          </w:tcPr>
          <w:p w:rsidR="00F67264" w:rsidRPr="00362791" w:rsidRDefault="00F67264" w:rsidP="00BA5623">
            <w:pPr>
              <w:rPr>
                <w:sz w:val="22"/>
                <w:szCs w:val="22"/>
              </w:rPr>
            </w:pPr>
          </w:p>
        </w:tc>
      </w:tr>
      <w:tr w:rsidR="00F67264" w:rsidRPr="00362791" w:rsidTr="00442192">
        <w:trPr>
          <w:trHeight w:val="340"/>
        </w:trPr>
        <w:tc>
          <w:tcPr>
            <w:tcW w:w="428" w:type="dxa"/>
            <w:vMerge/>
            <w:vAlign w:val="center"/>
          </w:tcPr>
          <w:p w:rsidR="00F67264" w:rsidRPr="00362791" w:rsidRDefault="00F67264" w:rsidP="00BA5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3" w:type="dxa"/>
            <w:vMerge/>
            <w:vAlign w:val="center"/>
          </w:tcPr>
          <w:p w:rsidR="00F67264" w:rsidRPr="00362791" w:rsidRDefault="00F67264" w:rsidP="00BA562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67264" w:rsidRPr="00362791" w:rsidRDefault="00F67264" w:rsidP="00BA5623">
            <w:pPr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E-mailová adresa:</w:t>
            </w:r>
          </w:p>
        </w:tc>
        <w:tc>
          <w:tcPr>
            <w:tcW w:w="3632" w:type="dxa"/>
            <w:gridSpan w:val="2"/>
            <w:vAlign w:val="center"/>
          </w:tcPr>
          <w:p w:rsidR="00F67264" w:rsidRPr="00362791" w:rsidRDefault="00F67264" w:rsidP="00BA5623">
            <w:pPr>
              <w:rPr>
                <w:sz w:val="22"/>
                <w:szCs w:val="22"/>
              </w:rPr>
            </w:pPr>
          </w:p>
        </w:tc>
      </w:tr>
      <w:tr w:rsidR="00EC7F7F" w:rsidRPr="00362791" w:rsidTr="00EC7F7F">
        <w:trPr>
          <w:trHeight w:val="630"/>
        </w:trPr>
        <w:tc>
          <w:tcPr>
            <w:tcW w:w="428" w:type="dxa"/>
            <w:vMerge w:val="restart"/>
            <w:vAlign w:val="center"/>
          </w:tcPr>
          <w:p w:rsidR="00EC7F7F" w:rsidRPr="00362791" w:rsidRDefault="00EC7F7F" w:rsidP="00BA5623">
            <w:pPr>
              <w:jc w:val="center"/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4.</w:t>
            </w:r>
          </w:p>
        </w:tc>
        <w:tc>
          <w:tcPr>
            <w:tcW w:w="3003" w:type="dxa"/>
            <w:vMerge w:val="restart"/>
            <w:vAlign w:val="center"/>
          </w:tcPr>
          <w:p w:rsidR="00EC7F7F" w:rsidRDefault="00EC7F7F" w:rsidP="00F06D80">
            <w:pPr>
              <w:rPr>
                <w:b/>
                <w:sz w:val="22"/>
                <w:szCs w:val="22"/>
              </w:rPr>
            </w:pPr>
            <w:r w:rsidRPr="00362791">
              <w:rPr>
                <w:b/>
                <w:sz w:val="22"/>
                <w:szCs w:val="22"/>
              </w:rPr>
              <w:t>Prijaté hlásenie</w:t>
            </w:r>
          </w:p>
          <w:p w:rsidR="00EC7F7F" w:rsidRDefault="00EC7F7F" w:rsidP="00F06D8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442192">
              <w:rPr>
                <w:i/>
                <w:sz w:val="22"/>
                <w:szCs w:val="22"/>
              </w:rPr>
              <w:t>Sťažnosť alebo reklamácia</w:t>
            </w:r>
            <w:r w:rsidRPr="0036279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)</w:t>
            </w:r>
          </w:p>
          <w:p w:rsidR="00EC7F7F" w:rsidRPr="00362791" w:rsidRDefault="00EC7F7F" w:rsidP="00F06D80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EC7F7F" w:rsidRDefault="00EC7F7F" w:rsidP="00BA5623">
            <w:pPr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Názov subjektu</w:t>
            </w:r>
            <w:r>
              <w:rPr>
                <w:sz w:val="22"/>
                <w:szCs w:val="22"/>
              </w:rPr>
              <w:t xml:space="preserve"> /meno osoby podávajúcej sťažnosť/reklamáciu</w:t>
            </w:r>
          </w:p>
          <w:p w:rsidR="00EC7F7F" w:rsidRPr="00362791" w:rsidRDefault="00EC7F7F" w:rsidP="00BA5623">
            <w:pPr>
              <w:rPr>
                <w:sz w:val="22"/>
                <w:szCs w:val="22"/>
              </w:rPr>
            </w:pPr>
          </w:p>
        </w:tc>
        <w:tc>
          <w:tcPr>
            <w:tcW w:w="3632" w:type="dxa"/>
            <w:gridSpan w:val="2"/>
            <w:vAlign w:val="center"/>
          </w:tcPr>
          <w:p w:rsidR="00EC7F7F" w:rsidRPr="00362791" w:rsidRDefault="00EC7F7F" w:rsidP="005378A4">
            <w:pPr>
              <w:rPr>
                <w:sz w:val="22"/>
                <w:szCs w:val="22"/>
              </w:rPr>
            </w:pPr>
          </w:p>
        </w:tc>
      </w:tr>
      <w:tr w:rsidR="00EC7F7F" w:rsidRPr="00362791" w:rsidTr="00BA5623">
        <w:trPr>
          <w:trHeight w:val="630"/>
        </w:trPr>
        <w:tc>
          <w:tcPr>
            <w:tcW w:w="428" w:type="dxa"/>
            <w:vMerge/>
            <w:vAlign w:val="center"/>
          </w:tcPr>
          <w:p w:rsidR="00EC7F7F" w:rsidRPr="00362791" w:rsidRDefault="00EC7F7F" w:rsidP="00BA5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3" w:type="dxa"/>
            <w:vMerge/>
            <w:vAlign w:val="center"/>
          </w:tcPr>
          <w:p w:rsidR="00EC7F7F" w:rsidRPr="00362791" w:rsidRDefault="00EC7F7F" w:rsidP="00F06D80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EC7F7F" w:rsidRPr="00362791" w:rsidRDefault="00EC7F7F" w:rsidP="00BA5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Dátum</w:t>
            </w:r>
            <w:r w:rsidR="00D23263">
              <w:rPr>
                <w:sz w:val="22"/>
                <w:szCs w:val="22"/>
              </w:rPr>
              <w:t>:</w:t>
            </w:r>
          </w:p>
        </w:tc>
        <w:tc>
          <w:tcPr>
            <w:tcW w:w="3632" w:type="dxa"/>
            <w:gridSpan w:val="2"/>
            <w:vAlign w:val="center"/>
          </w:tcPr>
          <w:p w:rsidR="00EC7F7F" w:rsidRPr="00362791" w:rsidRDefault="00EC7F7F" w:rsidP="005378A4">
            <w:pPr>
              <w:rPr>
                <w:sz w:val="22"/>
                <w:szCs w:val="22"/>
              </w:rPr>
            </w:pPr>
          </w:p>
        </w:tc>
      </w:tr>
      <w:tr w:rsidR="00533188" w:rsidRPr="00362791" w:rsidTr="00442192">
        <w:trPr>
          <w:trHeight w:val="340"/>
        </w:trPr>
        <w:tc>
          <w:tcPr>
            <w:tcW w:w="428" w:type="dxa"/>
            <w:vAlign w:val="center"/>
          </w:tcPr>
          <w:p w:rsidR="00533188" w:rsidRPr="00362791" w:rsidRDefault="00533188" w:rsidP="00BA5623">
            <w:pPr>
              <w:ind w:left="182" w:hanging="168"/>
              <w:jc w:val="center"/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5.</w:t>
            </w:r>
          </w:p>
        </w:tc>
        <w:tc>
          <w:tcPr>
            <w:tcW w:w="3003" w:type="dxa"/>
            <w:vAlign w:val="center"/>
          </w:tcPr>
          <w:p w:rsidR="00EB1382" w:rsidRDefault="00533188" w:rsidP="00F06D80">
            <w:pPr>
              <w:rPr>
                <w:b/>
                <w:sz w:val="22"/>
                <w:szCs w:val="22"/>
              </w:rPr>
            </w:pPr>
            <w:r w:rsidRPr="00362791">
              <w:rPr>
                <w:b/>
                <w:sz w:val="22"/>
                <w:szCs w:val="22"/>
              </w:rPr>
              <w:t>Hlásenie</w:t>
            </w:r>
            <w:r w:rsidR="00F06D80">
              <w:rPr>
                <w:b/>
                <w:sz w:val="22"/>
                <w:szCs w:val="22"/>
              </w:rPr>
              <w:t xml:space="preserve"> </w:t>
            </w:r>
            <w:r w:rsidRPr="00362791">
              <w:rPr>
                <w:b/>
                <w:sz w:val="22"/>
                <w:szCs w:val="22"/>
              </w:rPr>
              <w:t xml:space="preserve">držiteľa </w:t>
            </w:r>
            <w:r w:rsidR="00F06D80">
              <w:rPr>
                <w:b/>
                <w:sz w:val="22"/>
                <w:szCs w:val="22"/>
              </w:rPr>
              <w:t>rozhodnutia o registrácii</w:t>
            </w:r>
            <w:r w:rsidRPr="00362791">
              <w:rPr>
                <w:b/>
                <w:sz w:val="22"/>
                <w:szCs w:val="22"/>
              </w:rPr>
              <w:t xml:space="preserve">  podané na ŠÚKL</w:t>
            </w:r>
          </w:p>
          <w:p w:rsidR="00442192" w:rsidRPr="00362791" w:rsidRDefault="00442192" w:rsidP="00F06D8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33188" w:rsidRPr="00362791" w:rsidRDefault="00533188" w:rsidP="00BA5623">
            <w:pPr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Dátum</w:t>
            </w:r>
            <w:r w:rsidR="00D23263">
              <w:rPr>
                <w:sz w:val="22"/>
                <w:szCs w:val="22"/>
              </w:rPr>
              <w:t>:</w:t>
            </w:r>
          </w:p>
        </w:tc>
        <w:tc>
          <w:tcPr>
            <w:tcW w:w="3632" w:type="dxa"/>
            <w:gridSpan w:val="2"/>
            <w:vAlign w:val="center"/>
          </w:tcPr>
          <w:p w:rsidR="00533188" w:rsidRPr="00362791" w:rsidRDefault="00533188" w:rsidP="00BA5623">
            <w:pPr>
              <w:rPr>
                <w:sz w:val="22"/>
                <w:szCs w:val="22"/>
              </w:rPr>
            </w:pPr>
          </w:p>
        </w:tc>
      </w:tr>
    </w:tbl>
    <w:p w:rsidR="00EC7F7F" w:rsidRPr="00362791" w:rsidRDefault="00EC7F7F" w:rsidP="006362F8">
      <w:pPr>
        <w:keepNext/>
        <w:widowControl w:val="0"/>
        <w:rPr>
          <w:b/>
          <w:noProof w:val="0"/>
          <w:color w:val="000000"/>
        </w:rPr>
      </w:pPr>
    </w:p>
    <w:p w:rsidR="00EB1382" w:rsidRPr="00362791" w:rsidRDefault="00EB1382" w:rsidP="00EB1382">
      <w:pPr>
        <w:rPr>
          <w:b/>
          <w:sz w:val="22"/>
          <w:szCs w:val="22"/>
        </w:rPr>
      </w:pPr>
      <w:r w:rsidRPr="00362791">
        <w:rPr>
          <w:b/>
          <w:sz w:val="22"/>
          <w:szCs w:val="22"/>
        </w:rPr>
        <w:t xml:space="preserve">2. Údaje o lieku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891"/>
        <w:gridCol w:w="4785"/>
      </w:tblGrid>
      <w:tr w:rsidR="00EB1382" w:rsidRPr="00362791" w:rsidTr="00BA5623">
        <w:trPr>
          <w:trHeight w:val="397"/>
        </w:trPr>
        <w:tc>
          <w:tcPr>
            <w:tcW w:w="504" w:type="dxa"/>
            <w:vAlign w:val="center"/>
          </w:tcPr>
          <w:p w:rsidR="00EB1382" w:rsidRPr="00362791" w:rsidRDefault="00EB1382" w:rsidP="00BA5623">
            <w:pPr>
              <w:jc w:val="center"/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1.</w:t>
            </w:r>
          </w:p>
        </w:tc>
        <w:tc>
          <w:tcPr>
            <w:tcW w:w="3891" w:type="dxa"/>
            <w:vAlign w:val="center"/>
          </w:tcPr>
          <w:p w:rsidR="00EB1382" w:rsidRPr="00362791" w:rsidRDefault="00EB1382" w:rsidP="00BA5623">
            <w:pPr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 xml:space="preserve">Názov lieku </w:t>
            </w:r>
          </w:p>
        </w:tc>
        <w:tc>
          <w:tcPr>
            <w:tcW w:w="4785" w:type="dxa"/>
            <w:vAlign w:val="center"/>
          </w:tcPr>
          <w:p w:rsidR="00EB1382" w:rsidRPr="00362791" w:rsidRDefault="00EB1382" w:rsidP="00BA5623">
            <w:pPr>
              <w:rPr>
                <w:sz w:val="22"/>
                <w:szCs w:val="22"/>
              </w:rPr>
            </w:pPr>
          </w:p>
        </w:tc>
      </w:tr>
      <w:tr w:rsidR="00EB1382" w:rsidRPr="00362791" w:rsidTr="00BA5623">
        <w:trPr>
          <w:trHeight w:val="397"/>
        </w:trPr>
        <w:tc>
          <w:tcPr>
            <w:tcW w:w="504" w:type="dxa"/>
            <w:vAlign w:val="center"/>
          </w:tcPr>
          <w:p w:rsidR="00EB1382" w:rsidRPr="00362791" w:rsidRDefault="00EB1382" w:rsidP="00BA5623">
            <w:pPr>
              <w:jc w:val="center"/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2.</w:t>
            </w:r>
          </w:p>
        </w:tc>
        <w:tc>
          <w:tcPr>
            <w:tcW w:w="3891" w:type="dxa"/>
            <w:vAlign w:val="center"/>
          </w:tcPr>
          <w:p w:rsidR="00EB1382" w:rsidRPr="00362791" w:rsidRDefault="00EB1382" w:rsidP="00BA5623">
            <w:pPr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 xml:space="preserve">Kód ŠÚKL </w:t>
            </w:r>
          </w:p>
        </w:tc>
        <w:tc>
          <w:tcPr>
            <w:tcW w:w="4785" w:type="dxa"/>
            <w:vAlign w:val="center"/>
          </w:tcPr>
          <w:p w:rsidR="00EB1382" w:rsidRPr="00362791" w:rsidRDefault="00EB1382" w:rsidP="00BA5623">
            <w:pPr>
              <w:rPr>
                <w:sz w:val="22"/>
                <w:szCs w:val="22"/>
              </w:rPr>
            </w:pPr>
          </w:p>
        </w:tc>
      </w:tr>
      <w:tr w:rsidR="00EB1382" w:rsidRPr="00362791" w:rsidTr="00BA5623">
        <w:trPr>
          <w:trHeight w:val="397"/>
        </w:trPr>
        <w:tc>
          <w:tcPr>
            <w:tcW w:w="504" w:type="dxa"/>
            <w:vAlign w:val="center"/>
          </w:tcPr>
          <w:p w:rsidR="00EB1382" w:rsidRPr="00362791" w:rsidRDefault="00EB1382" w:rsidP="00BA5623">
            <w:pPr>
              <w:jc w:val="center"/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3.</w:t>
            </w:r>
          </w:p>
        </w:tc>
        <w:tc>
          <w:tcPr>
            <w:tcW w:w="3891" w:type="dxa"/>
            <w:vAlign w:val="center"/>
          </w:tcPr>
          <w:p w:rsidR="00EB1382" w:rsidRPr="00362791" w:rsidRDefault="00EB1382" w:rsidP="00BA5623">
            <w:pPr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Lieková forma</w:t>
            </w:r>
          </w:p>
        </w:tc>
        <w:tc>
          <w:tcPr>
            <w:tcW w:w="4785" w:type="dxa"/>
            <w:vAlign w:val="center"/>
          </w:tcPr>
          <w:p w:rsidR="00EB1382" w:rsidRPr="00362791" w:rsidRDefault="00EB1382" w:rsidP="00BA5623">
            <w:pPr>
              <w:rPr>
                <w:sz w:val="22"/>
                <w:szCs w:val="22"/>
              </w:rPr>
            </w:pPr>
          </w:p>
        </w:tc>
      </w:tr>
      <w:tr w:rsidR="00EB1382" w:rsidRPr="00362791" w:rsidTr="00BA5623">
        <w:trPr>
          <w:trHeight w:val="397"/>
        </w:trPr>
        <w:tc>
          <w:tcPr>
            <w:tcW w:w="504" w:type="dxa"/>
            <w:vAlign w:val="center"/>
          </w:tcPr>
          <w:p w:rsidR="00EB1382" w:rsidRPr="00362791" w:rsidRDefault="00EB1382" w:rsidP="00BA5623">
            <w:pPr>
              <w:jc w:val="center"/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4.</w:t>
            </w:r>
          </w:p>
        </w:tc>
        <w:tc>
          <w:tcPr>
            <w:tcW w:w="3891" w:type="dxa"/>
            <w:vAlign w:val="center"/>
          </w:tcPr>
          <w:p w:rsidR="00EB1382" w:rsidRPr="00362791" w:rsidRDefault="00EB1382" w:rsidP="00BA5623">
            <w:pPr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Sila</w:t>
            </w:r>
          </w:p>
        </w:tc>
        <w:tc>
          <w:tcPr>
            <w:tcW w:w="4785" w:type="dxa"/>
            <w:vAlign w:val="center"/>
          </w:tcPr>
          <w:p w:rsidR="00EB1382" w:rsidRPr="00362791" w:rsidRDefault="00EB1382" w:rsidP="00BA5623">
            <w:pPr>
              <w:rPr>
                <w:sz w:val="22"/>
                <w:szCs w:val="22"/>
              </w:rPr>
            </w:pPr>
          </w:p>
        </w:tc>
      </w:tr>
      <w:tr w:rsidR="00EB1382" w:rsidRPr="00362791" w:rsidTr="00BA5623">
        <w:trPr>
          <w:trHeight w:val="397"/>
        </w:trPr>
        <w:tc>
          <w:tcPr>
            <w:tcW w:w="504" w:type="dxa"/>
            <w:vAlign w:val="center"/>
          </w:tcPr>
          <w:p w:rsidR="00EB1382" w:rsidRPr="00362791" w:rsidRDefault="00EB1382" w:rsidP="00BA5623">
            <w:pPr>
              <w:jc w:val="center"/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5.</w:t>
            </w:r>
          </w:p>
        </w:tc>
        <w:tc>
          <w:tcPr>
            <w:tcW w:w="3891" w:type="dxa"/>
            <w:vAlign w:val="center"/>
          </w:tcPr>
          <w:p w:rsidR="00EB1382" w:rsidRPr="00362791" w:rsidRDefault="00EB1382" w:rsidP="00BA5623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Veľkosť balenia a typ balenia</w:t>
            </w:r>
          </w:p>
        </w:tc>
        <w:tc>
          <w:tcPr>
            <w:tcW w:w="4785" w:type="dxa"/>
            <w:vAlign w:val="center"/>
          </w:tcPr>
          <w:p w:rsidR="00EB1382" w:rsidRPr="00362791" w:rsidRDefault="00EB1382" w:rsidP="00BA5623">
            <w:pPr>
              <w:rPr>
                <w:sz w:val="22"/>
                <w:szCs w:val="22"/>
              </w:rPr>
            </w:pPr>
          </w:p>
        </w:tc>
      </w:tr>
      <w:tr w:rsidR="00EB1382" w:rsidRPr="00362791" w:rsidTr="00BA5623">
        <w:trPr>
          <w:trHeight w:val="397"/>
        </w:trPr>
        <w:tc>
          <w:tcPr>
            <w:tcW w:w="504" w:type="dxa"/>
            <w:vAlign w:val="center"/>
          </w:tcPr>
          <w:p w:rsidR="00EB1382" w:rsidRPr="00362791" w:rsidRDefault="00EB1382" w:rsidP="00BA5623">
            <w:pPr>
              <w:jc w:val="center"/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6.</w:t>
            </w:r>
          </w:p>
        </w:tc>
        <w:tc>
          <w:tcPr>
            <w:tcW w:w="3891" w:type="dxa"/>
            <w:vAlign w:val="center"/>
          </w:tcPr>
          <w:p w:rsidR="00EB1382" w:rsidRPr="00362791" w:rsidRDefault="00EB1382" w:rsidP="00BA5623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Registračné číslo</w:t>
            </w:r>
          </w:p>
        </w:tc>
        <w:tc>
          <w:tcPr>
            <w:tcW w:w="4785" w:type="dxa"/>
            <w:vAlign w:val="center"/>
          </w:tcPr>
          <w:p w:rsidR="00EB1382" w:rsidRPr="00362791" w:rsidRDefault="00EB1382" w:rsidP="00BA5623">
            <w:pPr>
              <w:rPr>
                <w:sz w:val="22"/>
                <w:szCs w:val="22"/>
              </w:rPr>
            </w:pPr>
          </w:p>
        </w:tc>
      </w:tr>
    </w:tbl>
    <w:p w:rsidR="00EC7F7F" w:rsidRPr="00362791" w:rsidRDefault="00EC7F7F" w:rsidP="00EB1382">
      <w:pPr>
        <w:rPr>
          <w:b/>
          <w:sz w:val="22"/>
          <w:szCs w:val="22"/>
        </w:rPr>
      </w:pPr>
    </w:p>
    <w:p w:rsidR="00EB5F66" w:rsidRPr="00362791" w:rsidRDefault="00B370F0">
      <w:pPr>
        <w:rPr>
          <w:b/>
          <w:noProof w:val="0"/>
          <w:color w:val="000000"/>
          <w:sz w:val="22"/>
          <w:szCs w:val="22"/>
        </w:rPr>
      </w:pPr>
      <w:r>
        <w:rPr>
          <w:b/>
          <w:sz w:val="22"/>
          <w:szCs w:val="22"/>
        </w:rPr>
        <w:t>3</w:t>
      </w:r>
      <w:r w:rsidR="00EB1382" w:rsidRPr="00362791">
        <w:rPr>
          <w:b/>
          <w:sz w:val="22"/>
          <w:szCs w:val="22"/>
        </w:rPr>
        <w:t>. Údaje o</w:t>
      </w:r>
      <w:r w:rsidR="00F06D80">
        <w:rPr>
          <w:b/>
          <w:sz w:val="22"/>
          <w:szCs w:val="22"/>
        </w:rPr>
        <w:t> sťažnosti/</w:t>
      </w:r>
      <w:r w:rsidR="00EB1382" w:rsidRPr="00362791">
        <w:rPr>
          <w:b/>
          <w:sz w:val="22"/>
          <w:szCs w:val="22"/>
        </w:rPr>
        <w:t>reklamácii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3886"/>
        <w:gridCol w:w="879"/>
        <w:gridCol w:w="992"/>
        <w:gridCol w:w="1418"/>
        <w:gridCol w:w="850"/>
        <w:gridCol w:w="646"/>
      </w:tblGrid>
      <w:tr w:rsidR="00EB1382" w:rsidRPr="00362791" w:rsidTr="00BA5623">
        <w:trPr>
          <w:trHeight w:val="510"/>
        </w:trPr>
        <w:tc>
          <w:tcPr>
            <w:tcW w:w="509" w:type="dxa"/>
            <w:vAlign w:val="center"/>
          </w:tcPr>
          <w:p w:rsidR="00EB1382" w:rsidRPr="00362791" w:rsidRDefault="00B370F0" w:rsidP="00BA5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B1382" w:rsidRPr="00362791">
              <w:rPr>
                <w:sz w:val="22"/>
                <w:szCs w:val="22"/>
              </w:rPr>
              <w:t>.</w:t>
            </w:r>
          </w:p>
        </w:tc>
        <w:tc>
          <w:tcPr>
            <w:tcW w:w="3886" w:type="dxa"/>
            <w:vAlign w:val="center"/>
          </w:tcPr>
          <w:p w:rsidR="00EB1382" w:rsidRPr="00362791" w:rsidRDefault="00EB1382" w:rsidP="00F06D80">
            <w:pPr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Výstižn</w:t>
            </w:r>
            <w:r w:rsidR="00F06D80">
              <w:rPr>
                <w:sz w:val="22"/>
                <w:szCs w:val="22"/>
              </w:rPr>
              <w:t>é</w:t>
            </w:r>
            <w:r w:rsidRPr="00362791">
              <w:rPr>
                <w:sz w:val="22"/>
                <w:szCs w:val="22"/>
              </w:rPr>
              <w:t xml:space="preserve"> opísanie sťažnosti/reklamácie</w:t>
            </w:r>
          </w:p>
        </w:tc>
        <w:tc>
          <w:tcPr>
            <w:tcW w:w="4785" w:type="dxa"/>
            <w:gridSpan w:val="5"/>
            <w:vAlign w:val="center"/>
          </w:tcPr>
          <w:p w:rsidR="00EB1382" w:rsidRDefault="00EB1382" w:rsidP="00BA5623">
            <w:pPr>
              <w:rPr>
                <w:sz w:val="22"/>
                <w:szCs w:val="22"/>
              </w:rPr>
            </w:pPr>
          </w:p>
          <w:p w:rsidR="00442192" w:rsidRDefault="00442192" w:rsidP="00BA5623">
            <w:pPr>
              <w:rPr>
                <w:sz w:val="22"/>
                <w:szCs w:val="22"/>
              </w:rPr>
            </w:pPr>
          </w:p>
          <w:p w:rsidR="00442192" w:rsidRDefault="00442192" w:rsidP="00BA5623">
            <w:pPr>
              <w:rPr>
                <w:sz w:val="22"/>
                <w:szCs w:val="22"/>
              </w:rPr>
            </w:pPr>
          </w:p>
          <w:p w:rsidR="00442192" w:rsidRDefault="00442192" w:rsidP="00BA5623">
            <w:pPr>
              <w:rPr>
                <w:sz w:val="22"/>
                <w:szCs w:val="22"/>
              </w:rPr>
            </w:pPr>
          </w:p>
          <w:p w:rsidR="00EC7F7F" w:rsidRPr="00362791" w:rsidRDefault="00EC7F7F" w:rsidP="00BA5623">
            <w:pPr>
              <w:rPr>
                <w:sz w:val="22"/>
                <w:szCs w:val="22"/>
              </w:rPr>
            </w:pPr>
          </w:p>
        </w:tc>
      </w:tr>
      <w:tr w:rsidR="00CC5F0C" w:rsidRPr="00362791" w:rsidTr="00CC5F0C">
        <w:trPr>
          <w:trHeight w:val="510"/>
        </w:trPr>
        <w:tc>
          <w:tcPr>
            <w:tcW w:w="509" w:type="dxa"/>
            <w:vAlign w:val="center"/>
          </w:tcPr>
          <w:p w:rsidR="00CC5F0C" w:rsidRDefault="00CC5F0C" w:rsidP="00BA5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886" w:type="dxa"/>
            <w:vAlign w:val="center"/>
          </w:tcPr>
          <w:p w:rsidR="00CC5F0C" w:rsidRDefault="00CC5F0C" w:rsidP="00F06D80">
            <w:pPr>
              <w:rPr>
                <w:sz w:val="22"/>
                <w:szCs w:val="22"/>
              </w:rPr>
            </w:pPr>
          </w:p>
          <w:p w:rsidR="00CC5F0C" w:rsidRDefault="00CC5F0C" w:rsidP="00F06D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 prijatých sťažností/reklamácií k dnešnému dňu</w:t>
            </w:r>
          </w:p>
          <w:p w:rsidR="00CC5F0C" w:rsidRPr="00362791" w:rsidRDefault="00CC5F0C" w:rsidP="00F06D80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CC5F0C" w:rsidRDefault="00CC5F0C" w:rsidP="00BA5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SR</w:t>
            </w:r>
          </w:p>
        </w:tc>
        <w:tc>
          <w:tcPr>
            <w:tcW w:w="992" w:type="dxa"/>
            <w:vAlign w:val="center"/>
          </w:tcPr>
          <w:p w:rsidR="00CC5F0C" w:rsidRDefault="00CC5F0C" w:rsidP="00BA562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C5F0C" w:rsidRDefault="00CC5F0C" w:rsidP="00BA5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Mimo SR</w:t>
            </w:r>
          </w:p>
        </w:tc>
        <w:tc>
          <w:tcPr>
            <w:tcW w:w="850" w:type="dxa"/>
            <w:vAlign w:val="center"/>
          </w:tcPr>
          <w:p w:rsidR="00CC5F0C" w:rsidRDefault="00CC5F0C" w:rsidP="00BA5623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vAlign w:val="center"/>
          </w:tcPr>
          <w:p w:rsidR="00CC5F0C" w:rsidRDefault="00CC5F0C" w:rsidP="00BA5623">
            <w:pPr>
              <w:rPr>
                <w:sz w:val="22"/>
                <w:szCs w:val="22"/>
              </w:rPr>
            </w:pPr>
          </w:p>
        </w:tc>
      </w:tr>
      <w:tr w:rsidR="00EB1382" w:rsidRPr="00362791" w:rsidTr="00BA5623">
        <w:trPr>
          <w:trHeight w:val="510"/>
        </w:trPr>
        <w:tc>
          <w:tcPr>
            <w:tcW w:w="509" w:type="dxa"/>
            <w:vAlign w:val="center"/>
          </w:tcPr>
          <w:p w:rsidR="00EB1382" w:rsidRPr="00362791" w:rsidRDefault="00D23263" w:rsidP="00BA5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B1382" w:rsidRPr="00362791">
              <w:rPr>
                <w:sz w:val="22"/>
                <w:szCs w:val="22"/>
              </w:rPr>
              <w:t>.</w:t>
            </w:r>
          </w:p>
        </w:tc>
        <w:tc>
          <w:tcPr>
            <w:tcW w:w="3886" w:type="dxa"/>
            <w:vAlign w:val="center"/>
          </w:tcPr>
          <w:p w:rsidR="00EC7F7F" w:rsidRDefault="00EC7F7F" w:rsidP="00BA5623">
            <w:pPr>
              <w:rPr>
                <w:sz w:val="22"/>
                <w:szCs w:val="22"/>
              </w:rPr>
            </w:pPr>
          </w:p>
          <w:p w:rsidR="00EB1382" w:rsidRDefault="00EB1382" w:rsidP="00BA5623">
            <w:pPr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Plánované resp.</w:t>
            </w:r>
            <w:r w:rsidR="00442192">
              <w:rPr>
                <w:sz w:val="22"/>
                <w:szCs w:val="22"/>
              </w:rPr>
              <w:t xml:space="preserve"> navrhované opatrenia držiteľa r</w:t>
            </w:r>
            <w:r w:rsidRPr="00362791">
              <w:rPr>
                <w:sz w:val="22"/>
                <w:szCs w:val="22"/>
              </w:rPr>
              <w:t>ozhodnutia o registrácii lieku</w:t>
            </w:r>
          </w:p>
          <w:p w:rsidR="003C62AB" w:rsidRDefault="003C62AB" w:rsidP="00BA5623">
            <w:pPr>
              <w:rPr>
                <w:sz w:val="22"/>
                <w:szCs w:val="22"/>
              </w:rPr>
            </w:pPr>
          </w:p>
          <w:p w:rsidR="00F62344" w:rsidRPr="00362791" w:rsidRDefault="00F62344" w:rsidP="00BA5623">
            <w:pPr>
              <w:rPr>
                <w:sz w:val="22"/>
                <w:szCs w:val="22"/>
              </w:rPr>
            </w:pPr>
          </w:p>
        </w:tc>
        <w:tc>
          <w:tcPr>
            <w:tcW w:w="4785" w:type="dxa"/>
            <w:gridSpan w:val="5"/>
            <w:vAlign w:val="center"/>
          </w:tcPr>
          <w:p w:rsidR="00EB1382" w:rsidRPr="00362791" w:rsidRDefault="00EB1382" w:rsidP="00BA5623">
            <w:pPr>
              <w:rPr>
                <w:sz w:val="22"/>
                <w:szCs w:val="22"/>
              </w:rPr>
            </w:pPr>
          </w:p>
        </w:tc>
      </w:tr>
      <w:tr w:rsidR="00EB1382" w:rsidRPr="00362791" w:rsidTr="00BA5623">
        <w:trPr>
          <w:trHeight w:val="510"/>
        </w:trPr>
        <w:tc>
          <w:tcPr>
            <w:tcW w:w="509" w:type="dxa"/>
            <w:vAlign w:val="center"/>
          </w:tcPr>
          <w:p w:rsidR="00EB1382" w:rsidRPr="00362791" w:rsidRDefault="00D23263" w:rsidP="00BA5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B1382" w:rsidRPr="00362791">
              <w:rPr>
                <w:sz w:val="22"/>
                <w:szCs w:val="22"/>
              </w:rPr>
              <w:t>.</w:t>
            </w:r>
          </w:p>
        </w:tc>
        <w:tc>
          <w:tcPr>
            <w:tcW w:w="3886" w:type="dxa"/>
            <w:vAlign w:val="center"/>
          </w:tcPr>
          <w:p w:rsidR="00EC7F7F" w:rsidRDefault="00EC7F7F" w:rsidP="00BA5623">
            <w:pPr>
              <w:rPr>
                <w:sz w:val="22"/>
                <w:szCs w:val="22"/>
              </w:rPr>
            </w:pPr>
          </w:p>
          <w:p w:rsidR="00EB1382" w:rsidRDefault="00EB1382" w:rsidP="00BA5623">
            <w:pPr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Iné relevantné informácie</w:t>
            </w:r>
          </w:p>
          <w:p w:rsidR="003C62AB" w:rsidRDefault="003C62AB" w:rsidP="00BA5623">
            <w:pPr>
              <w:rPr>
                <w:sz w:val="22"/>
                <w:szCs w:val="22"/>
              </w:rPr>
            </w:pPr>
          </w:p>
          <w:p w:rsidR="00F62344" w:rsidRPr="00362791" w:rsidRDefault="00F62344" w:rsidP="00BA5623">
            <w:pPr>
              <w:rPr>
                <w:sz w:val="22"/>
                <w:szCs w:val="22"/>
              </w:rPr>
            </w:pPr>
          </w:p>
        </w:tc>
        <w:tc>
          <w:tcPr>
            <w:tcW w:w="4785" w:type="dxa"/>
            <w:gridSpan w:val="5"/>
            <w:vAlign w:val="center"/>
          </w:tcPr>
          <w:p w:rsidR="00EB1382" w:rsidRPr="00362791" w:rsidRDefault="00EB1382" w:rsidP="00BA5623">
            <w:pPr>
              <w:rPr>
                <w:sz w:val="22"/>
                <w:szCs w:val="22"/>
              </w:rPr>
            </w:pPr>
          </w:p>
        </w:tc>
      </w:tr>
    </w:tbl>
    <w:p w:rsidR="00362791" w:rsidRDefault="00362791" w:rsidP="00EB1382">
      <w:pPr>
        <w:rPr>
          <w:b/>
          <w:sz w:val="22"/>
          <w:szCs w:val="22"/>
        </w:rPr>
      </w:pPr>
    </w:p>
    <w:p w:rsidR="00EC7F7F" w:rsidRDefault="00EC7F7F" w:rsidP="00EB1382">
      <w:pPr>
        <w:rPr>
          <w:b/>
          <w:sz w:val="22"/>
          <w:szCs w:val="22"/>
        </w:rPr>
      </w:pPr>
    </w:p>
    <w:p w:rsidR="00EB1382" w:rsidRPr="00362791" w:rsidRDefault="00EB1382" w:rsidP="00EB1382">
      <w:pPr>
        <w:rPr>
          <w:b/>
          <w:sz w:val="22"/>
          <w:szCs w:val="22"/>
        </w:rPr>
      </w:pPr>
      <w:r w:rsidRPr="00362791">
        <w:rPr>
          <w:b/>
          <w:sz w:val="22"/>
          <w:szCs w:val="22"/>
        </w:rPr>
        <w:t xml:space="preserve">4. Údaje o distribúcii </w:t>
      </w:r>
      <w:r w:rsidR="003D0EBF">
        <w:rPr>
          <w:b/>
          <w:sz w:val="22"/>
          <w:szCs w:val="22"/>
        </w:rPr>
        <w:t xml:space="preserve"> reklamovanej </w:t>
      </w:r>
      <w:r w:rsidRPr="00362791">
        <w:rPr>
          <w:b/>
          <w:sz w:val="22"/>
          <w:szCs w:val="22"/>
        </w:rPr>
        <w:t>šarže</w:t>
      </w:r>
      <w:r w:rsidR="003D0EBF">
        <w:rPr>
          <w:b/>
          <w:sz w:val="22"/>
          <w:szCs w:val="22"/>
        </w:rPr>
        <w:t>/šarží</w:t>
      </w:r>
      <w:r w:rsidRPr="00362791">
        <w:rPr>
          <w:b/>
          <w:sz w:val="22"/>
          <w:szCs w:val="22"/>
        </w:rPr>
        <w:t xml:space="preserve"> 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799"/>
        <w:gridCol w:w="1446"/>
        <w:gridCol w:w="283"/>
        <w:gridCol w:w="851"/>
        <w:gridCol w:w="824"/>
        <w:gridCol w:w="1444"/>
      </w:tblGrid>
      <w:tr w:rsidR="00B370F0" w:rsidRPr="00362791" w:rsidTr="00D23263">
        <w:trPr>
          <w:trHeight w:val="283"/>
        </w:trPr>
        <w:tc>
          <w:tcPr>
            <w:tcW w:w="596" w:type="dxa"/>
            <w:vMerge w:val="restart"/>
            <w:vAlign w:val="center"/>
          </w:tcPr>
          <w:p w:rsidR="00B370F0" w:rsidRPr="00362791" w:rsidRDefault="00B370F0" w:rsidP="00BA5623">
            <w:pPr>
              <w:jc w:val="center"/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1.</w:t>
            </w:r>
          </w:p>
        </w:tc>
        <w:tc>
          <w:tcPr>
            <w:tcW w:w="3799" w:type="dxa"/>
            <w:vMerge w:val="restart"/>
            <w:vAlign w:val="center"/>
          </w:tcPr>
          <w:p w:rsidR="00B370F0" w:rsidRPr="00362791" w:rsidRDefault="00B370F0" w:rsidP="003D0EBF">
            <w:pPr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 xml:space="preserve">Dovoz </w:t>
            </w:r>
            <w:r w:rsidR="003D0EBF">
              <w:rPr>
                <w:sz w:val="22"/>
                <w:szCs w:val="22"/>
              </w:rPr>
              <w:t xml:space="preserve"> reklamovanej šarže</w:t>
            </w:r>
            <w:r w:rsidRPr="003627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6" w:type="dxa"/>
            <w:vAlign w:val="center"/>
          </w:tcPr>
          <w:p w:rsidR="00B370F0" w:rsidRPr="00362791" w:rsidRDefault="00B370F0" w:rsidP="00BA5623">
            <w:pPr>
              <w:jc w:val="center"/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Dátum</w:t>
            </w:r>
          </w:p>
        </w:tc>
        <w:tc>
          <w:tcPr>
            <w:tcW w:w="1134" w:type="dxa"/>
            <w:gridSpan w:val="2"/>
          </w:tcPr>
          <w:p w:rsidR="00B370F0" w:rsidRPr="00362791" w:rsidRDefault="00B370F0" w:rsidP="00BA5623">
            <w:pPr>
              <w:jc w:val="center"/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Č. šarže</w:t>
            </w:r>
          </w:p>
        </w:tc>
        <w:tc>
          <w:tcPr>
            <w:tcW w:w="824" w:type="dxa"/>
          </w:tcPr>
          <w:p w:rsidR="00B370F0" w:rsidRPr="00362791" w:rsidRDefault="00B370F0" w:rsidP="00B370F0">
            <w:pPr>
              <w:jc w:val="center"/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Ex</w:t>
            </w:r>
            <w:r>
              <w:rPr>
                <w:sz w:val="22"/>
                <w:szCs w:val="22"/>
              </w:rPr>
              <w:t>p.</w:t>
            </w:r>
          </w:p>
        </w:tc>
        <w:tc>
          <w:tcPr>
            <w:tcW w:w="1444" w:type="dxa"/>
            <w:vAlign w:val="center"/>
          </w:tcPr>
          <w:p w:rsidR="00B370F0" w:rsidRPr="00362791" w:rsidRDefault="00B370F0" w:rsidP="00BA5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 balení</w:t>
            </w:r>
          </w:p>
        </w:tc>
      </w:tr>
      <w:tr w:rsidR="00B370F0" w:rsidRPr="00362791" w:rsidTr="00D23263">
        <w:trPr>
          <w:trHeight w:val="454"/>
        </w:trPr>
        <w:tc>
          <w:tcPr>
            <w:tcW w:w="596" w:type="dxa"/>
            <w:vMerge/>
            <w:vAlign w:val="center"/>
          </w:tcPr>
          <w:p w:rsidR="00B370F0" w:rsidRPr="00362791" w:rsidRDefault="00B370F0" w:rsidP="00BA5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9" w:type="dxa"/>
            <w:vMerge/>
            <w:vAlign w:val="center"/>
          </w:tcPr>
          <w:p w:rsidR="00B370F0" w:rsidRPr="00362791" w:rsidRDefault="00B370F0" w:rsidP="00BA5623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B370F0" w:rsidRPr="00362791" w:rsidRDefault="00B370F0" w:rsidP="00BA5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370F0" w:rsidRPr="00362791" w:rsidRDefault="00B370F0" w:rsidP="00BA5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="00B370F0" w:rsidRPr="00362791" w:rsidRDefault="00B370F0" w:rsidP="00BA5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dxa"/>
            <w:vAlign w:val="center"/>
          </w:tcPr>
          <w:p w:rsidR="00B370F0" w:rsidRPr="00362791" w:rsidRDefault="00B370F0" w:rsidP="00BA5623">
            <w:pPr>
              <w:jc w:val="center"/>
              <w:rPr>
                <w:sz w:val="22"/>
                <w:szCs w:val="22"/>
              </w:rPr>
            </w:pPr>
          </w:p>
        </w:tc>
      </w:tr>
      <w:tr w:rsidR="00B370F0" w:rsidRPr="00362791" w:rsidTr="00D23263">
        <w:trPr>
          <w:trHeight w:val="383"/>
        </w:trPr>
        <w:tc>
          <w:tcPr>
            <w:tcW w:w="596" w:type="dxa"/>
            <w:vMerge w:val="restart"/>
            <w:vAlign w:val="center"/>
          </w:tcPr>
          <w:p w:rsidR="00B370F0" w:rsidRPr="00362791" w:rsidRDefault="00B370F0" w:rsidP="00BA5623">
            <w:pPr>
              <w:jc w:val="center"/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2.</w:t>
            </w:r>
          </w:p>
        </w:tc>
        <w:tc>
          <w:tcPr>
            <w:tcW w:w="3799" w:type="dxa"/>
            <w:vMerge w:val="restart"/>
            <w:vAlign w:val="center"/>
          </w:tcPr>
          <w:p w:rsidR="00B370F0" w:rsidRPr="00362791" w:rsidRDefault="00B370F0" w:rsidP="003D0EBF">
            <w:pPr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 xml:space="preserve">Zostávajúci počet balení </w:t>
            </w:r>
            <w:r w:rsidR="003D0EBF">
              <w:rPr>
                <w:sz w:val="22"/>
                <w:szCs w:val="22"/>
              </w:rPr>
              <w:t>reklamovnej šarže</w:t>
            </w:r>
          </w:p>
        </w:tc>
        <w:tc>
          <w:tcPr>
            <w:tcW w:w="1729" w:type="dxa"/>
            <w:gridSpan w:val="2"/>
          </w:tcPr>
          <w:p w:rsidR="00B370F0" w:rsidRDefault="00B370F0" w:rsidP="00BA5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distribučných spoločnostiach</w:t>
            </w:r>
          </w:p>
          <w:p w:rsidR="00B370F0" w:rsidRPr="00362791" w:rsidRDefault="00B370F0" w:rsidP="00BA5623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:rsidR="00B370F0" w:rsidRPr="00362791" w:rsidRDefault="00B370F0" w:rsidP="00BA5623">
            <w:pPr>
              <w:rPr>
                <w:sz w:val="22"/>
                <w:szCs w:val="22"/>
              </w:rPr>
            </w:pPr>
          </w:p>
        </w:tc>
      </w:tr>
      <w:tr w:rsidR="00B370F0" w:rsidRPr="00362791" w:rsidTr="00D23263">
        <w:trPr>
          <w:trHeight w:val="382"/>
        </w:trPr>
        <w:tc>
          <w:tcPr>
            <w:tcW w:w="596" w:type="dxa"/>
            <w:vMerge/>
            <w:vAlign w:val="center"/>
          </w:tcPr>
          <w:p w:rsidR="00B370F0" w:rsidRPr="00362791" w:rsidRDefault="00B370F0" w:rsidP="00BA5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9" w:type="dxa"/>
            <w:vMerge/>
            <w:vAlign w:val="center"/>
          </w:tcPr>
          <w:p w:rsidR="00B370F0" w:rsidRPr="00362791" w:rsidRDefault="00B370F0" w:rsidP="00BA5623">
            <w:pPr>
              <w:rPr>
                <w:sz w:val="22"/>
                <w:szCs w:val="22"/>
              </w:rPr>
            </w:pPr>
          </w:p>
        </w:tc>
        <w:tc>
          <w:tcPr>
            <w:tcW w:w="1729" w:type="dxa"/>
            <w:gridSpan w:val="2"/>
          </w:tcPr>
          <w:p w:rsidR="00B370F0" w:rsidRDefault="00B370F0" w:rsidP="00BA5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lekárňách</w:t>
            </w:r>
          </w:p>
          <w:p w:rsidR="00B370F0" w:rsidRDefault="00B370F0" w:rsidP="00BA5623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:rsidR="00B370F0" w:rsidRPr="00362791" w:rsidRDefault="00B370F0" w:rsidP="00BA5623">
            <w:pPr>
              <w:rPr>
                <w:sz w:val="22"/>
                <w:szCs w:val="22"/>
              </w:rPr>
            </w:pPr>
          </w:p>
        </w:tc>
      </w:tr>
      <w:tr w:rsidR="00B603AB" w:rsidRPr="00362791" w:rsidTr="00D23263">
        <w:trPr>
          <w:trHeight w:val="567"/>
        </w:trPr>
        <w:tc>
          <w:tcPr>
            <w:tcW w:w="596" w:type="dxa"/>
            <w:vAlign w:val="center"/>
          </w:tcPr>
          <w:p w:rsidR="00B603AB" w:rsidRPr="00362791" w:rsidRDefault="00B603AB" w:rsidP="00BA56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99" w:type="dxa"/>
            <w:vAlign w:val="center"/>
          </w:tcPr>
          <w:p w:rsidR="00EC7F7F" w:rsidRDefault="00EC7F7F" w:rsidP="00B370F0">
            <w:pPr>
              <w:rPr>
                <w:sz w:val="22"/>
                <w:szCs w:val="22"/>
              </w:rPr>
            </w:pPr>
          </w:p>
          <w:p w:rsidR="00442192" w:rsidRDefault="00B603AB" w:rsidP="00B370F0">
            <w:pPr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Zoznam distribučných spoločností distribujúcich</w:t>
            </w:r>
            <w:r w:rsidR="00C11C71">
              <w:rPr>
                <w:sz w:val="22"/>
                <w:szCs w:val="22"/>
              </w:rPr>
              <w:t xml:space="preserve"> reklamovanú šaržu</w:t>
            </w:r>
            <w:r w:rsidRPr="00362791">
              <w:rPr>
                <w:sz w:val="22"/>
                <w:szCs w:val="22"/>
              </w:rPr>
              <w:t xml:space="preserve"> liek</w:t>
            </w:r>
            <w:r w:rsidR="00C11C71">
              <w:rPr>
                <w:sz w:val="22"/>
                <w:szCs w:val="22"/>
              </w:rPr>
              <w:t>u</w:t>
            </w:r>
            <w:r w:rsidRPr="00362791">
              <w:rPr>
                <w:sz w:val="22"/>
                <w:szCs w:val="22"/>
              </w:rPr>
              <w:t xml:space="preserve"> </w:t>
            </w:r>
          </w:p>
          <w:p w:rsidR="00B603AB" w:rsidRDefault="00B603AB" w:rsidP="00B370F0">
            <w:pPr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(</w:t>
            </w:r>
            <w:r w:rsidRPr="00362791">
              <w:rPr>
                <w:i/>
                <w:sz w:val="22"/>
                <w:szCs w:val="22"/>
              </w:rPr>
              <w:t>názov / adresa</w:t>
            </w:r>
            <w:r w:rsidRPr="00362791">
              <w:rPr>
                <w:sz w:val="22"/>
                <w:szCs w:val="22"/>
              </w:rPr>
              <w:t>)</w:t>
            </w:r>
          </w:p>
          <w:p w:rsidR="00B603AB" w:rsidRDefault="00B603AB" w:rsidP="00BA5623">
            <w:pPr>
              <w:rPr>
                <w:sz w:val="22"/>
                <w:szCs w:val="22"/>
              </w:rPr>
            </w:pPr>
          </w:p>
          <w:p w:rsidR="00EC7F7F" w:rsidRPr="00362791" w:rsidRDefault="00EC7F7F" w:rsidP="00BA5623">
            <w:pPr>
              <w:rPr>
                <w:sz w:val="22"/>
                <w:szCs w:val="22"/>
              </w:rPr>
            </w:pPr>
          </w:p>
        </w:tc>
        <w:tc>
          <w:tcPr>
            <w:tcW w:w="4848" w:type="dxa"/>
            <w:gridSpan w:val="5"/>
          </w:tcPr>
          <w:p w:rsidR="00B603AB" w:rsidRPr="00362791" w:rsidRDefault="00B603AB" w:rsidP="00BA5623">
            <w:pPr>
              <w:rPr>
                <w:sz w:val="22"/>
                <w:szCs w:val="22"/>
              </w:rPr>
            </w:pPr>
          </w:p>
        </w:tc>
      </w:tr>
    </w:tbl>
    <w:p w:rsidR="005376BD" w:rsidRPr="00362791" w:rsidRDefault="005376BD" w:rsidP="00053AA1">
      <w:pPr>
        <w:jc w:val="both"/>
        <w:rPr>
          <w:b/>
          <w:bCs/>
          <w:sz w:val="22"/>
          <w:szCs w:val="22"/>
        </w:rPr>
      </w:pPr>
    </w:p>
    <w:p w:rsidR="00D23263" w:rsidRDefault="00D23263" w:rsidP="00053AA1">
      <w:pPr>
        <w:jc w:val="both"/>
        <w:rPr>
          <w:b/>
          <w:bCs/>
          <w:sz w:val="22"/>
          <w:szCs w:val="22"/>
        </w:rPr>
      </w:pPr>
    </w:p>
    <w:p w:rsidR="00D23263" w:rsidRPr="00D23263" w:rsidRDefault="00D23263" w:rsidP="00D23263">
      <w:pPr>
        <w:rPr>
          <w:b/>
          <w:sz w:val="22"/>
          <w:szCs w:val="22"/>
        </w:rPr>
      </w:pPr>
      <w:r w:rsidRPr="00D23263">
        <w:rPr>
          <w:b/>
          <w:sz w:val="22"/>
          <w:szCs w:val="22"/>
        </w:rPr>
        <w:t xml:space="preserve">5.Vzorka lieku </w:t>
      </w:r>
      <w:r w:rsidR="00CC5F0C">
        <w:rPr>
          <w:b/>
          <w:sz w:val="22"/>
          <w:szCs w:val="22"/>
        </w:rPr>
        <w:t>doručená</w:t>
      </w:r>
      <w:r w:rsidRPr="00D23263">
        <w:rPr>
          <w:b/>
          <w:sz w:val="22"/>
          <w:szCs w:val="22"/>
        </w:rPr>
        <w:t xml:space="preserve"> držiteľovi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560"/>
      </w:tblGrid>
      <w:tr w:rsidR="00D23263" w:rsidRPr="00D23263" w:rsidTr="00BA5623">
        <w:trPr>
          <w:trHeight w:val="510"/>
        </w:trPr>
        <w:tc>
          <w:tcPr>
            <w:tcW w:w="4111" w:type="dxa"/>
            <w:vAlign w:val="center"/>
          </w:tcPr>
          <w:p w:rsidR="003D0EBF" w:rsidRDefault="003D0EBF" w:rsidP="00BA5623">
            <w:pPr>
              <w:rPr>
                <w:sz w:val="22"/>
                <w:szCs w:val="22"/>
              </w:rPr>
            </w:pPr>
          </w:p>
          <w:p w:rsidR="00D23263" w:rsidRPr="00D23263" w:rsidRDefault="00D23263" w:rsidP="00BA5623">
            <w:pPr>
              <w:rPr>
                <w:sz w:val="22"/>
                <w:szCs w:val="22"/>
              </w:rPr>
            </w:pPr>
            <w:r w:rsidRPr="00D23263">
              <w:rPr>
                <w:sz w:val="22"/>
                <w:szCs w:val="22"/>
              </w:rPr>
              <w:t>Originálne  zatvorené balenie:</w:t>
            </w:r>
          </w:p>
          <w:p w:rsidR="00D23263" w:rsidRPr="00D23263" w:rsidRDefault="00D23263" w:rsidP="00BA5623">
            <w:pPr>
              <w:rPr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:rsidR="00D23263" w:rsidRPr="00D23263" w:rsidRDefault="00D23263" w:rsidP="00BA5623">
            <w:pPr>
              <w:rPr>
                <w:sz w:val="22"/>
                <w:szCs w:val="22"/>
              </w:rPr>
            </w:pPr>
            <w:r w:rsidRPr="00D23263">
              <w:rPr>
                <w:sz w:val="22"/>
                <w:szCs w:val="22"/>
              </w:rPr>
              <w:t xml:space="preserve">áno </w:t>
            </w:r>
            <w:r w:rsidRPr="00D23263">
              <w:rPr>
                <w:b/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čiarkov1"/>
            <w:r w:rsidRPr="00D23263">
              <w:rPr>
                <w:b/>
                <w:sz w:val="22"/>
                <w:szCs w:val="22"/>
              </w:rPr>
              <w:instrText xml:space="preserve"> FORMCHECKBOX </w:instrText>
            </w:r>
            <w:r w:rsidR="00B97D78">
              <w:rPr>
                <w:b/>
                <w:sz w:val="22"/>
                <w:szCs w:val="22"/>
              </w:rPr>
            </w:r>
            <w:r w:rsidR="00B97D78">
              <w:rPr>
                <w:b/>
                <w:sz w:val="22"/>
                <w:szCs w:val="22"/>
              </w:rPr>
              <w:fldChar w:fldCharType="separate"/>
            </w:r>
            <w:r w:rsidRPr="00D23263">
              <w:rPr>
                <w:b/>
                <w:sz w:val="22"/>
                <w:szCs w:val="22"/>
              </w:rPr>
              <w:fldChar w:fldCharType="end"/>
            </w:r>
            <w:bookmarkEnd w:id="1"/>
            <w:r w:rsidRPr="00D23263">
              <w:rPr>
                <w:b/>
                <w:sz w:val="22"/>
                <w:szCs w:val="22"/>
              </w:rPr>
              <w:t xml:space="preserve">                     </w:t>
            </w:r>
            <w:r w:rsidRPr="00D23263">
              <w:rPr>
                <w:sz w:val="22"/>
                <w:szCs w:val="22"/>
              </w:rPr>
              <w:t xml:space="preserve"> nie </w:t>
            </w:r>
            <w:r w:rsidRPr="00D23263">
              <w:rPr>
                <w:b/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263">
              <w:rPr>
                <w:b/>
                <w:sz w:val="22"/>
                <w:szCs w:val="22"/>
              </w:rPr>
              <w:instrText xml:space="preserve"> FORMCHECKBOX </w:instrText>
            </w:r>
            <w:r w:rsidR="00B97D78">
              <w:rPr>
                <w:b/>
                <w:sz w:val="22"/>
                <w:szCs w:val="22"/>
              </w:rPr>
            </w:r>
            <w:r w:rsidR="00B97D78">
              <w:rPr>
                <w:b/>
                <w:sz w:val="22"/>
                <w:szCs w:val="22"/>
              </w:rPr>
              <w:fldChar w:fldCharType="separate"/>
            </w:r>
            <w:r w:rsidRPr="00D23263">
              <w:rPr>
                <w:b/>
                <w:sz w:val="22"/>
                <w:szCs w:val="22"/>
              </w:rPr>
              <w:fldChar w:fldCharType="end"/>
            </w:r>
          </w:p>
        </w:tc>
      </w:tr>
      <w:tr w:rsidR="00D23263" w:rsidRPr="00D23263" w:rsidTr="00BA5623">
        <w:trPr>
          <w:trHeight w:val="510"/>
        </w:trPr>
        <w:tc>
          <w:tcPr>
            <w:tcW w:w="4111" w:type="dxa"/>
            <w:vAlign w:val="center"/>
          </w:tcPr>
          <w:p w:rsidR="003D0EBF" w:rsidRDefault="003D0EBF" w:rsidP="00BA5623">
            <w:pPr>
              <w:rPr>
                <w:sz w:val="22"/>
                <w:szCs w:val="22"/>
              </w:rPr>
            </w:pPr>
          </w:p>
          <w:p w:rsidR="00D23263" w:rsidRPr="00D23263" w:rsidRDefault="00D23263" w:rsidP="00BA5623">
            <w:pPr>
              <w:rPr>
                <w:sz w:val="22"/>
                <w:szCs w:val="22"/>
              </w:rPr>
            </w:pPr>
            <w:r w:rsidRPr="00D23263">
              <w:rPr>
                <w:sz w:val="22"/>
                <w:szCs w:val="22"/>
              </w:rPr>
              <w:t>Otvorené balenie/popis:</w:t>
            </w:r>
          </w:p>
          <w:p w:rsidR="00D23263" w:rsidRPr="00D23263" w:rsidRDefault="00D23263" w:rsidP="003D0EBF">
            <w:pPr>
              <w:rPr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:rsidR="00D23263" w:rsidRPr="00D23263" w:rsidRDefault="00D23263" w:rsidP="00BA5623">
            <w:pPr>
              <w:rPr>
                <w:sz w:val="22"/>
                <w:szCs w:val="22"/>
              </w:rPr>
            </w:pPr>
          </w:p>
        </w:tc>
      </w:tr>
      <w:tr w:rsidR="00D23263" w:rsidRPr="00D23263" w:rsidTr="00BA5623">
        <w:trPr>
          <w:trHeight w:val="510"/>
        </w:trPr>
        <w:tc>
          <w:tcPr>
            <w:tcW w:w="4111" w:type="dxa"/>
            <w:vAlign w:val="center"/>
          </w:tcPr>
          <w:p w:rsidR="003D0EBF" w:rsidRDefault="003D0EBF" w:rsidP="00BA5623">
            <w:pPr>
              <w:rPr>
                <w:sz w:val="22"/>
                <w:szCs w:val="22"/>
              </w:rPr>
            </w:pPr>
          </w:p>
          <w:p w:rsidR="00D23263" w:rsidRDefault="00D23263" w:rsidP="00BA5623">
            <w:pPr>
              <w:rPr>
                <w:sz w:val="22"/>
                <w:szCs w:val="22"/>
              </w:rPr>
            </w:pPr>
            <w:r w:rsidRPr="00D23263">
              <w:rPr>
                <w:sz w:val="22"/>
                <w:szCs w:val="22"/>
              </w:rPr>
              <w:t xml:space="preserve">Dátum </w:t>
            </w:r>
            <w:r w:rsidR="00CC5F0C">
              <w:rPr>
                <w:sz w:val="22"/>
                <w:szCs w:val="22"/>
              </w:rPr>
              <w:t>prevzatia</w:t>
            </w:r>
            <w:r w:rsidRPr="00D23263">
              <w:rPr>
                <w:sz w:val="22"/>
                <w:szCs w:val="22"/>
              </w:rPr>
              <w:t xml:space="preserve"> vzorky: </w:t>
            </w:r>
          </w:p>
          <w:p w:rsidR="003D0EBF" w:rsidRPr="00D23263" w:rsidRDefault="003D0EBF" w:rsidP="00BA5623">
            <w:pPr>
              <w:rPr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:rsidR="00D23263" w:rsidRPr="00D23263" w:rsidRDefault="00D23263" w:rsidP="00BA5623">
            <w:pPr>
              <w:rPr>
                <w:sz w:val="22"/>
                <w:szCs w:val="22"/>
              </w:rPr>
            </w:pPr>
          </w:p>
        </w:tc>
      </w:tr>
    </w:tbl>
    <w:p w:rsidR="00D23263" w:rsidRDefault="00D23263" w:rsidP="00D23263"/>
    <w:p w:rsidR="00D23263" w:rsidRDefault="00D23263" w:rsidP="00053AA1">
      <w:pPr>
        <w:jc w:val="both"/>
        <w:rPr>
          <w:b/>
          <w:bCs/>
          <w:sz w:val="22"/>
          <w:szCs w:val="22"/>
        </w:rPr>
      </w:pPr>
    </w:p>
    <w:p w:rsidR="00DD1C88" w:rsidRPr="009E05A9" w:rsidRDefault="00DD1C88" w:rsidP="00DD1C88">
      <w:pPr>
        <w:pStyle w:val="Bezriadkovania"/>
        <w:rPr>
          <w:rFonts w:ascii="Times New Roman" w:hAnsi="Times New Roman"/>
        </w:rPr>
      </w:pPr>
      <w:r w:rsidRPr="009E05A9">
        <w:rPr>
          <w:rFonts w:ascii="Times New Roman" w:hAnsi="Times New Roman"/>
        </w:rPr>
        <w:t xml:space="preserve">Vyplnené hlásenie posielajte na adresu </w:t>
      </w:r>
      <w:r w:rsidR="00820AE9">
        <w:rPr>
          <w:rFonts w:ascii="Times New Roman" w:hAnsi="Times New Roman"/>
        </w:rPr>
        <w:t>reklamácie</w:t>
      </w:r>
      <w:r w:rsidRPr="009E05A9">
        <w:rPr>
          <w:rFonts w:ascii="Times New Roman" w:hAnsi="Times New Roman"/>
          <w:u w:val="single"/>
        </w:rPr>
        <w:t>@sukl.sk</w:t>
      </w:r>
      <w:r w:rsidRPr="009E05A9">
        <w:rPr>
          <w:rFonts w:ascii="Times New Roman" w:hAnsi="Times New Roman"/>
        </w:rPr>
        <w:t xml:space="preserve"> </w:t>
      </w:r>
    </w:p>
    <w:p w:rsidR="00A72BF0" w:rsidRPr="009E05A9" w:rsidRDefault="00A72BF0" w:rsidP="00053AA1">
      <w:pPr>
        <w:jc w:val="both"/>
        <w:rPr>
          <w:bCs/>
          <w:sz w:val="22"/>
          <w:szCs w:val="22"/>
        </w:rPr>
      </w:pPr>
      <w:r w:rsidRPr="009E05A9">
        <w:rPr>
          <w:bCs/>
          <w:sz w:val="22"/>
          <w:szCs w:val="22"/>
        </w:rPr>
        <w:t xml:space="preserve">K hláseniu je potrebné priložiť </w:t>
      </w:r>
      <w:r w:rsidR="000F5553" w:rsidRPr="009E05A9">
        <w:rPr>
          <w:bCs/>
          <w:sz w:val="22"/>
          <w:szCs w:val="22"/>
        </w:rPr>
        <w:t xml:space="preserve"> analytický certifikát reklamovanej šarže</w:t>
      </w:r>
    </w:p>
    <w:sectPr w:rsidR="00A72BF0" w:rsidRPr="009E05A9" w:rsidSect="00E33A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1134" w:bottom="1418" w:left="1418" w:header="425" w:footer="68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D78" w:rsidRDefault="00B97D78" w:rsidP="003A2FBA">
      <w:r>
        <w:separator/>
      </w:r>
    </w:p>
  </w:endnote>
  <w:endnote w:type="continuationSeparator" w:id="0">
    <w:p w:rsidR="00B97D78" w:rsidRDefault="00B97D78" w:rsidP="003A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47" w:rsidRDefault="00562E4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303"/>
      <w:gridCol w:w="852"/>
      <w:gridCol w:w="2492"/>
      <w:gridCol w:w="1262"/>
      <w:gridCol w:w="2303"/>
    </w:tblGrid>
    <w:tr w:rsidR="00562E47" w:rsidRPr="007C61DB" w:rsidTr="00BA5623">
      <w:trPr>
        <w:trHeight w:val="274"/>
      </w:trPr>
      <w:tc>
        <w:tcPr>
          <w:tcW w:w="2303" w:type="dxa"/>
          <w:vAlign w:val="center"/>
        </w:tcPr>
        <w:p w:rsidR="00562E47" w:rsidRPr="00535254" w:rsidRDefault="00562E47" w:rsidP="00562E47">
          <w:pPr>
            <w:tabs>
              <w:tab w:val="center" w:pos="4536"/>
              <w:tab w:val="right" w:pos="9072"/>
            </w:tabs>
            <w:rPr>
              <w:rFonts w:ascii="Arial Narrow" w:hAnsi="Arial Narrow"/>
              <w:sz w:val="18"/>
              <w:szCs w:val="18"/>
            </w:rPr>
          </w:pPr>
          <w:r w:rsidRPr="00535254">
            <w:rPr>
              <w:rFonts w:ascii="Arial Narrow" w:hAnsi="Arial Narrow"/>
              <w:sz w:val="18"/>
              <w:szCs w:val="18"/>
            </w:rPr>
            <w:t>Telefón: +421 2 50701 1</w:t>
          </w:r>
          <w:r>
            <w:rPr>
              <w:rFonts w:ascii="Arial Narrow" w:hAnsi="Arial Narrow"/>
              <w:sz w:val="18"/>
              <w:szCs w:val="18"/>
            </w:rPr>
            <w:t>20</w:t>
          </w:r>
        </w:p>
      </w:tc>
      <w:tc>
        <w:tcPr>
          <w:tcW w:w="4606" w:type="dxa"/>
          <w:gridSpan w:val="3"/>
          <w:vAlign w:val="center"/>
        </w:tcPr>
        <w:p w:rsidR="00562E47" w:rsidRPr="00535254" w:rsidRDefault="00562E47" w:rsidP="00562E47">
          <w:pPr>
            <w:tabs>
              <w:tab w:val="center" w:pos="4536"/>
              <w:tab w:val="right" w:pos="9072"/>
            </w:tabs>
            <w:jc w:val="center"/>
            <w:rPr>
              <w:rFonts w:ascii="Arial Narrow" w:hAnsi="Arial Narrow"/>
              <w:sz w:val="18"/>
              <w:szCs w:val="18"/>
            </w:rPr>
          </w:pPr>
          <w:r w:rsidRPr="00535254">
            <w:rPr>
              <w:rFonts w:ascii="Arial Narrow" w:hAnsi="Arial Narrow"/>
              <w:sz w:val="18"/>
              <w:szCs w:val="18"/>
            </w:rPr>
            <w:t xml:space="preserve">e-mail: </w:t>
          </w:r>
          <w:r>
            <w:rPr>
              <w:rFonts w:ascii="Arial Narrow" w:hAnsi="Arial Narrow"/>
              <w:sz w:val="18"/>
              <w:szCs w:val="18"/>
            </w:rPr>
            <w:t>reklmacie</w:t>
          </w:r>
          <w:r w:rsidRPr="00535254">
            <w:rPr>
              <w:rFonts w:ascii="Arial Narrow" w:hAnsi="Arial Narrow"/>
              <w:sz w:val="18"/>
              <w:szCs w:val="18"/>
            </w:rPr>
            <w:t>@sukl.sk</w:t>
          </w:r>
        </w:p>
      </w:tc>
      <w:tc>
        <w:tcPr>
          <w:tcW w:w="2303" w:type="dxa"/>
          <w:vAlign w:val="center"/>
        </w:tcPr>
        <w:p w:rsidR="00562E47" w:rsidRPr="007C61DB" w:rsidRDefault="00562E47" w:rsidP="00562E47">
          <w:pPr>
            <w:pStyle w:val="Pta"/>
            <w:jc w:val="right"/>
            <w:rPr>
              <w:rFonts w:ascii="Arial Narrow" w:hAnsi="Arial Narrow" w:cs="Arial"/>
              <w:sz w:val="18"/>
              <w:szCs w:val="18"/>
            </w:rPr>
          </w:pPr>
          <w:r w:rsidRPr="007C61DB">
            <w:rPr>
              <w:rFonts w:ascii="Arial Narrow" w:hAnsi="Arial Narrow" w:cs="Arial"/>
              <w:sz w:val="18"/>
              <w:szCs w:val="18"/>
            </w:rPr>
            <w:t>http://www.sukl.sk/</w:t>
          </w:r>
        </w:p>
      </w:tc>
    </w:tr>
    <w:tr w:rsidR="00562E47" w:rsidRPr="002476EF" w:rsidTr="000F481E">
      <w:trPr>
        <w:trHeight w:val="427"/>
      </w:trPr>
      <w:tc>
        <w:tcPr>
          <w:tcW w:w="3155" w:type="dxa"/>
          <w:gridSpan w:val="2"/>
          <w:vAlign w:val="center"/>
        </w:tcPr>
        <w:p w:rsidR="00562E47" w:rsidRPr="007C61DB" w:rsidRDefault="00562E47" w:rsidP="00562E47">
          <w:pPr>
            <w:pStyle w:val="Pta"/>
            <w:rPr>
              <w:rFonts w:ascii="Arial Narrow" w:hAnsi="Arial Narrow" w:cs="Arial"/>
              <w:sz w:val="18"/>
              <w:szCs w:val="18"/>
            </w:rPr>
          </w:pPr>
          <w:r>
            <w:rPr>
              <w:rFonts w:ascii="Arial Narrow" w:hAnsi="Arial Narrow" w:cs="Arial"/>
              <w:sz w:val="18"/>
              <w:szCs w:val="18"/>
            </w:rPr>
            <w:t xml:space="preserve">TL INŠP </w:t>
          </w:r>
          <w:r w:rsidR="000F481E">
            <w:rPr>
              <w:rFonts w:ascii="Arial Narrow" w:hAnsi="Arial Narrow" w:cs="Arial"/>
              <w:sz w:val="18"/>
              <w:szCs w:val="18"/>
            </w:rPr>
            <w:t>092</w:t>
          </w:r>
        </w:p>
        <w:p w:rsidR="00562E47" w:rsidRPr="007C61DB" w:rsidRDefault="00562E47" w:rsidP="00562E47">
          <w:pPr>
            <w:pStyle w:val="Pta"/>
            <w:rPr>
              <w:rFonts w:ascii="Arial Narrow" w:hAnsi="Arial Narrow" w:cs="Arial"/>
              <w:sz w:val="18"/>
              <w:szCs w:val="18"/>
            </w:rPr>
          </w:pPr>
          <w:r w:rsidRPr="007C61DB">
            <w:rPr>
              <w:rFonts w:ascii="Arial Narrow" w:hAnsi="Arial Narrow" w:cs="Arial"/>
              <w:sz w:val="18"/>
              <w:szCs w:val="18"/>
            </w:rPr>
            <w:t>MP</w:t>
          </w:r>
          <w:r>
            <w:rPr>
              <w:rFonts w:ascii="Arial Narrow" w:hAnsi="Arial Narrow" w:cs="Arial"/>
              <w:sz w:val="18"/>
              <w:szCs w:val="18"/>
            </w:rPr>
            <w:t xml:space="preserve"> 136</w:t>
          </w:r>
        </w:p>
      </w:tc>
      <w:tc>
        <w:tcPr>
          <w:tcW w:w="2492" w:type="dxa"/>
          <w:vAlign w:val="center"/>
        </w:tcPr>
        <w:p w:rsidR="00562E47" w:rsidRPr="007C61DB" w:rsidRDefault="00562E47" w:rsidP="00562E47">
          <w:pPr>
            <w:pStyle w:val="Pta"/>
            <w:jc w:val="center"/>
            <w:rPr>
              <w:rFonts w:ascii="Arial Narrow" w:hAnsi="Arial Narrow" w:cs="Arial"/>
              <w:sz w:val="18"/>
              <w:szCs w:val="18"/>
            </w:rPr>
          </w:pPr>
          <w:r>
            <w:rPr>
              <w:rFonts w:ascii="Arial Narrow" w:hAnsi="Arial Narrow" w:cs="Arial"/>
              <w:sz w:val="18"/>
              <w:szCs w:val="18"/>
            </w:rPr>
            <w:t>1/1</w:t>
          </w:r>
        </w:p>
      </w:tc>
      <w:tc>
        <w:tcPr>
          <w:tcW w:w="3565" w:type="dxa"/>
          <w:gridSpan w:val="2"/>
          <w:vAlign w:val="center"/>
        </w:tcPr>
        <w:p w:rsidR="00562E47" w:rsidRPr="002476EF" w:rsidRDefault="00562E47" w:rsidP="00562E47">
          <w:pPr>
            <w:pStyle w:val="Pta"/>
            <w:jc w:val="right"/>
            <w:rPr>
              <w:rFonts w:ascii="Arial Narrow" w:hAnsi="Arial Narrow" w:cs="Arial"/>
              <w:sz w:val="18"/>
              <w:szCs w:val="18"/>
            </w:rPr>
          </w:pPr>
          <w:r w:rsidRPr="002476EF">
            <w:rPr>
              <w:rFonts w:ascii="Arial Narrow" w:hAnsi="Arial Narrow" w:cs="Arial"/>
              <w:sz w:val="18"/>
              <w:szCs w:val="18"/>
            </w:rPr>
            <w:t xml:space="preserve">Verzia: </w:t>
          </w:r>
          <w:r>
            <w:rPr>
              <w:rFonts w:ascii="Arial Narrow" w:hAnsi="Arial Narrow" w:cs="Arial"/>
              <w:sz w:val="18"/>
              <w:szCs w:val="18"/>
            </w:rPr>
            <w:t>01.01.2020</w:t>
          </w:r>
        </w:p>
      </w:tc>
    </w:tr>
  </w:tbl>
  <w:p w:rsidR="008E309E" w:rsidRPr="00AC11B3" w:rsidRDefault="008E309E" w:rsidP="00603D14">
    <w:pPr>
      <w:pStyle w:val="Pta"/>
      <w:jc w:val="center"/>
      <w:rPr>
        <w:rFonts w:ascii="Arial Narrow" w:hAnsi="Arial Narrow"/>
        <w:b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303"/>
      <w:gridCol w:w="852"/>
      <w:gridCol w:w="2492"/>
      <w:gridCol w:w="1262"/>
      <w:gridCol w:w="2303"/>
    </w:tblGrid>
    <w:tr w:rsidR="005376BD" w:rsidRPr="007C61DB" w:rsidTr="005376BD">
      <w:trPr>
        <w:trHeight w:val="274"/>
      </w:trPr>
      <w:tc>
        <w:tcPr>
          <w:tcW w:w="2303" w:type="dxa"/>
          <w:vAlign w:val="center"/>
        </w:tcPr>
        <w:p w:rsidR="005376BD" w:rsidRPr="00535254" w:rsidRDefault="005376BD" w:rsidP="005376BD">
          <w:pPr>
            <w:tabs>
              <w:tab w:val="center" w:pos="4536"/>
              <w:tab w:val="right" w:pos="9072"/>
            </w:tabs>
            <w:rPr>
              <w:rFonts w:ascii="Arial Narrow" w:hAnsi="Arial Narrow"/>
              <w:sz w:val="18"/>
              <w:szCs w:val="18"/>
            </w:rPr>
          </w:pPr>
          <w:r w:rsidRPr="00535254">
            <w:rPr>
              <w:rFonts w:ascii="Arial Narrow" w:hAnsi="Arial Narrow"/>
              <w:sz w:val="18"/>
              <w:szCs w:val="18"/>
            </w:rPr>
            <w:t>Telefón: +421 2 50701 1</w:t>
          </w:r>
          <w:r>
            <w:rPr>
              <w:rFonts w:ascii="Arial Narrow" w:hAnsi="Arial Narrow"/>
              <w:sz w:val="18"/>
              <w:szCs w:val="18"/>
            </w:rPr>
            <w:t>20</w:t>
          </w:r>
        </w:p>
      </w:tc>
      <w:tc>
        <w:tcPr>
          <w:tcW w:w="4606" w:type="dxa"/>
          <w:gridSpan w:val="3"/>
          <w:vAlign w:val="center"/>
        </w:tcPr>
        <w:p w:rsidR="005376BD" w:rsidRPr="00535254" w:rsidRDefault="005376BD" w:rsidP="00CC5F0C">
          <w:pPr>
            <w:tabs>
              <w:tab w:val="center" w:pos="4536"/>
              <w:tab w:val="right" w:pos="9072"/>
            </w:tabs>
            <w:jc w:val="center"/>
            <w:rPr>
              <w:rFonts w:ascii="Arial Narrow" w:hAnsi="Arial Narrow"/>
              <w:sz w:val="18"/>
              <w:szCs w:val="18"/>
            </w:rPr>
          </w:pPr>
          <w:r w:rsidRPr="00535254">
            <w:rPr>
              <w:rFonts w:ascii="Arial Narrow" w:hAnsi="Arial Narrow"/>
              <w:sz w:val="18"/>
              <w:szCs w:val="18"/>
            </w:rPr>
            <w:t xml:space="preserve">e-mail: </w:t>
          </w:r>
          <w:r w:rsidR="00CC5F0C">
            <w:rPr>
              <w:rFonts w:ascii="Arial Narrow" w:hAnsi="Arial Narrow"/>
              <w:sz w:val="18"/>
              <w:szCs w:val="18"/>
            </w:rPr>
            <w:t>reklmacie</w:t>
          </w:r>
          <w:r w:rsidRPr="00535254">
            <w:rPr>
              <w:rFonts w:ascii="Arial Narrow" w:hAnsi="Arial Narrow"/>
              <w:sz w:val="18"/>
              <w:szCs w:val="18"/>
            </w:rPr>
            <w:t>@sukl.sk</w:t>
          </w:r>
        </w:p>
      </w:tc>
      <w:tc>
        <w:tcPr>
          <w:tcW w:w="2303" w:type="dxa"/>
          <w:vAlign w:val="center"/>
        </w:tcPr>
        <w:p w:rsidR="005376BD" w:rsidRPr="007C61DB" w:rsidRDefault="005376BD" w:rsidP="005376BD">
          <w:pPr>
            <w:pStyle w:val="Pta"/>
            <w:jc w:val="right"/>
            <w:rPr>
              <w:rFonts w:ascii="Arial Narrow" w:hAnsi="Arial Narrow" w:cs="Arial"/>
              <w:sz w:val="18"/>
              <w:szCs w:val="18"/>
            </w:rPr>
          </w:pPr>
          <w:r w:rsidRPr="007C61DB">
            <w:rPr>
              <w:rFonts w:ascii="Arial Narrow" w:hAnsi="Arial Narrow" w:cs="Arial"/>
              <w:sz w:val="18"/>
              <w:szCs w:val="18"/>
            </w:rPr>
            <w:t>http://www.sukl.sk/</w:t>
          </w:r>
        </w:p>
      </w:tc>
    </w:tr>
    <w:tr w:rsidR="005376BD" w:rsidRPr="002476EF" w:rsidTr="005376BD">
      <w:trPr>
        <w:trHeight w:val="20"/>
      </w:trPr>
      <w:tc>
        <w:tcPr>
          <w:tcW w:w="3155" w:type="dxa"/>
          <w:gridSpan w:val="2"/>
          <w:vAlign w:val="center"/>
        </w:tcPr>
        <w:p w:rsidR="005376BD" w:rsidRPr="007C61DB" w:rsidRDefault="00362791" w:rsidP="005376BD">
          <w:pPr>
            <w:pStyle w:val="Pta"/>
            <w:rPr>
              <w:rFonts w:ascii="Arial Narrow" w:hAnsi="Arial Narrow" w:cs="Arial"/>
              <w:sz w:val="18"/>
              <w:szCs w:val="18"/>
            </w:rPr>
          </w:pPr>
          <w:r>
            <w:rPr>
              <w:rFonts w:ascii="Arial Narrow" w:hAnsi="Arial Narrow" w:cs="Arial"/>
              <w:sz w:val="18"/>
              <w:szCs w:val="18"/>
            </w:rPr>
            <w:t xml:space="preserve">TL INŠP </w:t>
          </w:r>
          <w:r w:rsidR="000C245A">
            <w:rPr>
              <w:rFonts w:ascii="Arial Narrow" w:hAnsi="Arial Narrow" w:cs="Arial"/>
              <w:sz w:val="18"/>
              <w:szCs w:val="18"/>
            </w:rPr>
            <w:t>092</w:t>
          </w:r>
        </w:p>
        <w:p w:rsidR="005376BD" w:rsidRPr="007C61DB" w:rsidRDefault="005376BD" w:rsidP="005376BD">
          <w:pPr>
            <w:pStyle w:val="Pta"/>
            <w:rPr>
              <w:rFonts w:ascii="Arial Narrow" w:hAnsi="Arial Narrow" w:cs="Arial"/>
              <w:sz w:val="18"/>
              <w:szCs w:val="18"/>
            </w:rPr>
          </w:pPr>
          <w:r w:rsidRPr="007C61DB">
            <w:rPr>
              <w:rFonts w:ascii="Arial Narrow" w:hAnsi="Arial Narrow" w:cs="Arial"/>
              <w:sz w:val="18"/>
              <w:szCs w:val="18"/>
            </w:rPr>
            <w:t>MP</w:t>
          </w:r>
          <w:r w:rsidR="00562E47">
            <w:rPr>
              <w:rFonts w:ascii="Arial Narrow" w:hAnsi="Arial Narrow" w:cs="Arial"/>
              <w:sz w:val="18"/>
              <w:szCs w:val="18"/>
            </w:rPr>
            <w:t xml:space="preserve"> 136</w:t>
          </w:r>
        </w:p>
      </w:tc>
      <w:tc>
        <w:tcPr>
          <w:tcW w:w="2492" w:type="dxa"/>
          <w:vAlign w:val="center"/>
        </w:tcPr>
        <w:p w:rsidR="005376BD" w:rsidRPr="007C61DB" w:rsidRDefault="006C2535" w:rsidP="005376BD">
          <w:pPr>
            <w:pStyle w:val="Pta"/>
            <w:jc w:val="center"/>
            <w:rPr>
              <w:rFonts w:ascii="Arial Narrow" w:hAnsi="Arial Narrow" w:cs="Arial"/>
              <w:sz w:val="18"/>
              <w:szCs w:val="18"/>
            </w:rPr>
          </w:pPr>
          <w:r>
            <w:rPr>
              <w:rFonts w:ascii="Arial Narrow" w:hAnsi="Arial Narrow" w:cs="Arial"/>
              <w:sz w:val="18"/>
              <w:szCs w:val="18"/>
            </w:rPr>
            <w:t>1/1</w:t>
          </w:r>
        </w:p>
      </w:tc>
      <w:tc>
        <w:tcPr>
          <w:tcW w:w="3565" w:type="dxa"/>
          <w:gridSpan w:val="2"/>
          <w:vAlign w:val="center"/>
        </w:tcPr>
        <w:p w:rsidR="005376BD" w:rsidRPr="002476EF" w:rsidRDefault="005376BD" w:rsidP="005376BD">
          <w:pPr>
            <w:pStyle w:val="Pta"/>
            <w:jc w:val="right"/>
            <w:rPr>
              <w:rFonts w:ascii="Arial Narrow" w:hAnsi="Arial Narrow" w:cs="Arial"/>
              <w:sz w:val="18"/>
              <w:szCs w:val="18"/>
            </w:rPr>
          </w:pPr>
          <w:r w:rsidRPr="002476EF">
            <w:rPr>
              <w:rFonts w:ascii="Arial Narrow" w:hAnsi="Arial Narrow" w:cs="Arial"/>
              <w:sz w:val="18"/>
              <w:szCs w:val="18"/>
            </w:rPr>
            <w:t xml:space="preserve">Verzia: </w:t>
          </w:r>
          <w:r w:rsidR="00562E47">
            <w:rPr>
              <w:rFonts w:ascii="Arial Narrow" w:hAnsi="Arial Narrow" w:cs="Arial"/>
              <w:sz w:val="18"/>
              <w:szCs w:val="18"/>
            </w:rPr>
            <w:t>01.01.2020</w:t>
          </w:r>
        </w:p>
      </w:tc>
    </w:tr>
  </w:tbl>
  <w:p w:rsidR="005376BD" w:rsidRPr="00AC11B3" w:rsidRDefault="005376BD" w:rsidP="00603D14">
    <w:pPr>
      <w:pStyle w:val="Pta"/>
      <w:jc w:val="center"/>
      <w:rPr>
        <w:rFonts w:ascii="Arial Narrow" w:hAnsi="Arial Narrow"/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D78" w:rsidRDefault="00B97D78" w:rsidP="003A2FBA">
      <w:r>
        <w:separator/>
      </w:r>
    </w:p>
  </w:footnote>
  <w:footnote w:type="continuationSeparator" w:id="0">
    <w:p w:rsidR="00B97D78" w:rsidRDefault="00B97D78" w:rsidP="003A2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47" w:rsidRDefault="00562E4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88" w:type="pct"/>
      <w:tblInd w:w="108" w:type="dxa"/>
      <w:tblBorders>
        <w:bottom w:val="single" w:sz="4" w:space="0" w:color="006093"/>
      </w:tblBorders>
      <w:tblLook w:val="04A0" w:firstRow="1" w:lastRow="0" w:firstColumn="1" w:lastColumn="0" w:noHBand="0" w:noVBand="1"/>
    </w:tblPr>
    <w:tblGrid>
      <w:gridCol w:w="1986"/>
      <w:gridCol w:w="4534"/>
      <w:gridCol w:w="1294"/>
      <w:gridCol w:w="1542"/>
    </w:tblGrid>
    <w:tr w:rsidR="009E05A9" w:rsidRPr="00297164" w:rsidTr="00562E47">
      <w:trPr>
        <w:trHeight w:val="20"/>
      </w:trPr>
      <w:tc>
        <w:tcPr>
          <w:tcW w:w="1941" w:type="dxa"/>
          <w:vMerge w:val="restart"/>
          <w:tcBorders>
            <w:top w:val="nil"/>
            <w:left w:val="nil"/>
            <w:bottom w:val="single" w:sz="4" w:space="0" w:color="006093"/>
            <w:right w:val="nil"/>
          </w:tcBorders>
          <w:vAlign w:val="bottom"/>
          <w:hideMark/>
        </w:tcPr>
        <w:p w:rsidR="009E05A9" w:rsidRPr="00297164" w:rsidRDefault="009E05A9" w:rsidP="009E05A9">
          <w:pPr>
            <w:rPr>
              <w:rFonts w:ascii="Arial Narrow" w:hAnsi="Arial Narrow"/>
              <w:color w:val="006093"/>
              <w:sz w:val="22"/>
            </w:rPr>
          </w:pPr>
          <w:r w:rsidRPr="00297164">
            <w:rPr>
              <w:rFonts w:ascii="Arial Narrow" w:hAnsi="Arial Narrow"/>
              <w:color w:val="006093"/>
              <w:sz w:val="22"/>
            </w:rPr>
            <w:t>Štátny ústav</w:t>
          </w:r>
        </w:p>
        <w:p w:rsidR="009E05A9" w:rsidRPr="00297164" w:rsidRDefault="009E05A9" w:rsidP="009E05A9">
          <w:pPr>
            <w:rPr>
              <w:sz w:val="22"/>
            </w:rPr>
          </w:pPr>
          <w:r w:rsidRPr="00297164">
            <w:rPr>
              <w:rFonts w:ascii="Arial Narrow" w:hAnsi="Arial Narrow"/>
              <w:color w:val="006093"/>
              <w:sz w:val="22"/>
            </w:rPr>
            <w:t>pre kontrolu liečiv</w:t>
          </w:r>
        </w:p>
      </w:tc>
      <w:tc>
        <w:tcPr>
          <w:tcW w:w="4431" w:type="dxa"/>
          <w:vMerge w:val="restart"/>
          <w:tcBorders>
            <w:top w:val="nil"/>
            <w:left w:val="nil"/>
            <w:bottom w:val="single" w:sz="4" w:space="0" w:color="006093"/>
            <w:right w:val="nil"/>
          </w:tcBorders>
          <w:vAlign w:val="center"/>
          <w:hideMark/>
        </w:tcPr>
        <w:p w:rsidR="009E05A9" w:rsidRPr="00297164" w:rsidRDefault="009E05A9" w:rsidP="009E05A9">
          <w:pPr>
            <w:jc w:val="center"/>
            <w:rPr>
              <w:sz w:val="22"/>
            </w:rPr>
          </w:pPr>
          <w:r w:rsidRPr="00297164">
            <w:rPr>
              <w:rFonts w:ascii="Arial Narrow" w:hAnsi="Arial Narrow"/>
              <w:color w:val="006093"/>
              <w:sz w:val="22"/>
            </w:rPr>
            <w:t xml:space="preserve">Hlásenie </w:t>
          </w:r>
          <w:r>
            <w:rPr>
              <w:rFonts w:ascii="Arial Narrow" w:hAnsi="Arial Narrow"/>
              <w:color w:val="006093"/>
              <w:sz w:val="22"/>
            </w:rPr>
            <w:t>sťažnosti/reklamácie</w:t>
          </w:r>
        </w:p>
      </w:tc>
      <w:tc>
        <w:tcPr>
          <w:tcW w:w="126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9E05A9" w:rsidRPr="00297164" w:rsidRDefault="009E05A9" w:rsidP="009E05A9">
          <w:pPr>
            <w:rPr>
              <w:sz w:val="22"/>
            </w:rPr>
          </w:pPr>
          <w:r w:rsidRPr="00297164">
            <w:rPr>
              <w:rFonts w:ascii="Arial Narrow" w:hAnsi="Arial Narrow"/>
              <w:iCs/>
              <w:color w:val="006093"/>
              <w:sz w:val="22"/>
            </w:rPr>
            <w:t>Č. spisu:</w:t>
          </w:r>
        </w:p>
      </w:tc>
      <w:tc>
        <w:tcPr>
          <w:tcW w:w="150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E05A9" w:rsidRPr="00297164" w:rsidRDefault="009E05A9" w:rsidP="009E05A9">
          <w:pPr>
            <w:rPr>
              <w:sz w:val="22"/>
            </w:rPr>
          </w:pPr>
        </w:p>
      </w:tc>
    </w:tr>
    <w:tr w:rsidR="009E05A9" w:rsidRPr="00297164" w:rsidTr="00562E47">
      <w:trPr>
        <w:trHeight w:val="20"/>
      </w:trPr>
      <w:tc>
        <w:tcPr>
          <w:tcW w:w="1941" w:type="dxa"/>
          <w:vMerge/>
          <w:tcBorders>
            <w:top w:val="nil"/>
            <w:left w:val="nil"/>
            <w:bottom w:val="single" w:sz="4" w:space="0" w:color="006093"/>
            <w:right w:val="nil"/>
          </w:tcBorders>
          <w:vAlign w:val="center"/>
          <w:hideMark/>
        </w:tcPr>
        <w:p w:rsidR="009E05A9" w:rsidRPr="00297164" w:rsidRDefault="009E05A9" w:rsidP="009E05A9">
          <w:pPr>
            <w:rPr>
              <w:sz w:val="22"/>
            </w:rPr>
          </w:pPr>
        </w:p>
      </w:tc>
      <w:tc>
        <w:tcPr>
          <w:tcW w:w="4431" w:type="dxa"/>
          <w:vMerge/>
          <w:tcBorders>
            <w:top w:val="nil"/>
            <w:left w:val="nil"/>
            <w:bottom w:val="single" w:sz="4" w:space="0" w:color="006093"/>
            <w:right w:val="nil"/>
          </w:tcBorders>
          <w:vAlign w:val="center"/>
          <w:hideMark/>
        </w:tcPr>
        <w:p w:rsidR="009E05A9" w:rsidRPr="00297164" w:rsidRDefault="009E05A9" w:rsidP="009E05A9">
          <w:pPr>
            <w:rPr>
              <w:sz w:val="22"/>
            </w:rPr>
          </w:pPr>
        </w:p>
      </w:tc>
      <w:tc>
        <w:tcPr>
          <w:tcW w:w="1265" w:type="dxa"/>
          <w:tcBorders>
            <w:top w:val="nil"/>
            <w:left w:val="nil"/>
            <w:bottom w:val="single" w:sz="4" w:space="0" w:color="006093"/>
            <w:right w:val="nil"/>
          </w:tcBorders>
          <w:hideMark/>
        </w:tcPr>
        <w:p w:rsidR="009E05A9" w:rsidRPr="00297164" w:rsidRDefault="009E05A9" w:rsidP="009E05A9">
          <w:pPr>
            <w:rPr>
              <w:sz w:val="22"/>
            </w:rPr>
          </w:pPr>
          <w:r w:rsidRPr="00297164">
            <w:rPr>
              <w:rFonts w:ascii="Arial Narrow" w:hAnsi="Arial Narrow"/>
              <w:iCs/>
              <w:color w:val="006093"/>
              <w:sz w:val="22"/>
            </w:rPr>
            <w:t>Č. záznamu:</w:t>
          </w:r>
        </w:p>
      </w:tc>
      <w:tc>
        <w:tcPr>
          <w:tcW w:w="1507" w:type="dxa"/>
          <w:tcBorders>
            <w:top w:val="nil"/>
            <w:left w:val="nil"/>
            <w:bottom w:val="single" w:sz="4" w:space="0" w:color="006093"/>
            <w:right w:val="nil"/>
          </w:tcBorders>
        </w:tcPr>
        <w:p w:rsidR="009E05A9" w:rsidRPr="00297164" w:rsidRDefault="009E05A9" w:rsidP="009E05A9">
          <w:pPr>
            <w:rPr>
              <w:sz w:val="22"/>
            </w:rPr>
          </w:pPr>
        </w:p>
      </w:tc>
    </w:tr>
  </w:tbl>
  <w:p w:rsidR="00442192" w:rsidRDefault="00442192">
    <w:pPr>
      <w:pStyle w:val="Hlavika"/>
      <w:rPr>
        <w:rFonts w:ascii="Arial Narrow" w:hAnsi="Arial Narrow"/>
        <w:sz w:val="18"/>
      </w:rPr>
    </w:pPr>
  </w:p>
  <w:p w:rsidR="00524D6E" w:rsidRPr="00524D6E" w:rsidRDefault="00524D6E">
    <w:pPr>
      <w:pStyle w:val="Hlavika"/>
      <w:rPr>
        <w:rFonts w:ascii="Arial Narrow" w:hAnsi="Arial Narrow"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49" w:type="pct"/>
      <w:jc w:val="center"/>
      <w:tblBorders>
        <w:bottom w:val="single" w:sz="4" w:space="0" w:color="006093"/>
        <w:insideH w:val="single" w:sz="4" w:space="0" w:color="006093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30"/>
      <w:gridCol w:w="6477"/>
    </w:tblGrid>
    <w:tr w:rsidR="005376BD" w:rsidTr="005376BD">
      <w:trPr>
        <w:trHeight w:hRule="exact" w:val="1049"/>
        <w:jc w:val="center"/>
      </w:trPr>
      <w:tc>
        <w:tcPr>
          <w:tcW w:w="2690" w:type="dxa"/>
          <w:tcBorders>
            <w:top w:val="nil"/>
            <w:left w:val="nil"/>
            <w:bottom w:val="single" w:sz="4" w:space="0" w:color="006093"/>
            <w:right w:val="nil"/>
          </w:tcBorders>
          <w:vAlign w:val="center"/>
          <w:hideMark/>
        </w:tcPr>
        <w:p w:rsidR="005376BD" w:rsidRDefault="00160769" w:rsidP="005376BD">
          <w:pPr>
            <w:tabs>
              <w:tab w:val="center" w:pos="4536"/>
              <w:tab w:val="right" w:pos="9072"/>
            </w:tabs>
            <w:rPr>
              <w:rFonts w:eastAsia="Times New Roman"/>
              <w:noProof w:val="0"/>
              <w:sz w:val="20"/>
              <w:szCs w:val="20"/>
              <w:lang w:val="en-US"/>
            </w:rPr>
          </w:pPr>
          <w:r>
            <mc:AlternateContent>
              <mc:Choice Requires="wps">
                <w:drawing>
                  <wp:anchor distT="4294967294" distB="4294967294" distL="114300" distR="114300" simplePos="0" relativeHeight="251658752" behindDoc="0" locked="1" layoutInCell="1" allowOverlap="1">
                    <wp:simplePos x="0" y="0"/>
                    <wp:positionH relativeFrom="page">
                      <wp:posOffset>-309880</wp:posOffset>
                    </wp:positionH>
                    <wp:positionV relativeFrom="page">
                      <wp:posOffset>5086984</wp:posOffset>
                    </wp:positionV>
                    <wp:extent cx="144145" cy="0"/>
                    <wp:effectExtent l="0" t="0" r="27305" b="19050"/>
                    <wp:wrapNone/>
                    <wp:docPr id="160" name="Rovná spojovacia šípka 16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4414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609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812BEE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ovná spojovacia šípka 160" o:spid="_x0000_s1026" type="#_x0000_t32" style="position:absolute;margin-left:-24.4pt;margin-top:400.55pt;width:11.35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" strokecolor="#006093" strokeweight=".5pt">
                    <w10:wrap anchorx="page" anchory="page"/>
                    <w10:anchorlock/>
                  </v:shape>
                </w:pict>
              </mc:Fallback>
            </mc:AlternateContent>
          </w:r>
          <w:r>
            <mc:AlternateContent>
              <mc:Choice Requires="wps">
                <w:drawing>
                  <wp:anchor distT="4294967294" distB="4294967294" distL="114300" distR="114300" simplePos="0" relativeHeight="251657728" behindDoc="0" locked="1" layoutInCell="1" allowOverlap="1">
                    <wp:simplePos x="0" y="0"/>
                    <wp:positionH relativeFrom="page">
                      <wp:posOffset>-309880</wp:posOffset>
                    </wp:positionH>
                    <wp:positionV relativeFrom="page">
                      <wp:posOffset>6795769</wp:posOffset>
                    </wp:positionV>
                    <wp:extent cx="144145" cy="0"/>
                    <wp:effectExtent l="0" t="0" r="27305" b="19050"/>
                    <wp:wrapNone/>
                    <wp:docPr id="159" name="Rovná spojovacia šípka 15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4414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609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FF64B48" id="Rovná spojovacia šípka 159" o:spid="_x0000_s1026" type="#_x0000_t32" style="position:absolute;margin-left:-24.4pt;margin-top:535.1pt;width:11.3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" strokecolor="#006093" strokeweight=".5pt">
                    <w10:wrap anchorx="page" anchory="page"/>
                    <w10:anchorlock/>
                  </v:shape>
                </w:pict>
              </mc:Fallback>
            </mc:AlternateContent>
          </w:r>
          <w:r>
            <mc:AlternateContent>
              <mc:Choice Requires="wps">
                <w:drawing>
                  <wp:anchor distT="4294967294" distB="4294967294" distL="114300" distR="114300" simplePos="0" relativeHeight="251656704" behindDoc="0" locked="1" layoutInCell="1" allowOverlap="1">
                    <wp:simplePos x="0" y="0"/>
                    <wp:positionH relativeFrom="page">
                      <wp:posOffset>-305435</wp:posOffset>
                    </wp:positionH>
                    <wp:positionV relativeFrom="page">
                      <wp:posOffset>3264534</wp:posOffset>
                    </wp:positionV>
                    <wp:extent cx="144145" cy="0"/>
                    <wp:effectExtent l="0" t="0" r="27305" b="19050"/>
                    <wp:wrapNone/>
                    <wp:docPr id="158" name="Rovná spojovacia šípka 15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4414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609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6FDE833" id="Rovná spojovacia šípka 158" o:spid="_x0000_s1026" type="#_x0000_t32" style="position:absolute;margin-left:-24.05pt;margin-top:257.05pt;width:11.35pt;height:0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" strokecolor="#006093" strokeweight=".5pt">
                    <w10:wrap anchorx="page" anchory="page"/>
                    <w10:anchorlock/>
                  </v:shape>
                </w:pict>
              </mc:Fallback>
            </mc:AlternateContent>
          </w:r>
          <w:r>
            <w:rPr>
              <w:rFonts w:eastAsia="Times New Roman"/>
              <w:sz w:val="20"/>
              <w:szCs w:val="20"/>
            </w:rPr>
            <w:drawing>
              <wp:inline distT="0" distB="0" distL="0" distR="0">
                <wp:extent cx="1619250" cy="619125"/>
                <wp:effectExtent l="0" t="0" r="0" b="9525"/>
                <wp:docPr id="1" name="Obrázok 6" descr="logo_svk_rgb_90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6" descr="logo_svk_rgb_90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2" w:type="dxa"/>
          <w:tcBorders>
            <w:top w:val="nil"/>
            <w:left w:val="nil"/>
            <w:bottom w:val="single" w:sz="4" w:space="0" w:color="006093"/>
            <w:right w:val="nil"/>
          </w:tcBorders>
          <w:vAlign w:val="bottom"/>
        </w:tcPr>
        <w:p w:rsidR="005376BD" w:rsidRDefault="005376BD" w:rsidP="005376BD">
          <w:pPr>
            <w:tabs>
              <w:tab w:val="center" w:pos="4536"/>
              <w:tab w:val="right" w:pos="9072"/>
            </w:tabs>
            <w:spacing w:before="120"/>
            <w:jc w:val="right"/>
            <w:rPr>
              <w:rFonts w:ascii="Arial Narrow" w:eastAsia="Times New Roman" w:hAnsi="Arial Narrow"/>
              <w:b/>
              <w:color w:val="006093"/>
              <w:sz w:val="22"/>
              <w:szCs w:val="20"/>
              <w:lang w:val="en-US"/>
            </w:rPr>
          </w:pPr>
          <w:r>
            <w:rPr>
              <w:rFonts w:ascii="Arial Narrow" w:eastAsia="Times New Roman" w:hAnsi="Arial Narrow"/>
              <w:b/>
              <w:color w:val="006093"/>
              <w:szCs w:val="20"/>
              <w:lang w:val="en-US"/>
            </w:rPr>
            <w:t>Štátny ústav pre kontrolu liečiv</w:t>
          </w:r>
        </w:p>
        <w:p w:rsidR="005376BD" w:rsidRDefault="005376BD" w:rsidP="005376BD">
          <w:pPr>
            <w:tabs>
              <w:tab w:val="center" w:pos="4536"/>
              <w:tab w:val="right" w:pos="9072"/>
            </w:tabs>
            <w:jc w:val="right"/>
            <w:rPr>
              <w:rFonts w:ascii="Arial Narrow" w:eastAsia="Times New Roman" w:hAnsi="Arial Narrow"/>
              <w:b/>
              <w:color w:val="006093"/>
              <w:szCs w:val="20"/>
              <w:lang w:val="en-US"/>
            </w:rPr>
          </w:pPr>
          <w:r>
            <w:rPr>
              <w:rFonts w:ascii="Arial Narrow" w:eastAsia="Times New Roman" w:hAnsi="Arial Narrow"/>
              <w:b/>
              <w:color w:val="006093"/>
              <w:szCs w:val="20"/>
              <w:lang w:val="en-US"/>
            </w:rPr>
            <w:t>Sekcia inšpekcie - OKVLaKLT</w:t>
          </w:r>
        </w:p>
        <w:p w:rsidR="005376BD" w:rsidRDefault="005376BD" w:rsidP="005376BD">
          <w:pPr>
            <w:tabs>
              <w:tab w:val="center" w:pos="4536"/>
              <w:tab w:val="right" w:pos="9072"/>
            </w:tabs>
            <w:jc w:val="right"/>
            <w:rPr>
              <w:rFonts w:ascii="Arial Narrow" w:eastAsia="Times New Roman" w:hAnsi="Arial Narrow"/>
              <w:b/>
              <w:color w:val="006093"/>
              <w:szCs w:val="20"/>
              <w:lang w:val="en-US"/>
            </w:rPr>
          </w:pPr>
          <w:r>
            <w:rPr>
              <w:rFonts w:ascii="Arial Narrow" w:eastAsia="Times New Roman" w:hAnsi="Arial Narrow"/>
              <w:b/>
              <w:color w:val="006093"/>
              <w:szCs w:val="20"/>
              <w:lang w:val="en-US"/>
            </w:rPr>
            <w:t xml:space="preserve">Kvetná 11, 825 08 Bratislava </w:t>
          </w:r>
        </w:p>
        <w:p w:rsidR="005376BD" w:rsidRDefault="005376BD" w:rsidP="005376BD">
          <w:pPr>
            <w:tabs>
              <w:tab w:val="center" w:pos="4536"/>
              <w:tab w:val="right" w:pos="9072"/>
            </w:tabs>
            <w:jc w:val="right"/>
            <w:rPr>
              <w:rFonts w:ascii="Arial Narrow" w:eastAsia="Times New Roman" w:hAnsi="Arial Narrow"/>
              <w:b/>
              <w:color w:val="006093"/>
              <w:szCs w:val="20"/>
              <w:lang w:val="en-US"/>
            </w:rPr>
          </w:pPr>
        </w:p>
        <w:p w:rsidR="005376BD" w:rsidRDefault="005376BD" w:rsidP="005376BD">
          <w:pPr>
            <w:tabs>
              <w:tab w:val="center" w:pos="4536"/>
              <w:tab w:val="right" w:pos="9072"/>
            </w:tabs>
            <w:spacing w:after="120"/>
            <w:jc w:val="right"/>
            <w:rPr>
              <w:rFonts w:eastAsia="Times New Roman"/>
              <w:sz w:val="20"/>
              <w:szCs w:val="20"/>
              <w:lang w:val="en-US"/>
            </w:rPr>
          </w:pPr>
          <w:r>
            <w:rPr>
              <w:rFonts w:ascii="Arial Narrow" w:eastAsia="Times New Roman" w:hAnsi="Arial Narrow"/>
              <w:b/>
              <w:color w:val="006093"/>
              <w:szCs w:val="20"/>
              <w:lang w:val="en-US"/>
            </w:rPr>
            <w:t xml:space="preserve"> </w:t>
          </w:r>
        </w:p>
      </w:tc>
    </w:tr>
  </w:tbl>
  <w:p w:rsidR="00386C08" w:rsidRDefault="00386C08" w:rsidP="00386C08">
    <w:pPr>
      <w:pStyle w:val="Hlavika"/>
      <w:rPr>
        <w:color w:val="000000"/>
        <w:sz w:val="18"/>
      </w:rPr>
    </w:pPr>
  </w:p>
  <w:p w:rsidR="00562E47" w:rsidRPr="005376BD" w:rsidRDefault="00562E47" w:rsidP="00386C08">
    <w:pPr>
      <w:pStyle w:val="Hlavika"/>
      <w:rPr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24E0E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720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4BBE707C"/>
    <w:multiLevelType w:val="hybridMultilevel"/>
    <w:tmpl w:val="B87CE4EA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ISOD_ADMIN_NAME" w:val="Vojteková Oľga [OMK]"/>
    <w:docVar w:name="EISOD_CISLO_KARTY" w:val="3692"/>
    <w:docVar w:name="EISOD_DOC_NAME" w:val="TL INŠP 092     Hlásenie sťažnosti-reklamácie"/>
    <w:docVar w:name="EISOD_DOC_TYP" w:val="---"/>
    <w:docVar w:name="EISOD_DOCUMENT_STATE" w:val="Aktuálny"/>
    <w:docVar w:name="EISOD_LAST_REVISION_DATE" w:val="20.12.2019"/>
    <w:docVar w:name="EISOD_NADRIZENY_DOKUMENT" w:val="(nedefinované)"/>
    <w:docVar w:name="EISOD_PODRIZENE_DOKUMENTY" w:val="(premenná nie je definovaná)"/>
    <w:docVar w:name="EISOD_REVISION_NUMBER" w:val="1.0"/>
    <w:docVar w:name="EISOD_SCHVALOVATEL_NAME" w:val="Pupák Matúš Mgr., PhD. [SINŠP]"/>
    <w:docVar w:name="EISOD_SCHVALOVATELII_NAME" w:val="(nie je priradený)"/>
    <w:docVar w:name="EISOD_ZPRACOVATEL_NAME" w:val="Michalová Laura [OKVLaKLT]"/>
  </w:docVars>
  <w:rsids>
    <w:rsidRoot w:val="000334C2"/>
    <w:rsid w:val="00010B23"/>
    <w:rsid w:val="000334C2"/>
    <w:rsid w:val="00053AA1"/>
    <w:rsid w:val="0006706D"/>
    <w:rsid w:val="00073886"/>
    <w:rsid w:val="00087DA6"/>
    <w:rsid w:val="000A49BB"/>
    <w:rsid w:val="000B0DD5"/>
    <w:rsid w:val="000B7343"/>
    <w:rsid w:val="000C245A"/>
    <w:rsid w:val="000D21ED"/>
    <w:rsid w:val="000F481E"/>
    <w:rsid w:val="000F5553"/>
    <w:rsid w:val="000F5A6C"/>
    <w:rsid w:val="00110345"/>
    <w:rsid w:val="00112792"/>
    <w:rsid w:val="00133961"/>
    <w:rsid w:val="00134616"/>
    <w:rsid w:val="0016003F"/>
    <w:rsid w:val="00160769"/>
    <w:rsid w:val="00196D0D"/>
    <w:rsid w:val="001A4ACF"/>
    <w:rsid w:val="001A7FAA"/>
    <w:rsid w:val="001D1D8D"/>
    <w:rsid w:val="001D53F2"/>
    <w:rsid w:val="001E0FA6"/>
    <w:rsid w:val="001F421B"/>
    <w:rsid w:val="001F6EE4"/>
    <w:rsid w:val="002176C6"/>
    <w:rsid w:val="00243A9A"/>
    <w:rsid w:val="002440C9"/>
    <w:rsid w:val="00247134"/>
    <w:rsid w:val="002667CB"/>
    <w:rsid w:val="002A47ED"/>
    <w:rsid w:val="002B25D5"/>
    <w:rsid w:val="002D56E0"/>
    <w:rsid w:val="003023C1"/>
    <w:rsid w:val="0030249D"/>
    <w:rsid w:val="00304AE1"/>
    <w:rsid w:val="00321D8E"/>
    <w:rsid w:val="00322F6C"/>
    <w:rsid w:val="00352947"/>
    <w:rsid w:val="00356101"/>
    <w:rsid w:val="00362791"/>
    <w:rsid w:val="00386C08"/>
    <w:rsid w:val="00393F39"/>
    <w:rsid w:val="00396776"/>
    <w:rsid w:val="003A2FBA"/>
    <w:rsid w:val="003A530E"/>
    <w:rsid w:val="003C62AB"/>
    <w:rsid w:val="003D0EBF"/>
    <w:rsid w:val="003D671E"/>
    <w:rsid w:val="003F76BA"/>
    <w:rsid w:val="00410C31"/>
    <w:rsid w:val="004215C6"/>
    <w:rsid w:val="004317F7"/>
    <w:rsid w:val="00432E87"/>
    <w:rsid w:val="00442192"/>
    <w:rsid w:val="004444D9"/>
    <w:rsid w:val="00480155"/>
    <w:rsid w:val="00486A86"/>
    <w:rsid w:val="004A439C"/>
    <w:rsid w:val="004A5FC2"/>
    <w:rsid w:val="004B2213"/>
    <w:rsid w:val="004C0298"/>
    <w:rsid w:val="00515DB1"/>
    <w:rsid w:val="00524D6E"/>
    <w:rsid w:val="005302EC"/>
    <w:rsid w:val="00533188"/>
    <w:rsid w:val="00534A26"/>
    <w:rsid w:val="00535A9C"/>
    <w:rsid w:val="005376BD"/>
    <w:rsid w:val="005378A4"/>
    <w:rsid w:val="00540776"/>
    <w:rsid w:val="00550859"/>
    <w:rsid w:val="00560677"/>
    <w:rsid w:val="00562E47"/>
    <w:rsid w:val="0057761C"/>
    <w:rsid w:val="00593A50"/>
    <w:rsid w:val="005A3E78"/>
    <w:rsid w:val="005B3938"/>
    <w:rsid w:val="005B4D17"/>
    <w:rsid w:val="005C00E9"/>
    <w:rsid w:val="005D7173"/>
    <w:rsid w:val="00603D14"/>
    <w:rsid w:val="00605C97"/>
    <w:rsid w:val="006362F8"/>
    <w:rsid w:val="00643886"/>
    <w:rsid w:val="0065367A"/>
    <w:rsid w:val="0066305C"/>
    <w:rsid w:val="00674AE8"/>
    <w:rsid w:val="006837B3"/>
    <w:rsid w:val="00686454"/>
    <w:rsid w:val="006A06B0"/>
    <w:rsid w:val="006A60A8"/>
    <w:rsid w:val="006B5B86"/>
    <w:rsid w:val="006C2535"/>
    <w:rsid w:val="006D0916"/>
    <w:rsid w:val="006D5F79"/>
    <w:rsid w:val="006F55D3"/>
    <w:rsid w:val="006F618B"/>
    <w:rsid w:val="007024FF"/>
    <w:rsid w:val="00714670"/>
    <w:rsid w:val="00721527"/>
    <w:rsid w:val="0072224C"/>
    <w:rsid w:val="007238FD"/>
    <w:rsid w:val="00725641"/>
    <w:rsid w:val="00734C80"/>
    <w:rsid w:val="00737A87"/>
    <w:rsid w:val="00756F96"/>
    <w:rsid w:val="00764E26"/>
    <w:rsid w:val="00765D8C"/>
    <w:rsid w:val="0078268D"/>
    <w:rsid w:val="0079030E"/>
    <w:rsid w:val="00793F9C"/>
    <w:rsid w:val="007D1B88"/>
    <w:rsid w:val="007E6AC1"/>
    <w:rsid w:val="007E7176"/>
    <w:rsid w:val="007F610C"/>
    <w:rsid w:val="00811612"/>
    <w:rsid w:val="00814D2B"/>
    <w:rsid w:val="00820AE9"/>
    <w:rsid w:val="00824A60"/>
    <w:rsid w:val="0086378B"/>
    <w:rsid w:val="008741C3"/>
    <w:rsid w:val="00887D15"/>
    <w:rsid w:val="008A3A65"/>
    <w:rsid w:val="008C409F"/>
    <w:rsid w:val="008C40A9"/>
    <w:rsid w:val="008E309E"/>
    <w:rsid w:val="008E7372"/>
    <w:rsid w:val="008E73CF"/>
    <w:rsid w:val="008F3410"/>
    <w:rsid w:val="009077B4"/>
    <w:rsid w:val="00913EF5"/>
    <w:rsid w:val="00915A73"/>
    <w:rsid w:val="00953D9A"/>
    <w:rsid w:val="00974439"/>
    <w:rsid w:val="00992FFF"/>
    <w:rsid w:val="00997853"/>
    <w:rsid w:val="009B1C23"/>
    <w:rsid w:val="009B373F"/>
    <w:rsid w:val="009D3B89"/>
    <w:rsid w:val="009E05A9"/>
    <w:rsid w:val="009E40F9"/>
    <w:rsid w:val="009F3E42"/>
    <w:rsid w:val="00A63574"/>
    <w:rsid w:val="00A72BF0"/>
    <w:rsid w:val="00A81DF0"/>
    <w:rsid w:val="00A93DAF"/>
    <w:rsid w:val="00AA75B8"/>
    <w:rsid w:val="00AB15A3"/>
    <w:rsid w:val="00AC11B3"/>
    <w:rsid w:val="00AC45E0"/>
    <w:rsid w:val="00AE39BC"/>
    <w:rsid w:val="00AE3CC8"/>
    <w:rsid w:val="00B21B1B"/>
    <w:rsid w:val="00B370F0"/>
    <w:rsid w:val="00B603AB"/>
    <w:rsid w:val="00B62E83"/>
    <w:rsid w:val="00B70CFB"/>
    <w:rsid w:val="00B76003"/>
    <w:rsid w:val="00B81633"/>
    <w:rsid w:val="00B9078A"/>
    <w:rsid w:val="00B97D78"/>
    <w:rsid w:val="00BA5623"/>
    <w:rsid w:val="00BF122D"/>
    <w:rsid w:val="00BF39DF"/>
    <w:rsid w:val="00C11C71"/>
    <w:rsid w:val="00C145FC"/>
    <w:rsid w:val="00C2572D"/>
    <w:rsid w:val="00C7516C"/>
    <w:rsid w:val="00C8142D"/>
    <w:rsid w:val="00C82EA7"/>
    <w:rsid w:val="00C87D5B"/>
    <w:rsid w:val="00CA4E12"/>
    <w:rsid w:val="00CB4577"/>
    <w:rsid w:val="00CC08BD"/>
    <w:rsid w:val="00CC5F0C"/>
    <w:rsid w:val="00D07448"/>
    <w:rsid w:val="00D1346A"/>
    <w:rsid w:val="00D20FB6"/>
    <w:rsid w:val="00D23263"/>
    <w:rsid w:val="00D371C8"/>
    <w:rsid w:val="00D4480D"/>
    <w:rsid w:val="00D46173"/>
    <w:rsid w:val="00D60E47"/>
    <w:rsid w:val="00D841A8"/>
    <w:rsid w:val="00DA6562"/>
    <w:rsid w:val="00DD103A"/>
    <w:rsid w:val="00DD1C88"/>
    <w:rsid w:val="00DE5B6C"/>
    <w:rsid w:val="00E15E7D"/>
    <w:rsid w:val="00E2195D"/>
    <w:rsid w:val="00E33AAF"/>
    <w:rsid w:val="00E46BE6"/>
    <w:rsid w:val="00E513E5"/>
    <w:rsid w:val="00E61F72"/>
    <w:rsid w:val="00E73C74"/>
    <w:rsid w:val="00E77AAA"/>
    <w:rsid w:val="00E808AC"/>
    <w:rsid w:val="00E90999"/>
    <w:rsid w:val="00EA3686"/>
    <w:rsid w:val="00EB1382"/>
    <w:rsid w:val="00EB5F66"/>
    <w:rsid w:val="00EB6A69"/>
    <w:rsid w:val="00EC7F7F"/>
    <w:rsid w:val="00ED6094"/>
    <w:rsid w:val="00ED6952"/>
    <w:rsid w:val="00EE2433"/>
    <w:rsid w:val="00EE64F3"/>
    <w:rsid w:val="00EF3513"/>
    <w:rsid w:val="00EF66E9"/>
    <w:rsid w:val="00F052E4"/>
    <w:rsid w:val="00F06D80"/>
    <w:rsid w:val="00F33EED"/>
    <w:rsid w:val="00F37747"/>
    <w:rsid w:val="00F40E50"/>
    <w:rsid w:val="00F45089"/>
    <w:rsid w:val="00F60057"/>
    <w:rsid w:val="00F611B3"/>
    <w:rsid w:val="00F61D98"/>
    <w:rsid w:val="00F62344"/>
    <w:rsid w:val="00F67264"/>
    <w:rsid w:val="00FA13C3"/>
    <w:rsid w:val="00FD36D1"/>
    <w:rsid w:val="00FD75F7"/>
    <w:rsid w:val="00FE5241"/>
    <w:rsid w:val="00FF53A5"/>
    <w:rsid w:val="00FF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873BC3-214E-4735-8347-27715C4D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5C97"/>
    <w:rPr>
      <w:rFonts w:ascii="Times New Roman" w:hAnsi="Times New Roman"/>
      <w:noProof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05C97"/>
    <w:pPr>
      <w:keepNext/>
      <w:numPr>
        <w:numId w:val="9"/>
      </w:numPr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Nadpis2">
    <w:name w:val="heading 2"/>
    <w:basedOn w:val="Normlny"/>
    <w:next w:val="Normlny"/>
    <w:link w:val="Nadpis2Char"/>
    <w:qFormat/>
    <w:rsid w:val="00605C97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">
    <w:name w:val="heading 3"/>
    <w:basedOn w:val="Normlny"/>
    <w:next w:val="Normlny"/>
    <w:link w:val="Nadpis3Char"/>
    <w:qFormat/>
    <w:rsid w:val="00605C97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Nadpis4">
    <w:name w:val="heading 4"/>
    <w:basedOn w:val="Normlny"/>
    <w:next w:val="Normlny"/>
    <w:link w:val="Nadpis4Char"/>
    <w:qFormat/>
    <w:rsid w:val="00605C97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Nadpis5">
    <w:name w:val="heading 5"/>
    <w:basedOn w:val="Normlny"/>
    <w:next w:val="Normlny"/>
    <w:link w:val="Nadpis5Char"/>
    <w:qFormat/>
    <w:rsid w:val="00605C97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Nadpis6">
    <w:name w:val="heading 6"/>
    <w:basedOn w:val="Normlny"/>
    <w:next w:val="Normlny"/>
    <w:link w:val="Nadpis6Char"/>
    <w:qFormat/>
    <w:rsid w:val="00605C97"/>
    <w:pPr>
      <w:numPr>
        <w:ilvl w:val="5"/>
        <w:numId w:val="9"/>
      </w:numPr>
      <w:spacing w:before="240" w:after="60" w:line="360" w:lineRule="auto"/>
      <w:jc w:val="both"/>
      <w:outlineLvl w:val="5"/>
    </w:pPr>
    <w:rPr>
      <w:b/>
      <w:noProof w:val="0"/>
      <w:sz w:val="22"/>
      <w:szCs w:val="20"/>
      <w:lang w:val="en-US"/>
    </w:rPr>
  </w:style>
  <w:style w:type="paragraph" w:styleId="Nadpis7">
    <w:name w:val="heading 7"/>
    <w:basedOn w:val="Normlny"/>
    <w:next w:val="Normlny"/>
    <w:link w:val="Nadpis7Char"/>
    <w:qFormat/>
    <w:rsid w:val="00605C97"/>
    <w:pPr>
      <w:numPr>
        <w:ilvl w:val="6"/>
        <w:numId w:val="9"/>
      </w:numPr>
      <w:spacing w:before="240" w:after="60"/>
      <w:outlineLvl w:val="6"/>
    </w:pPr>
    <w:rPr>
      <w:rFonts w:ascii="Calibri" w:hAnsi="Calibri"/>
      <w:szCs w:val="20"/>
    </w:rPr>
  </w:style>
  <w:style w:type="paragraph" w:styleId="Nadpis8">
    <w:name w:val="heading 8"/>
    <w:basedOn w:val="Normlny"/>
    <w:next w:val="Normlny"/>
    <w:link w:val="Nadpis8Char"/>
    <w:qFormat/>
    <w:rsid w:val="00605C97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szCs w:val="20"/>
    </w:rPr>
  </w:style>
  <w:style w:type="paragraph" w:styleId="Nadpis9">
    <w:name w:val="heading 9"/>
    <w:basedOn w:val="Normlny"/>
    <w:next w:val="Normlny"/>
    <w:link w:val="Nadpis9Char"/>
    <w:qFormat/>
    <w:rsid w:val="00605C97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05C97"/>
    <w:rPr>
      <w:rFonts w:ascii="Cambria" w:hAnsi="Cambria"/>
      <w:b/>
      <w:noProof/>
      <w:kern w:val="32"/>
      <w:sz w:val="32"/>
    </w:rPr>
  </w:style>
  <w:style w:type="character" w:customStyle="1" w:styleId="Nadpis2Char">
    <w:name w:val="Nadpis 2 Char"/>
    <w:link w:val="Nadpis2"/>
    <w:rsid w:val="00605C97"/>
    <w:rPr>
      <w:rFonts w:ascii="Cambria" w:hAnsi="Cambria"/>
      <w:b/>
      <w:i/>
      <w:noProof/>
      <w:sz w:val="28"/>
    </w:rPr>
  </w:style>
  <w:style w:type="character" w:customStyle="1" w:styleId="Nadpis3Char">
    <w:name w:val="Nadpis 3 Char"/>
    <w:link w:val="Nadpis3"/>
    <w:rsid w:val="00605C97"/>
    <w:rPr>
      <w:rFonts w:ascii="Cambria" w:hAnsi="Cambria"/>
      <w:b/>
      <w:noProof/>
      <w:sz w:val="26"/>
    </w:rPr>
  </w:style>
  <w:style w:type="character" w:customStyle="1" w:styleId="Nadpis4Char">
    <w:name w:val="Nadpis 4 Char"/>
    <w:link w:val="Nadpis4"/>
    <w:rsid w:val="00605C97"/>
    <w:rPr>
      <w:b/>
      <w:noProof/>
      <w:sz w:val="28"/>
    </w:rPr>
  </w:style>
  <w:style w:type="character" w:customStyle="1" w:styleId="Nadpis5Char">
    <w:name w:val="Nadpis 5 Char"/>
    <w:link w:val="Nadpis5"/>
    <w:rsid w:val="00605C97"/>
    <w:rPr>
      <w:b/>
      <w:i/>
      <w:noProof/>
      <w:sz w:val="26"/>
    </w:rPr>
  </w:style>
  <w:style w:type="character" w:customStyle="1" w:styleId="Nadpis6Char">
    <w:name w:val="Nadpis 6 Char"/>
    <w:link w:val="Nadpis6"/>
    <w:rsid w:val="00605C97"/>
    <w:rPr>
      <w:rFonts w:ascii="Times New Roman" w:hAnsi="Times New Roman"/>
      <w:b/>
      <w:sz w:val="22"/>
      <w:lang w:val="en-US"/>
    </w:rPr>
  </w:style>
  <w:style w:type="character" w:customStyle="1" w:styleId="Nadpis7Char">
    <w:name w:val="Nadpis 7 Char"/>
    <w:link w:val="Nadpis7"/>
    <w:rsid w:val="00605C97"/>
    <w:rPr>
      <w:noProof/>
      <w:sz w:val="24"/>
    </w:rPr>
  </w:style>
  <w:style w:type="character" w:customStyle="1" w:styleId="Nadpis8Char">
    <w:name w:val="Nadpis 8 Char"/>
    <w:link w:val="Nadpis8"/>
    <w:rsid w:val="00605C97"/>
    <w:rPr>
      <w:i/>
      <w:noProof/>
      <w:sz w:val="24"/>
    </w:rPr>
  </w:style>
  <w:style w:type="character" w:customStyle="1" w:styleId="Nadpis9Char">
    <w:name w:val="Nadpis 9 Char"/>
    <w:link w:val="Nadpis9"/>
    <w:rsid w:val="00605C97"/>
    <w:rPr>
      <w:rFonts w:ascii="Cambria" w:hAnsi="Cambria" w:cs="Times New Roman"/>
      <w:noProof/>
      <w:sz w:val="22"/>
    </w:rPr>
  </w:style>
  <w:style w:type="paragraph" w:styleId="Nzov">
    <w:name w:val="Title"/>
    <w:basedOn w:val="Normlny"/>
    <w:link w:val="NzovChar"/>
    <w:qFormat/>
    <w:rsid w:val="00605C97"/>
    <w:pPr>
      <w:jc w:val="center"/>
    </w:pPr>
    <w:rPr>
      <w:b/>
      <w:sz w:val="20"/>
      <w:szCs w:val="20"/>
    </w:rPr>
  </w:style>
  <w:style w:type="character" w:customStyle="1" w:styleId="NzovChar">
    <w:name w:val="Názov Char"/>
    <w:link w:val="Nzov"/>
    <w:rsid w:val="00605C97"/>
    <w:rPr>
      <w:rFonts w:ascii="Times New Roman" w:hAnsi="Times New Roman" w:cs="Times New Roman"/>
      <w:b/>
      <w:noProof/>
      <w:sz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A2F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3A2FBA"/>
    <w:rPr>
      <w:rFonts w:ascii="Times New Roman" w:hAnsi="Times New Roman"/>
      <w:noProof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3A2FB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3A2FBA"/>
    <w:rPr>
      <w:rFonts w:ascii="Times New Roman" w:hAnsi="Times New Roman"/>
      <w:noProof/>
      <w:sz w:val="24"/>
      <w:szCs w:val="24"/>
    </w:rPr>
  </w:style>
  <w:style w:type="table" w:styleId="Mriekatabuky">
    <w:name w:val="Table Grid"/>
    <w:basedOn w:val="Normlnatabuka"/>
    <w:uiPriority w:val="59"/>
    <w:rsid w:val="003A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unhideWhenUsed/>
    <w:rsid w:val="000D21ED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07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9078A"/>
    <w:rPr>
      <w:rFonts w:ascii="Tahoma" w:hAnsi="Tahoma" w:cs="Tahoma"/>
      <w:noProof/>
      <w:sz w:val="16"/>
      <w:szCs w:val="16"/>
    </w:rPr>
  </w:style>
  <w:style w:type="paragraph" w:styleId="Textpoznmkypodiarou">
    <w:name w:val="footnote text"/>
    <w:basedOn w:val="Normlny"/>
    <w:link w:val="TextpoznmkypodiarouChar"/>
    <w:semiHidden/>
    <w:rsid w:val="00FD75F7"/>
    <w:rPr>
      <w:rFonts w:eastAsia="Times New Roman"/>
      <w:noProof w:val="0"/>
      <w:sz w:val="20"/>
      <w:szCs w:val="20"/>
      <w:lang w:val="en-GB"/>
    </w:rPr>
  </w:style>
  <w:style w:type="character" w:customStyle="1" w:styleId="TextpoznmkypodiarouChar">
    <w:name w:val="Text poznámky pod čiarou Char"/>
    <w:link w:val="Textpoznmkypodiarou"/>
    <w:semiHidden/>
    <w:rsid w:val="00FD75F7"/>
    <w:rPr>
      <w:rFonts w:ascii="Times New Roman" w:eastAsia="Times New Roman" w:hAnsi="Times New Roman"/>
      <w:lang w:val="en-GB"/>
    </w:rPr>
  </w:style>
  <w:style w:type="character" w:styleId="Odkaznapoznmkupodiarou">
    <w:name w:val="footnote reference"/>
    <w:semiHidden/>
    <w:rsid w:val="00FD75F7"/>
    <w:rPr>
      <w:vertAlign w:val="superscript"/>
    </w:rPr>
  </w:style>
  <w:style w:type="paragraph" w:styleId="Bezriadkovania">
    <w:name w:val="No Spacing"/>
    <w:uiPriority w:val="1"/>
    <w:qFormat/>
    <w:rsid w:val="00F67264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4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ABLONY\Hlavi&#269;kov&#253;%20papier%20&#269;ist&#253;%20COLOR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F88C4-5FFC-4AD0-AAC4-95CF1AD9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papier čistý COLOR.dot</Template>
  <TotalTime>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Michalová, Laura</dc:creator>
  <cp:keywords/>
  <cp:lastModifiedBy>Jurkemíková, Magdaléna</cp:lastModifiedBy>
  <cp:revision>2</cp:revision>
  <cp:lastPrinted>2015-02-23T08:21:00Z</cp:lastPrinted>
  <dcterms:created xsi:type="dcterms:W3CDTF">2020-01-02T09:34:00Z</dcterms:created>
  <dcterms:modified xsi:type="dcterms:W3CDTF">2020-01-02T09:34:00Z</dcterms:modified>
</cp:coreProperties>
</file>