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7BD6A" w14:textId="77777777" w:rsidR="00676D24" w:rsidRDefault="00676D24" w:rsidP="00C028F9">
      <w:pPr>
        <w:tabs>
          <w:tab w:val="clear" w:pos="567"/>
        </w:tabs>
        <w:spacing w:line="240" w:lineRule="auto"/>
        <w:jc w:val="center"/>
        <w:outlineLvl w:val="0"/>
        <w:rPr>
          <w:b/>
          <w:szCs w:val="22"/>
          <w:lang w:val="sk-SK"/>
        </w:rPr>
      </w:pPr>
    </w:p>
    <w:p w14:paraId="523A8557" w14:textId="77777777" w:rsidR="00676D24" w:rsidRDefault="00676D24" w:rsidP="00C028F9">
      <w:pPr>
        <w:tabs>
          <w:tab w:val="clear" w:pos="567"/>
        </w:tabs>
        <w:spacing w:line="240" w:lineRule="auto"/>
        <w:jc w:val="center"/>
        <w:outlineLvl w:val="0"/>
        <w:rPr>
          <w:b/>
          <w:szCs w:val="22"/>
          <w:lang w:val="sk-SK"/>
        </w:rPr>
      </w:pPr>
    </w:p>
    <w:p w14:paraId="2A1A41C9" w14:textId="77777777" w:rsidR="00C028F9" w:rsidRPr="0046749E" w:rsidRDefault="00C028F9" w:rsidP="00C028F9">
      <w:pPr>
        <w:tabs>
          <w:tab w:val="clear" w:pos="567"/>
        </w:tabs>
        <w:spacing w:line="240" w:lineRule="auto"/>
        <w:jc w:val="center"/>
        <w:outlineLvl w:val="0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P</w:t>
      </w:r>
      <w:r w:rsidR="00CB1CAA" w:rsidRPr="0046749E">
        <w:rPr>
          <w:b/>
          <w:szCs w:val="22"/>
          <w:lang w:val="sk-SK"/>
        </w:rPr>
        <w:t>ísomná informácia pre používateľ</w:t>
      </w:r>
      <w:r w:rsidR="00EE71FD" w:rsidRPr="0046749E">
        <w:rPr>
          <w:b/>
          <w:szCs w:val="22"/>
          <w:lang w:val="sk-SK"/>
        </w:rPr>
        <w:t>a</w:t>
      </w:r>
    </w:p>
    <w:p w14:paraId="4C5A7411" w14:textId="77777777" w:rsidR="00527BF0" w:rsidRPr="0046749E" w:rsidRDefault="00527BF0" w:rsidP="006F345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szCs w:val="22"/>
          <w:lang w:val="sk-SK"/>
        </w:rPr>
      </w:pPr>
    </w:p>
    <w:p w14:paraId="452384EB" w14:textId="4A1B4E32" w:rsidR="00527BF0" w:rsidRPr="0046749E" w:rsidRDefault="00527BF0" w:rsidP="00705C48">
      <w:pPr>
        <w:numPr>
          <w:ilvl w:val="12"/>
          <w:numId w:val="0"/>
        </w:numPr>
        <w:tabs>
          <w:tab w:val="clear" w:pos="567"/>
        </w:tabs>
        <w:spacing w:before="120" w:line="240" w:lineRule="auto"/>
        <w:jc w:val="center"/>
        <w:rPr>
          <w:b/>
          <w:bCs/>
          <w:szCs w:val="22"/>
          <w:lang w:val="sk-SK"/>
        </w:rPr>
      </w:pPr>
      <w:r w:rsidRPr="0046749E">
        <w:rPr>
          <w:b/>
          <w:bCs/>
          <w:szCs w:val="22"/>
          <w:lang w:val="sk-SK"/>
        </w:rPr>
        <w:t xml:space="preserve">MYDOCALM 150 </w:t>
      </w:r>
      <w:r w:rsidR="006B6E0C" w:rsidRPr="0046749E">
        <w:rPr>
          <w:b/>
          <w:bCs/>
          <w:szCs w:val="22"/>
          <w:lang w:val="sk-SK"/>
        </w:rPr>
        <w:t>mg</w:t>
      </w:r>
    </w:p>
    <w:p w14:paraId="7EAF15EA" w14:textId="77777777" w:rsidR="00527BF0" w:rsidRPr="0046749E" w:rsidRDefault="003B6FF0" w:rsidP="009E6F31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lang w:val="sk-SK"/>
        </w:rPr>
      </w:pPr>
      <w:r w:rsidRPr="0046749E">
        <w:rPr>
          <w:b/>
          <w:lang w:val="sk-SK"/>
        </w:rPr>
        <w:t>f</w:t>
      </w:r>
      <w:r w:rsidR="00527BF0" w:rsidRPr="0046749E">
        <w:rPr>
          <w:b/>
          <w:lang w:val="sk-SK"/>
        </w:rPr>
        <w:t>ilm</w:t>
      </w:r>
      <w:r w:rsidR="00C028F9" w:rsidRPr="0046749E">
        <w:rPr>
          <w:b/>
          <w:lang w:val="sk-SK"/>
        </w:rPr>
        <w:t xml:space="preserve">om obalené </w:t>
      </w:r>
      <w:r w:rsidR="00527BF0" w:rsidRPr="0046749E">
        <w:rPr>
          <w:b/>
          <w:lang w:val="sk-SK"/>
        </w:rPr>
        <w:t>tablet</w:t>
      </w:r>
      <w:r w:rsidR="00C028F9" w:rsidRPr="0046749E">
        <w:rPr>
          <w:b/>
          <w:lang w:val="sk-SK"/>
        </w:rPr>
        <w:t>y</w:t>
      </w:r>
    </w:p>
    <w:p w14:paraId="1DE8BD74" w14:textId="2F765B0F" w:rsidR="009E478F" w:rsidRPr="0046749E" w:rsidRDefault="009E478F" w:rsidP="009E6F31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Cs/>
          <w:szCs w:val="22"/>
          <w:lang w:val="sk-SK"/>
        </w:rPr>
      </w:pPr>
    </w:p>
    <w:p w14:paraId="04B8BFF8" w14:textId="379D0E19" w:rsidR="00527BF0" w:rsidRPr="0046749E" w:rsidRDefault="00527BF0" w:rsidP="009E6F31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szCs w:val="22"/>
          <w:lang w:val="sk-SK"/>
        </w:rPr>
      </w:pPr>
      <w:r w:rsidRPr="0046749E">
        <w:rPr>
          <w:szCs w:val="22"/>
          <w:lang w:val="sk-SK"/>
        </w:rPr>
        <w:t>tolperi</w:t>
      </w:r>
      <w:r w:rsidR="00C028F9" w:rsidRPr="0046749E">
        <w:rPr>
          <w:szCs w:val="22"/>
          <w:lang w:val="sk-SK"/>
        </w:rPr>
        <w:t>zó</w:t>
      </w:r>
      <w:r w:rsidRPr="0046749E">
        <w:rPr>
          <w:szCs w:val="22"/>
          <w:lang w:val="sk-SK"/>
        </w:rPr>
        <w:t>n</w:t>
      </w:r>
      <w:r w:rsidR="001B0F78" w:rsidRPr="0046749E">
        <w:rPr>
          <w:szCs w:val="22"/>
          <w:lang w:val="sk-SK"/>
        </w:rPr>
        <w:t>ium</w:t>
      </w:r>
      <w:r w:rsidR="00266D45" w:rsidRPr="0046749E">
        <w:rPr>
          <w:szCs w:val="22"/>
          <w:lang w:val="sk-SK"/>
        </w:rPr>
        <w:t>-</w:t>
      </w:r>
      <w:r w:rsidR="001B0F78" w:rsidRPr="0046749E">
        <w:rPr>
          <w:szCs w:val="22"/>
          <w:lang w:val="sk-SK"/>
        </w:rPr>
        <w:t>chlorid</w:t>
      </w:r>
    </w:p>
    <w:p w14:paraId="3EA942BE" w14:textId="77777777" w:rsidR="006F3457" w:rsidRPr="0046749E" w:rsidRDefault="006F3457" w:rsidP="006F3457">
      <w:pPr>
        <w:tabs>
          <w:tab w:val="clear" w:pos="567"/>
        </w:tabs>
        <w:spacing w:line="240" w:lineRule="auto"/>
        <w:jc w:val="center"/>
        <w:rPr>
          <w:szCs w:val="22"/>
          <w:lang w:val="sk-SK"/>
        </w:rPr>
      </w:pPr>
    </w:p>
    <w:p w14:paraId="7E724EF5" w14:textId="77777777" w:rsidR="00AD6F05" w:rsidRPr="0046749E" w:rsidRDefault="00AD6F05" w:rsidP="009E6F31">
      <w:pPr>
        <w:tabs>
          <w:tab w:val="clear" w:pos="567"/>
        </w:tabs>
        <w:suppressAutoHyphens/>
        <w:spacing w:line="240" w:lineRule="auto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 xml:space="preserve">Pozorne si prečítajte celú písomnú informáciu </w:t>
      </w:r>
      <w:r w:rsidR="00CB1CAA" w:rsidRPr="0046749E">
        <w:rPr>
          <w:b/>
          <w:szCs w:val="22"/>
          <w:lang w:val="sk-SK"/>
        </w:rPr>
        <w:t>predtým</w:t>
      </w:r>
      <w:r w:rsidRPr="0046749E">
        <w:rPr>
          <w:b/>
          <w:szCs w:val="22"/>
          <w:lang w:val="sk-SK"/>
        </w:rPr>
        <w:t xml:space="preserve">, ako začnete užívať </w:t>
      </w:r>
      <w:r w:rsidR="00CB1CAA" w:rsidRPr="0046749E">
        <w:rPr>
          <w:b/>
          <w:szCs w:val="22"/>
          <w:lang w:val="sk-SK"/>
        </w:rPr>
        <w:t>tento liek, pretože obsahuje pre vás dôležité informácie</w:t>
      </w:r>
      <w:r w:rsidRPr="0046749E">
        <w:rPr>
          <w:b/>
          <w:szCs w:val="22"/>
          <w:lang w:val="sk-SK"/>
        </w:rPr>
        <w:t>.</w:t>
      </w:r>
    </w:p>
    <w:p w14:paraId="024C0857" w14:textId="77777777" w:rsidR="00AD6F05" w:rsidRPr="0046749E" w:rsidRDefault="00AD6F05" w:rsidP="009E478F">
      <w:pPr>
        <w:numPr>
          <w:ilvl w:val="0"/>
          <w:numId w:val="1"/>
        </w:numPr>
        <w:tabs>
          <w:tab w:val="clear" w:pos="567"/>
        </w:tabs>
        <w:suppressAutoHyphens/>
        <w:spacing w:line="240" w:lineRule="auto"/>
        <w:ind w:left="567" w:hanging="567"/>
        <w:rPr>
          <w:szCs w:val="22"/>
          <w:lang w:val="sk-SK"/>
        </w:rPr>
      </w:pPr>
      <w:r w:rsidRPr="0046749E">
        <w:rPr>
          <w:szCs w:val="22"/>
          <w:lang w:val="sk-SK"/>
        </w:rPr>
        <w:t>Túto písomnú informáciu si uschovajte. Možno bude potrebné, aby ste si ju znovu prečítali.</w:t>
      </w:r>
    </w:p>
    <w:p w14:paraId="39E8A47C" w14:textId="77777777" w:rsidR="00AD6F05" w:rsidRPr="0046749E" w:rsidRDefault="00AD6F05" w:rsidP="009E478F">
      <w:pPr>
        <w:numPr>
          <w:ilvl w:val="0"/>
          <w:numId w:val="1"/>
        </w:numPr>
        <w:tabs>
          <w:tab w:val="clear" w:pos="567"/>
        </w:tabs>
        <w:suppressAutoHyphens/>
        <w:spacing w:line="240" w:lineRule="auto"/>
        <w:ind w:left="567" w:hanging="567"/>
        <w:rPr>
          <w:szCs w:val="22"/>
          <w:lang w:val="sk-SK"/>
        </w:rPr>
      </w:pPr>
      <w:r w:rsidRPr="0046749E">
        <w:rPr>
          <w:szCs w:val="22"/>
          <w:lang w:val="sk-SK"/>
        </w:rPr>
        <w:t>Ak máte akékoľvek ďalšie otázky, obráťte sa na svojho lekára alebo lekárnika.</w:t>
      </w:r>
    </w:p>
    <w:p w14:paraId="2CFAE957" w14:textId="77777777" w:rsidR="00AD6F05" w:rsidRPr="0046749E" w:rsidRDefault="00AD6F05" w:rsidP="009E478F">
      <w:pPr>
        <w:numPr>
          <w:ilvl w:val="0"/>
          <w:numId w:val="1"/>
        </w:numPr>
        <w:tabs>
          <w:tab w:val="clear" w:pos="567"/>
        </w:tabs>
        <w:suppressAutoHyphens/>
        <w:spacing w:line="240" w:lineRule="auto"/>
        <w:ind w:left="567" w:hanging="567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Tento liek bol predpísaný </w:t>
      </w:r>
      <w:r w:rsidR="00CB1CAA" w:rsidRPr="0046749E">
        <w:rPr>
          <w:szCs w:val="22"/>
          <w:lang w:val="sk-SK"/>
        </w:rPr>
        <w:t>iba v</w:t>
      </w:r>
      <w:r w:rsidRPr="0046749E">
        <w:rPr>
          <w:szCs w:val="22"/>
          <w:lang w:val="sk-SK"/>
        </w:rPr>
        <w:t xml:space="preserve">ám. Nedávajte ho nikomu inému. Môže mu uškodiť, dokonca aj vtedy, ak má rovnaké </w:t>
      </w:r>
      <w:r w:rsidR="007B77B5" w:rsidRPr="0046749E">
        <w:rPr>
          <w:szCs w:val="22"/>
          <w:lang w:val="sk-SK"/>
        </w:rPr>
        <w:t>prejavy</w:t>
      </w:r>
      <w:r w:rsidRPr="0046749E">
        <w:rPr>
          <w:szCs w:val="22"/>
          <w:lang w:val="sk-SK"/>
        </w:rPr>
        <w:t xml:space="preserve"> </w:t>
      </w:r>
      <w:r w:rsidR="00CB1CAA" w:rsidRPr="0046749E">
        <w:rPr>
          <w:szCs w:val="22"/>
          <w:lang w:val="sk-SK"/>
        </w:rPr>
        <w:t xml:space="preserve">ochorenia </w:t>
      </w:r>
      <w:r w:rsidRPr="0046749E">
        <w:rPr>
          <w:szCs w:val="22"/>
          <w:lang w:val="sk-SK"/>
        </w:rPr>
        <w:t xml:space="preserve">ako </w:t>
      </w:r>
      <w:r w:rsidR="005A2C5A" w:rsidRPr="0046749E">
        <w:rPr>
          <w:szCs w:val="22"/>
          <w:lang w:val="sk-SK"/>
        </w:rPr>
        <w:t>v</w:t>
      </w:r>
      <w:r w:rsidRPr="0046749E">
        <w:rPr>
          <w:szCs w:val="22"/>
          <w:lang w:val="sk-SK"/>
        </w:rPr>
        <w:t>y.</w:t>
      </w:r>
    </w:p>
    <w:p w14:paraId="30D6733E" w14:textId="77777777" w:rsidR="00CB1CAA" w:rsidRPr="0046749E" w:rsidRDefault="00CB1CAA" w:rsidP="009E478F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sk-SK"/>
        </w:rPr>
      </w:pPr>
      <w:r w:rsidRPr="0046749E">
        <w:rPr>
          <w:color w:val="000000"/>
          <w:szCs w:val="22"/>
          <w:lang w:val="sk-SK"/>
        </w:rPr>
        <w:t>Ak sa u vás vyskytne akýkoľvek vedľajší účinok, obráťte sa na svojho lekára alebo lekárnika. To sa týka aj akýchkoľvek vedľajších účinkov, ktoré nie sú uvedené v tejto písomnej informácii.</w:t>
      </w:r>
      <w:r w:rsidR="00EE71FD" w:rsidRPr="0046749E">
        <w:rPr>
          <w:color w:val="000000"/>
          <w:szCs w:val="22"/>
          <w:lang w:val="sk-SK"/>
        </w:rPr>
        <w:t xml:space="preserve"> Pozri časť 4.</w:t>
      </w:r>
      <w:r w:rsidRPr="0046749E">
        <w:rPr>
          <w:noProof/>
          <w:szCs w:val="22"/>
          <w:lang w:val="sk-SK"/>
        </w:rPr>
        <w:t xml:space="preserve"> </w:t>
      </w:r>
    </w:p>
    <w:p w14:paraId="3038C953" w14:textId="77777777" w:rsidR="006F3457" w:rsidRPr="0046749E" w:rsidRDefault="006F3457" w:rsidP="006F3457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D904C72" w14:textId="77777777" w:rsidR="006B6E0C" w:rsidRPr="0046749E" w:rsidRDefault="006B6E0C" w:rsidP="006B6E0C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 xml:space="preserve">V tejto písomnej informácii sa dozviete: </w:t>
      </w:r>
    </w:p>
    <w:p w14:paraId="73D17C57" w14:textId="77777777" w:rsidR="006F3457" w:rsidRPr="0046749E" w:rsidRDefault="006F3457" w:rsidP="009E478F">
      <w:pPr>
        <w:numPr>
          <w:ilvl w:val="12"/>
          <w:numId w:val="0"/>
        </w:numPr>
        <w:spacing w:line="240" w:lineRule="auto"/>
        <w:ind w:right="-29"/>
        <w:rPr>
          <w:szCs w:val="22"/>
          <w:lang w:val="sk-SK"/>
        </w:rPr>
      </w:pPr>
      <w:r w:rsidRPr="0046749E">
        <w:rPr>
          <w:szCs w:val="22"/>
          <w:lang w:val="sk-SK"/>
        </w:rPr>
        <w:t>1.</w:t>
      </w:r>
      <w:r w:rsidRPr="0046749E">
        <w:rPr>
          <w:szCs w:val="22"/>
          <w:lang w:val="sk-SK"/>
        </w:rPr>
        <w:tab/>
      </w:r>
      <w:r w:rsidR="006B6E0C" w:rsidRPr="0046749E">
        <w:rPr>
          <w:szCs w:val="22"/>
          <w:lang w:val="sk-SK"/>
        </w:rPr>
        <w:t xml:space="preserve">Čo je </w:t>
      </w:r>
      <w:r w:rsidR="00527BF0" w:rsidRPr="0046749E">
        <w:rPr>
          <w:szCs w:val="22"/>
          <w:lang w:val="sk-SK"/>
        </w:rPr>
        <w:t>Mydocalm</w:t>
      </w:r>
      <w:r w:rsidR="006B6E0C" w:rsidRPr="0046749E">
        <w:rPr>
          <w:szCs w:val="22"/>
          <w:lang w:val="sk-SK"/>
        </w:rPr>
        <w:t xml:space="preserve"> a na čo sa používa</w:t>
      </w:r>
    </w:p>
    <w:p w14:paraId="469C0805" w14:textId="77777777" w:rsidR="006F3457" w:rsidRPr="0046749E" w:rsidRDefault="006F3457" w:rsidP="009E478F">
      <w:pPr>
        <w:numPr>
          <w:ilvl w:val="12"/>
          <w:numId w:val="0"/>
        </w:numPr>
        <w:spacing w:line="240" w:lineRule="auto"/>
        <w:ind w:right="-29"/>
        <w:rPr>
          <w:szCs w:val="22"/>
          <w:lang w:val="sk-SK"/>
        </w:rPr>
      </w:pPr>
      <w:r w:rsidRPr="0046749E">
        <w:rPr>
          <w:szCs w:val="22"/>
          <w:lang w:val="sk-SK"/>
        </w:rPr>
        <w:t>2.</w:t>
      </w:r>
      <w:r w:rsidRPr="0046749E">
        <w:rPr>
          <w:szCs w:val="22"/>
          <w:lang w:val="sk-SK"/>
        </w:rPr>
        <w:tab/>
      </w:r>
      <w:r w:rsidR="00CB1CAA" w:rsidRPr="0046749E">
        <w:rPr>
          <w:szCs w:val="22"/>
          <w:lang w:val="sk-SK"/>
        </w:rPr>
        <w:t xml:space="preserve">Čo potrebujete vedieť </w:t>
      </w:r>
      <w:r w:rsidR="00EE71FD" w:rsidRPr="0046749E">
        <w:rPr>
          <w:szCs w:val="22"/>
          <w:lang w:val="sk-SK"/>
        </w:rPr>
        <w:t>predtým</w:t>
      </w:r>
      <w:r w:rsidR="00CB1CAA" w:rsidRPr="0046749E">
        <w:rPr>
          <w:szCs w:val="22"/>
          <w:lang w:val="sk-SK"/>
        </w:rPr>
        <w:t>,</w:t>
      </w:r>
      <w:r w:rsidR="006B6E0C" w:rsidRPr="0046749E">
        <w:rPr>
          <w:szCs w:val="22"/>
          <w:lang w:val="sk-SK"/>
        </w:rPr>
        <w:t xml:space="preserve"> ako užijete </w:t>
      </w:r>
      <w:r w:rsidR="00527BF0" w:rsidRPr="0046749E">
        <w:rPr>
          <w:szCs w:val="22"/>
          <w:lang w:val="sk-SK"/>
        </w:rPr>
        <w:t>Mydocalm</w:t>
      </w:r>
    </w:p>
    <w:p w14:paraId="6AEC8FBD" w14:textId="77777777" w:rsidR="00527BF0" w:rsidRPr="0046749E" w:rsidRDefault="006F3457" w:rsidP="009E478F">
      <w:pPr>
        <w:numPr>
          <w:ilvl w:val="12"/>
          <w:numId w:val="0"/>
        </w:numPr>
        <w:spacing w:line="240" w:lineRule="auto"/>
        <w:ind w:right="-29"/>
        <w:rPr>
          <w:szCs w:val="22"/>
          <w:lang w:val="sk-SK"/>
        </w:rPr>
      </w:pPr>
      <w:r w:rsidRPr="0046749E">
        <w:rPr>
          <w:szCs w:val="22"/>
          <w:lang w:val="sk-SK"/>
        </w:rPr>
        <w:t>3.</w:t>
      </w:r>
      <w:r w:rsidRPr="0046749E">
        <w:rPr>
          <w:szCs w:val="22"/>
          <w:lang w:val="sk-SK"/>
        </w:rPr>
        <w:tab/>
      </w:r>
      <w:r w:rsidR="006B6E0C" w:rsidRPr="0046749E">
        <w:rPr>
          <w:szCs w:val="22"/>
          <w:lang w:val="sk-SK"/>
        </w:rPr>
        <w:t xml:space="preserve">Ako užívať </w:t>
      </w:r>
      <w:r w:rsidR="003B6FF0" w:rsidRPr="0046749E">
        <w:rPr>
          <w:szCs w:val="22"/>
          <w:lang w:val="sk-SK"/>
        </w:rPr>
        <w:t>Mydocalm</w:t>
      </w:r>
    </w:p>
    <w:p w14:paraId="10534365" w14:textId="77777777" w:rsidR="006B6E0C" w:rsidRPr="0046749E" w:rsidRDefault="006F3457" w:rsidP="009E478F">
      <w:pPr>
        <w:numPr>
          <w:ilvl w:val="12"/>
          <w:numId w:val="0"/>
        </w:numPr>
        <w:spacing w:line="240" w:lineRule="auto"/>
        <w:ind w:right="-29"/>
        <w:rPr>
          <w:szCs w:val="22"/>
          <w:lang w:val="sk-SK"/>
        </w:rPr>
      </w:pPr>
      <w:r w:rsidRPr="0046749E">
        <w:rPr>
          <w:szCs w:val="22"/>
          <w:lang w:val="sk-SK"/>
        </w:rPr>
        <w:t>4.</w:t>
      </w:r>
      <w:r w:rsidRPr="0046749E">
        <w:rPr>
          <w:szCs w:val="22"/>
          <w:lang w:val="sk-SK"/>
        </w:rPr>
        <w:tab/>
      </w:r>
      <w:r w:rsidR="006B6E0C" w:rsidRPr="0046749E">
        <w:rPr>
          <w:szCs w:val="22"/>
          <w:lang w:val="sk-SK"/>
        </w:rPr>
        <w:t>Možné vedľajšie účinky</w:t>
      </w:r>
    </w:p>
    <w:p w14:paraId="654D255F" w14:textId="77777777" w:rsidR="006F3457" w:rsidRPr="0046749E" w:rsidRDefault="006B6E0C" w:rsidP="009E478F">
      <w:pPr>
        <w:numPr>
          <w:ilvl w:val="0"/>
          <w:numId w:val="2"/>
        </w:numPr>
        <w:tabs>
          <w:tab w:val="clear" w:pos="570"/>
          <w:tab w:val="left" w:pos="567"/>
        </w:tabs>
        <w:spacing w:line="240" w:lineRule="auto"/>
        <w:ind w:left="709" w:right="-29" w:hanging="709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Ako uchovávať </w:t>
      </w:r>
      <w:r w:rsidR="00527BF0" w:rsidRPr="0046749E">
        <w:rPr>
          <w:szCs w:val="22"/>
          <w:lang w:val="sk-SK"/>
        </w:rPr>
        <w:t>Mydocalm</w:t>
      </w:r>
    </w:p>
    <w:p w14:paraId="5B9FA9BE" w14:textId="77777777" w:rsidR="006F3457" w:rsidRPr="0046749E" w:rsidRDefault="006F3457" w:rsidP="009E478F">
      <w:pPr>
        <w:spacing w:line="240" w:lineRule="auto"/>
        <w:ind w:right="-29"/>
        <w:rPr>
          <w:szCs w:val="22"/>
          <w:lang w:val="sk-SK"/>
        </w:rPr>
      </w:pPr>
      <w:r w:rsidRPr="0046749E">
        <w:rPr>
          <w:szCs w:val="22"/>
          <w:lang w:val="sk-SK"/>
        </w:rPr>
        <w:t>6.</w:t>
      </w:r>
      <w:r w:rsidRPr="0046749E">
        <w:rPr>
          <w:szCs w:val="22"/>
          <w:lang w:val="sk-SK"/>
        </w:rPr>
        <w:tab/>
      </w:r>
      <w:r w:rsidR="00CB1CAA" w:rsidRPr="0046749E">
        <w:rPr>
          <w:szCs w:val="22"/>
          <w:lang w:val="sk-SK"/>
        </w:rPr>
        <w:t>Obsah balenia a ď</w:t>
      </w:r>
      <w:r w:rsidR="006B6E0C" w:rsidRPr="0046749E">
        <w:rPr>
          <w:szCs w:val="22"/>
          <w:lang w:val="sk-SK"/>
        </w:rPr>
        <w:t>alšie informácie</w:t>
      </w:r>
    </w:p>
    <w:p w14:paraId="173FBE02" w14:textId="77777777" w:rsidR="006F3457" w:rsidRPr="0046749E" w:rsidRDefault="006F3457" w:rsidP="006F34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369205B" w14:textId="77777777" w:rsidR="006F3457" w:rsidRPr="0046749E" w:rsidRDefault="006F3457" w:rsidP="006F34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30AFD6D" w14:textId="77777777" w:rsidR="006F3457" w:rsidRPr="0046749E" w:rsidRDefault="006B6E0C" w:rsidP="00A23E6C">
      <w:pPr>
        <w:numPr>
          <w:ilvl w:val="0"/>
          <w:numId w:val="4"/>
        </w:numPr>
        <w:tabs>
          <w:tab w:val="clear" w:pos="570"/>
        </w:tabs>
        <w:spacing w:line="240" w:lineRule="auto"/>
        <w:ind w:right="-2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Č</w:t>
      </w:r>
      <w:r w:rsidR="00CB1CAA" w:rsidRPr="0046749E">
        <w:rPr>
          <w:b/>
          <w:szCs w:val="22"/>
          <w:lang w:val="sk-SK"/>
        </w:rPr>
        <w:t>o je Mydocalm</w:t>
      </w:r>
      <w:r w:rsidR="00401EED" w:rsidRPr="0046749E">
        <w:rPr>
          <w:b/>
          <w:szCs w:val="22"/>
          <w:lang w:val="sk-SK"/>
        </w:rPr>
        <w:t xml:space="preserve"> </w:t>
      </w:r>
      <w:r w:rsidR="00CB1CAA" w:rsidRPr="0046749E">
        <w:rPr>
          <w:b/>
          <w:szCs w:val="22"/>
          <w:lang w:val="sk-SK"/>
        </w:rPr>
        <w:t>a na čo sa používa</w:t>
      </w:r>
    </w:p>
    <w:p w14:paraId="07A92B8C" w14:textId="77777777" w:rsidR="006F3457" w:rsidRPr="0046749E" w:rsidRDefault="006F3457" w:rsidP="00A23E6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FF85187" w14:textId="1F32ACE6" w:rsidR="00401EED" w:rsidRPr="0046749E" w:rsidRDefault="00401EED" w:rsidP="00A23E6C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Mydocalm</w:t>
      </w:r>
      <w:r w:rsidR="00472A2D" w:rsidRPr="0046749E">
        <w:rPr>
          <w:szCs w:val="22"/>
          <w:lang w:val="sk-SK"/>
        </w:rPr>
        <w:t xml:space="preserve"> obsahuje liečivo tolperizón.</w:t>
      </w:r>
      <w:r w:rsidRPr="0046749E">
        <w:rPr>
          <w:szCs w:val="22"/>
          <w:lang w:val="sk-SK"/>
        </w:rPr>
        <w:t xml:space="preserve"> </w:t>
      </w:r>
      <w:r w:rsidR="00472A2D" w:rsidRPr="0046749E">
        <w:rPr>
          <w:szCs w:val="22"/>
          <w:lang w:val="sk-SK"/>
        </w:rPr>
        <w:t xml:space="preserve">Tolperizón </w:t>
      </w:r>
      <w:r w:rsidR="006B6E0C" w:rsidRPr="0046749E">
        <w:rPr>
          <w:szCs w:val="22"/>
          <w:lang w:val="sk-SK"/>
        </w:rPr>
        <w:t>je lie</w:t>
      </w:r>
      <w:r w:rsidR="00F77E02" w:rsidRPr="0046749E">
        <w:rPr>
          <w:szCs w:val="22"/>
          <w:lang w:val="sk-SK"/>
        </w:rPr>
        <w:t>čivo</w:t>
      </w:r>
      <w:r w:rsidR="006B6E0C" w:rsidRPr="0046749E">
        <w:rPr>
          <w:szCs w:val="22"/>
          <w:lang w:val="sk-SK"/>
        </w:rPr>
        <w:t>, ktor</w:t>
      </w:r>
      <w:r w:rsidR="00F77E02" w:rsidRPr="0046749E">
        <w:rPr>
          <w:szCs w:val="22"/>
          <w:lang w:val="sk-SK"/>
        </w:rPr>
        <w:t>é</w:t>
      </w:r>
      <w:r w:rsidR="006B6E0C" w:rsidRPr="0046749E">
        <w:rPr>
          <w:szCs w:val="22"/>
          <w:lang w:val="sk-SK"/>
        </w:rPr>
        <w:t xml:space="preserve"> pôsobí na centrálny nervový systém.</w:t>
      </w:r>
      <w:r w:rsidR="001578A9" w:rsidRPr="0046749E">
        <w:rPr>
          <w:szCs w:val="22"/>
          <w:lang w:val="sk-SK"/>
        </w:rPr>
        <w:t xml:space="preserve"> Je určený na liečbu </w:t>
      </w:r>
      <w:r w:rsidR="00472A2D" w:rsidRPr="0046749E">
        <w:rPr>
          <w:szCs w:val="22"/>
          <w:lang w:val="sk-SK"/>
        </w:rPr>
        <w:t xml:space="preserve">patologicky </w:t>
      </w:r>
      <w:r w:rsidR="001578A9" w:rsidRPr="0046749E">
        <w:rPr>
          <w:szCs w:val="22"/>
          <w:lang w:val="sk-SK"/>
        </w:rPr>
        <w:t xml:space="preserve">zvýšeného tonusu </w:t>
      </w:r>
      <w:r w:rsidR="00472A2D" w:rsidRPr="0046749E">
        <w:rPr>
          <w:szCs w:val="22"/>
          <w:lang w:val="sk-SK"/>
        </w:rPr>
        <w:t>kostrového svalstva po cievnej mozgovej príhode u dospelých</w:t>
      </w:r>
      <w:r w:rsidR="001578A9" w:rsidRPr="0046749E">
        <w:rPr>
          <w:szCs w:val="22"/>
          <w:lang w:val="sk-SK"/>
        </w:rPr>
        <w:t>.</w:t>
      </w:r>
    </w:p>
    <w:p w14:paraId="745CA6AB" w14:textId="77777777" w:rsidR="006F3457" w:rsidRPr="0046749E" w:rsidRDefault="006F3457" w:rsidP="00A23E6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2172ED6D" w14:textId="77777777" w:rsidR="006F3457" w:rsidRPr="0046749E" w:rsidRDefault="006F3457" w:rsidP="00A23E6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10B3973" w14:textId="77777777" w:rsidR="00862658" w:rsidRPr="0046749E" w:rsidRDefault="00CB1CAA" w:rsidP="00A23E6C">
      <w:pPr>
        <w:numPr>
          <w:ilvl w:val="0"/>
          <w:numId w:val="3"/>
        </w:numPr>
        <w:tabs>
          <w:tab w:val="clear" w:pos="570"/>
        </w:tabs>
        <w:spacing w:line="240" w:lineRule="auto"/>
        <w:ind w:right="-2"/>
        <w:jc w:val="both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 xml:space="preserve">Čo potrebujete vedieť </w:t>
      </w:r>
      <w:r w:rsidR="00EE71FD" w:rsidRPr="0046749E">
        <w:rPr>
          <w:b/>
          <w:szCs w:val="22"/>
          <w:lang w:val="sk-SK"/>
        </w:rPr>
        <w:t>predtým</w:t>
      </w:r>
      <w:r w:rsidRPr="0046749E">
        <w:rPr>
          <w:b/>
          <w:szCs w:val="22"/>
          <w:lang w:val="sk-SK"/>
        </w:rPr>
        <w:t>, ako užijete Mydocalm</w:t>
      </w:r>
    </w:p>
    <w:p w14:paraId="36A7DC3A" w14:textId="77777777" w:rsidR="006F3457" w:rsidRPr="0046749E" w:rsidRDefault="006F3457" w:rsidP="00A23E6C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60B862AD" w14:textId="77777777" w:rsidR="00F72418" w:rsidRPr="0046749E" w:rsidRDefault="001578A9" w:rsidP="00F72418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szCs w:val="22"/>
          <w:lang w:val="sk-SK"/>
        </w:rPr>
      </w:pPr>
      <w:r w:rsidRPr="0046749E">
        <w:rPr>
          <w:b/>
          <w:szCs w:val="22"/>
          <w:lang w:val="sk-SK"/>
        </w:rPr>
        <w:t xml:space="preserve">Neužívajte </w:t>
      </w:r>
      <w:r w:rsidR="00F72418" w:rsidRPr="0046749E">
        <w:rPr>
          <w:b/>
          <w:szCs w:val="22"/>
          <w:lang w:val="sk-SK"/>
        </w:rPr>
        <w:t xml:space="preserve">Mydocalm </w:t>
      </w:r>
    </w:p>
    <w:p w14:paraId="1CAE7D3D" w14:textId="6E4A90E2" w:rsidR="001578A9" w:rsidRPr="0046749E" w:rsidRDefault="00A002CE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left="709" w:hanging="709"/>
        <w:outlineLvl w:val="0"/>
        <w:rPr>
          <w:szCs w:val="22"/>
          <w:lang w:val="sk-SK"/>
        </w:rPr>
      </w:pPr>
      <w:r w:rsidRPr="0046749E">
        <w:rPr>
          <w:szCs w:val="22"/>
          <w:lang w:val="sk-SK"/>
        </w:rPr>
        <w:t>-</w:t>
      </w:r>
      <w:r w:rsidRPr="0046749E">
        <w:rPr>
          <w:szCs w:val="22"/>
          <w:lang w:val="sk-SK"/>
        </w:rPr>
        <w:tab/>
      </w:r>
      <w:r w:rsidR="00A93CE4" w:rsidRPr="0046749E">
        <w:rPr>
          <w:szCs w:val="22"/>
          <w:lang w:val="sk-SK"/>
        </w:rPr>
        <w:t>a</w:t>
      </w:r>
      <w:r w:rsidR="001578A9" w:rsidRPr="0046749E">
        <w:rPr>
          <w:szCs w:val="22"/>
          <w:lang w:val="sk-SK"/>
        </w:rPr>
        <w:t xml:space="preserve">k ste </w:t>
      </w:r>
      <w:r w:rsidR="006F3457" w:rsidRPr="0046749E">
        <w:rPr>
          <w:szCs w:val="22"/>
          <w:lang w:val="sk-SK"/>
        </w:rPr>
        <w:t>alergic</w:t>
      </w:r>
      <w:r w:rsidR="001578A9" w:rsidRPr="0046749E">
        <w:rPr>
          <w:szCs w:val="22"/>
          <w:lang w:val="sk-SK"/>
        </w:rPr>
        <w:t>k</w:t>
      </w:r>
      <w:r w:rsidR="0007317A" w:rsidRPr="0046749E">
        <w:rPr>
          <w:szCs w:val="22"/>
          <w:lang w:val="sk-SK"/>
        </w:rPr>
        <w:t>ý</w:t>
      </w:r>
      <w:r w:rsidR="006F3457" w:rsidRPr="0046749E">
        <w:rPr>
          <w:szCs w:val="22"/>
          <w:lang w:val="sk-SK"/>
        </w:rPr>
        <w:t xml:space="preserve"> </w:t>
      </w:r>
      <w:r w:rsidR="001578A9" w:rsidRPr="0046749E">
        <w:rPr>
          <w:szCs w:val="22"/>
          <w:lang w:val="sk-SK"/>
        </w:rPr>
        <w:t xml:space="preserve">na </w:t>
      </w:r>
      <w:r w:rsidR="00472A2D" w:rsidRPr="0046749E">
        <w:rPr>
          <w:szCs w:val="22"/>
          <w:lang w:val="sk-SK"/>
        </w:rPr>
        <w:t xml:space="preserve">tolperizón </w:t>
      </w:r>
      <w:r w:rsidR="001578A9" w:rsidRPr="0046749E">
        <w:rPr>
          <w:szCs w:val="22"/>
          <w:lang w:val="sk-SK"/>
        </w:rPr>
        <w:t xml:space="preserve">alebo </w:t>
      </w:r>
      <w:r w:rsidR="00472A2D" w:rsidRPr="0046749E">
        <w:rPr>
          <w:szCs w:val="22"/>
          <w:lang w:val="sk-SK"/>
        </w:rPr>
        <w:t xml:space="preserve">na lieky s obsahom eperizónu alebo na </w:t>
      </w:r>
      <w:r w:rsidR="001B0F78" w:rsidRPr="0046749E">
        <w:rPr>
          <w:szCs w:val="22"/>
          <w:lang w:val="sk-SK"/>
        </w:rPr>
        <w:t>ktorú</w:t>
      </w:r>
      <w:r w:rsidR="001578A9" w:rsidRPr="0046749E">
        <w:rPr>
          <w:szCs w:val="22"/>
          <w:lang w:val="sk-SK"/>
        </w:rPr>
        <w:t>koľvek z</w:t>
      </w:r>
      <w:r w:rsidR="00472A2D" w:rsidRPr="0046749E">
        <w:rPr>
          <w:szCs w:val="22"/>
          <w:lang w:val="sk-SK"/>
        </w:rPr>
        <w:t> ďalších zložiek tohto lieku (uvedených v časti 6)</w:t>
      </w:r>
      <w:r w:rsidRPr="0046749E">
        <w:rPr>
          <w:szCs w:val="22"/>
          <w:lang w:val="sk-SK"/>
        </w:rPr>
        <w:t>.</w:t>
      </w:r>
    </w:p>
    <w:p w14:paraId="6D074055" w14:textId="61EFF944" w:rsidR="00BA3C19" w:rsidRPr="0046749E" w:rsidRDefault="001578A9" w:rsidP="00BA3C19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szCs w:val="22"/>
          <w:lang w:val="sk-SK"/>
        </w:rPr>
      </w:pPr>
      <w:r w:rsidRPr="0046749E">
        <w:rPr>
          <w:szCs w:val="22"/>
          <w:lang w:val="sk-SK"/>
        </w:rPr>
        <w:t>-</w:t>
      </w:r>
      <w:r w:rsidRPr="0046749E">
        <w:rPr>
          <w:szCs w:val="22"/>
          <w:lang w:val="sk-SK"/>
        </w:rPr>
        <w:tab/>
      </w:r>
      <w:r w:rsidR="00A93CE4" w:rsidRPr="0046749E">
        <w:rPr>
          <w:szCs w:val="22"/>
          <w:lang w:val="sk-SK"/>
        </w:rPr>
        <w:t>a</w:t>
      </w:r>
      <w:r w:rsidRPr="0046749E">
        <w:rPr>
          <w:szCs w:val="22"/>
          <w:lang w:val="sk-SK"/>
        </w:rPr>
        <w:t xml:space="preserve">k máte </w:t>
      </w:r>
      <w:r w:rsidR="00A002CE" w:rsidRPr="0046749E">
        <w:rPr>
          <w:szCs w:val="22"/>
          <w:lang w:val="sk-SK"/>
        </w:rPr>
        <w:t>myast</w:t>
      </w:r>
      <w:r w:rsidR="0007317A" w:rsidRPr="0046749E">
        <w:rPr>
          <w:szCs w:val="22"/>
          <w:lang w:val="sk-SK"/>
        </w:rPr>
        <w:t>é</w:t>
      </w:r>
      <w:r w:rsidR="00A002CE" w:rsidRPr="0046749E">
        <w:rPr>
          <w:szCs w:val="22"/>
          <w:lang w:val="sk-SK"/>
        </w:rPr>
        <w:t>ni</w:t>
      </w:r>
      <w:r w:rsidRPr="0046749E">
        <w:rPr>
          <w:szCs w:val="22"/>
          <w:lang w:val="sk-SK"/>
        </w:rPr>
        <w:t>u</w:t>
      </w:r>
      <w:r w:rsidR="00A002CE" w:rsidRPr="0046749E">
        <w:rPr>
          <w:szCs w:val="22"/>
          <w:lang w:val="sk-SK"/>
        </w:rPr>
        <w:t xml:space="preserve"> gravis (imunologic</w:t>
      </w:r>
      <w:r w:rsidR="00BA3C19" w:rsidRPr="0046749E">
        <w:rPr>
          <w:szCs w:val="22"/>
          <w:lang w:val="sk-SK"/>
        </w:rPr>
        <w:t>ké ochorenie spojené so svalovou slabosťou</w:t>
      </w:r>
      <w:r w:rsidR="00A002CE" w:rsidRPr="0046749E">
        <w:rPr>
          <w:szCs w:val="22"/>
          <w:lang w:val="sk-SK"/>
        </w:rPr>
        <w:t>).</w:t>
      </w:r>
    </w:p>
    <w:p w14:paraId="4A3BFF67" w14:textId="018CF46C" w:rsidR="00BA3C19" w:rsidRPr="0046749E" w:rsidRDefault="00BA3C19" w:rsidP="00BA3C19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szCs w:val="22"/>
          <w:lang w:val="sk-SK"/>
        </w:rPr>
      </w:pPr>
      <w:r w:rsidRPr="0046749E">
        <w:rPr>
          <w:szCs w:val="22"/>
          <w:lang w:val="sk-SK"/>
        </w:rPr>
        <w:t>-</w:t>
      </w:r>
      <w:r w:rsidRPr="0046749E">
        <w:rPr>
          <w:szCs w:val="22"/>
          <w:lang w:val="sk-SK"/>
        </w:rPr>
        <w:tab/>
      </w:r>
      <w:r w:rsidR="00A93CE4" w:rsidRPr="0046749E">
        <w:rPr>
          <w:szCs w:val="22"/>
          <w:lang w:val="sk-SK"/>
        </w:rPr>
        <w:t>a</w:t>
      </w:r>
      <w:r w:rsidRPr="0046749E">
        <w:rPr>
          <w:szCs w:val="22"/>
          <w:lang w:val="sk-SK"/>
        </w:rPr>
        <w:t>k dojčíte</w:t>
      </w:r>
      <w:r w:rsidR="00A002CE" w:rsidRPr="0046749E">
        <w:rPr>
          <w:szCs w:val="22"/>
          <w:lang w:val="sk-SK"/>
        </w:rPr>
        <w:t>.</w:t>
      </w:r>
    </w:p>
    <w:p w14:paraId="7EFE55B6" w14:textId="77777777" w:rsidR="006F3457" w:rsidRPr="0046749E" w:rsidRDefault="006F3457" w:rsidP="006F345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E2B1F39" w14:textId="77777777" w:rsidR="00472A2D" w:rsidRPr="0046749E" w:rsidRDefault="00472A2D" w:rsidP="006F3457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Upozornenia a opatrenia</w:t>
      </w:r>
    </w:p>
    <w:p w14:paraId="5759D480" w14:textId="15C4E4D9" w:rsidR="00472A2D" w:rsidRPr="0046749E" w:rsidRDefault="009E478F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46749E">
        <w:rPr>
          <w:szCs w:val="22"/>
          <w:lang w:val="sk-SK"/>
        </w:rPr>
        <w:t>P</w:t>
      </w:r>
      <w:r w:rsidR="00EE71FD" w:rsidRPr="0046749E">
        <w:rPr>
          <w:szCs w:val="22"/>
          <w:lang w:val="sk-SK"/>
        </w:rPr>
        <w:t>redtým, ako začnete užívať Mydocalm</w:t>
      </w:r>
      <w:r w:rsidRPr="0046749E">
        <w:rPr>
          <w:szCs w:val="22"/>
          <w:lang w:val="sk-SK"/>
        </w:rPr>
        <w:t xml:space="preserve">, </w:t>
      </w:r>
      <w:r w:rsidRPr="0046749E">
        <w:rPr>
          <w:lang w:val="sk-SK"/>
        </w:rPr>
        <w:t>obráťte sa na svojho lekára</w:t>
      </w:r>
      <w:r w:rsidR="00333739" w:rsidRPr="0046749E">
        <w:rPr>
          <w:szCs w:val="22"/>
          <w:lang w:val="sk-SK"/>
        </w:rPr>
        <w:t>:</w:t>
      </w:r>
    </w:p>
    <w:p w14:paraId="2C3A2A03" w14:textId="77777777" w:rsidR="00333739" w:rsidRPr="0046749E" w:rsidRDefault="00333739" w:rsidP="00333739">
      <w:pPr>
        <w:widowControl w:val="0"/>
        <w:rPr>
          <w:b/>
          <w:iCs/>
          <w:szCs w:val="22"/>
          <w:lang w:val="sk-SK"/>
        </w:rPr>
      </w:pPr>
    </w:p>
    <w:p w14:paraId="4E6A8410" w14:textId="441F6913" w:rsidR="00333739" w:rsidRPr="0046749E" w:rsidRDefault="00333739" w:rsidP="0046749E">
      <w:pPr>
        <w:widowControl w:val="0"/>
        <w:numPr>
          <w:ilvl w:val="0"/>
          <w:numId w:val="1"/>
        </w:numPr>
        <w:rPr>
          <w:szCs w:val="22"/>
          <w:lang w:val="sk-SK" w:eastAsia="hu-HU"/>
        </w:rPr>
      </w:pPr>
      <w:r w:rsidRPr="0046749E">
        <w:rPr>
          <w:iCs/>
          <w:szCs w:val="22"/>
          <w:lang w:val="sk-SK"/>
        </w:rPr>
        <w:t>ak máte poruchu funkcie obličiek alebo pečene. V týchto prípadoch váš lekár rozhodne, či môžete užívať Mydocalm.</w:t>
      </w:r>
      <w:r w:rsidRPr="0046749E">
        <w:rPr>
          <w:szCs w:val="22"/>
          <w:lang w:val="sk-SK" w:eastAsia="hu-HU"/>
        </w:rPr>
        <w:t xml:space="preserve"> Pravidelné lekárske prehliadky budú počas liečby Mydocalmom obsahovať častejšie sledovanie funkcie obličiek a pečene a vášho stavu, pretože u tejto skupiny pacientov bola pozorovaná vyššia frekvencia výskytu vedľajších účinkov. Ak máte závažné problémy s obličkami alebo pečeňou, ne</w:t>
      </w:r>
      <w:r w:rsidR="00E61B9F" w:rsidRPr="0046749E">
        <w:rPr>
          <w:szCs w:val="22"/>
          <w:lang w:val="sk-SK" w:eastAsia="hu-HU"/>
        </w:rPr>
        <w:t>užívajte</w:t>
      </w:r>
      <w:r w:rsidRPr="0046749E">
        <w:rPr>
          <w:szCs w:val="22"/>
          <w:lang w:val="sk-SK" w:eastAsia="hu-HU"/>
        </w:rPr>
        <w:t xml:space="preserve"> tento liek.</w:t>
      </w:r>
    </w:p>
    <w:p w14:paraId="675944E2" w14:textId="77777777" w:rsidR="00EE71FD" w:rsidRPr="0046749E" w:rsidRDefault="00EE71F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sk-SK"/>
        </w:rPr>
      </w:pPr>
    </w:p>
    <w:p w14:paraId="66B48198" w14:textId="77777777" w:rsidR="00472A2D" w:rsidRPr="0046749E" w:rsidRDefault="00472A2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szCs w:val="22"/>
          <w:lang w:val="sk-SK"/>
        </w:rPr>
      </w:pPr>
      <w:r w:rsidRPr="0046749E">
        <w:rPr>
          <w:i/>
          <w:szCs w:val="22"/>
          <w:lang w:val="sk-SK"/>
        </w:rPr>
        <w:t>Reakcie z precitlivenosti</w:t>
      </w:r>
    </w:p>
    <w:p w14:paraId="35DC88D9" w14:textId="77777777" w:rsidR="00472A2D" w:rsidRPr="0046749E" w:rsidRDefault="00472A2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46749E">
        <w:rPr>
          <w:szCs w:val="22"/>
          <w:lang w:val="sk-SK"/>
        </w:rPr>
        <w:lastRenderedPageBreak/>
        <w:t>Počas skúseností s liekmi s obsahom tolperizónu (liečivo Mydocalmu) po uvedení na trh boli najčastejšie hlásenými vedľajšími účinkami reakcie z precitlivenosti.</w:t>
      </w:r>
      <w:r w:rsidR="00ED043D" w:rsidRPr="0046749E">
        <w:rPr>
          <w:szCs w:val="22"/>
          <w:lang w:val="sk-SK"/>
        </w:rPr>
        <w:t xml:space="preserve"> Reakcie z precitlivenosti sa pohybovali od miernych kožných reakcií po závažné systémové reakcie (napr. alergický šok).</w:t>
      </w:r>
    </w:p>
    <w:p w14:paraId="687AC47F" w14:textId="77777777" w:rsidR="00ED043D" w:rsidRPr="0046749E" w:rsidRDefault="00ED043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7427F40" w14:textId="73DD4CC0" w:rsidR="0034201D" w:rsidRPr="0046749E" w:rsidRDefault="0034201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46749E">
        <w:rPr>
          <w:szCs w:val="22"/>
          <w:lang w:val="sk-SK"/>
        </w:rPr>
        <w:t>U</w:t>
      </w:r>
      <w:r w:rsidR="00FE3538" w:rsidRPr="0046749E">
        <w:rPr>
          <w:szCs w:val="22"/>
          <w:lang w:val="sk-SK"/>
        </w:rPr>
        <w:t> </w:t>
      </w:r>
      <w:r w:rsidRPr="0046749E">
        <w:rPr>
          <w:szCs w:val="22"/>
          <w:lang w:val="sk-SK"/>
        </w:rPr>
        <w:t>žien</w:t>
      </w:r>
      <w:r w:rsidR="00FE3538" w:rsidRPr="0046749E">
        <w:rPr>
          <w:szCs w:val="22"/>
          <w:lang w:val="sk-SK"/>
        </w:rPr>
        <w:t xml:space="preserve"> s alergiou na iné lieky alebo s alergickými ochoreniami v minulosti môže byť vyššie riziko vzniku alergickej reakcie na tento liek.</w:t>
      </w:r>
    </w:p>
    <w:p w14:paraId="1B418718" w14:textId="77777777" w:rsidR="00ED043D" w:rsidRPr="0046749E" w:rsidRDefault="00ED043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ED043D" w:rsidRPr="0046749E" w14:paraId="773E6A8F" w14:textId="77777777" w:rsidTr="0046749E">
        <w:tc>
          <w:tcPr>
            <w:tcW w:w="9779" w:type="dxa"/>
          </w:tcPr>
          <w:p w14:paraId="3BE86714" w14:textId="77777777" w:rsidR="00ED043D" w:rsidRPr="0046749E" w:rsidRDefault="00ED043D" w:rsidP="00E50C7A">
            <w:pPr>
              <w:widowControl w:val="0"/>
              <w:numPr>
                <w:ilvl w:val="12"/>
                <w:numId w:val="0"/>
              </w:numPr>
              <w:rPr>
                <w:szCs w:val="22"/>
                <w:lang w:val="sk-SK"/>
              </w:rPr>
            </w:pPr>
            <w:r w:rsidRPr="0046749E">
              <w:rPr>
                <w:szCs w:val="22"/>
                <w:lang w:val="sk-SK"/>
              </w:rPr>
              <w:t>Skoré príznaky precitlivenosti sú: začervenanie, vyrážka, silné svrbenie kože (s vyvýšenými hrčkami), sipot, ťažkosti s dýchaním s alebo bez opuchu tváre, pier, jazyka a/alebo hrdla, ťažkosti pri prehĺtaní, zrýchlený tep srdca, nízky krvný tlak, rýchly pokles krvného tlaku.</w:t>
            </w:r>
          </w:p>
          <w:p w14:paraId="5DC74F6B" w14:textId="77777777" w:rsidR="00ED043D" w:rsidRPr="0046749E" w:rsidRDefault="00ED043D" w:rsidP="00E50C7A">
            <w:pPr>
              <w:widowControl w:val="0"/>
              <w:numPr>
                <w:ilvl w:val="12"/>
                <w:numId w:val="0"/>
              </w:numPr>
              <w:rPr>
                <w:szCs w:val="22"/>
                <w:lang w:val="sk-SK"/>
              </w:rPr>
            </w:pPr>
            <w:r w:rsidRPr="0046749E">
              <w:rPr>
                <w:szCs w:val="22"/>
                <w:lang w:val="sk-SK"/>
              </w:rPr>
              <w:t>Ak pociťujete tieto príznaky, okamžite prestaňte užívať tento liek a kontaktujte svojho lekára alebo najbližšiu pohotovosť.</w:t>
            </w:r>
          </w:p>
          <w:p w14:paraId="423E9DF4" w14:textId="77777777" w:rsidR="00ED043D" w:rsidRPr="0046749E" w:rsidRDefault="00ED043D" w:rsidP="00A611F6">
            <w:pPr>
              <w:widowControl w:val="0"/>
              <w:numPr>
                <w:ilvl w:val="12"/>
                <w:numId w:val="0"/>
              </w:numPr>
              <w:rPr>
                <w:szCs w:val="22"/>
                <w:lang w:val="sk-SK"/>
              </w:rPr>
            </w:pPr>
            <w:r w:rsidRPr="0046749E">
              <w:rPr>
                <w:szCs w:val="22"/>
                <w:lang w:val="sk-SK"/>
              </w:rPr>
              <w:t>Ak ste niekedy mali alergickú reakciu na tolperizón, nesmiete užívať tento liek.</w:t>
            </w:r>
          </w:p>
        </w:tc>
      </w:tr>
    </w:tbl>
    <w:p w14:paraId="308AF6BF" w14:textId="77777777" w:rsidR="00ED043D" w:rsidRPr="0046749E" w:rsidRDefault="00ED043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ED043D" w:rsidRPr="0046749E" w14:paraId="5E882CBE" w14:textId="77777777" w:rsidTr="0046749E">
        <w:tc>
          <w:tcPr>
            <w:tcW w:w="9779" w:type="dxa"/>
          </w:tcPr>
          <w:p w14:paraId="5E28CE88" w14:textId="77777777" w:rsidR="00ED043D" w:rsidRPr="0046749E" w:rsidRDefault="00ED043D" w:rsidP="00E50C7A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rPr>
                <w:szCs w:val="22"/>
                <w:lang w:val="sk-SK"/>
              </w:rPr>
            </w:pPr>
            <w:r w:rsidRPr="0046749E">
              <w:rPr>
                <w:szCs w:val="22"/>
                <w:lang w:val="sk-SK"/>
              </w:rPr>
              <w:t>Ak máte potvrdenú alergiu na lidokaín, máte vyššie riziko alergie na tolperizón. V tomto prípade sa poraďte so svojím lekárom pred začiatkom liečby.</w:t>
            </w:r>
          </w:p>
        </w:tc>
      </w:tr>
    </w:tbl>
    <w:p w14:paraId="29296019" w14:textId="77777777" w:rsidR="00ED043D" w:rsidRPr="0046749E" w:rsidRDefault="00ED043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33586837" w14:textId="77777777" w:rsidR="00ED043D" w:rsidRPr="0046749E" w:rsidRDefault="00ED043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Deti a dospievajúci</w:t>
      </w:r>
    </w:p>
    <w:p w14:paraId="61A2C43F" w14:textId="77777777" w:rsidR="00ED043D" w:rsidRPr="0046749E" w:rsidRDefault="00ED043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46749E">
        <w:rPr>
          <w:szCs w:val="22"/>
          <w:lang w:val="sk-SK"/>
        </w:rPr>
        <w:t>Bezpečnosť a účinnosť tolperizónu u detí nebola stanovená.</w:t>
      </w:r>
    </w:p>
    <w:p w14:paraId="3C4F7C8E" w14:textId="77777777" w:rsidR="00ED043D" w:rsidRPr="0046749E" w:rsidRDefault="00ED043D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506A1AFE" w14:textId="77777777" w:rsidR="006F3457" w:rsidRPr="0046749E" w:rsidRDefault="00CB1CAA" w:rsidP="00A002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  <w:r w:rsidRPr="0046749E">
        <w:rPr>
          <w:b/>
          <w:szCs w:val="22"/>
          <w:lang w:val="sk-SK"/>
        </w:rPr>
        <w:t>Iné lieky a Mydocalm</w:t>
      </w:r>
    </w:p>
    <w:p w14:paraId="119A6016" w14:textId="77777777" w:rsidR="00A002CE" w:rsidRPr="0046749E" w:rsidRDefault="009043E4" w:rsidP="009E6F31">
      <w:pPr>
        <w:numPr>
          <w:ilvl w:val="12"/>
          <w:numId w:val="0"/>
        </w:numPr>
        <w:spacing w:line="240" w:lineRule="auto"/>
        <w:ind w:right="-2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Ak </w:t>
      </w:r>
      <w:r w:rsidR="000925F6" w:rsidRPr="0046749E">
        <w:rPr>
          <w:szCs w:val="22"/>
          <w:lang w:val="sk-SK"/>
        </w:rPr>
        <w:t xml:space="preserve">teraz </w:t>
      </w:r>
      <w:r w:rsidRPr="0046749E">
        <w:rPr>
          <w:szCs w:val="22"/>
          <w:lang w:val="sk-SK"/>
        </w:rPr>
        <w:t>užívate alebo ste v poslednom čase užívali</w:t>
      </w:r>
      <w:r w:rsidR="00CB1CAA" w:rsidRPr="0046749E">
        <w:rPr>
          <w:szCs w:val="22"/>
          <w:lang w:val="sk-SK"/>
        </w:rPr>
        <w:t xml:space="preserve">, </w:t>
      </w:r>
      <w:r w:rsidR="000925F6" w:rsidRPr="0046749E">
        <w:rPr>
          <w:szCs w:val="22"/>
          <w:lang w:val="sk-SK"/>
        </w:rPr>
        <w:t xml:space="preserve">či práve </w:t>
      </w:r>
      <w:r w:rsidR="00CB1CAA" w:rsidRPr="0046749E">
        <w:rPr>
          <w:szCs w:val="22"/>
          <w:lang w:val="sk-SK"/>
        </w:rPr>
        <w:t>budete užívať ďalšie</w:t>
      </w:r>
      <w:r w:rsidRPr="0046749E">
        <w:rPr>
          <w:szCs w:val="22"/>
          <w:lang w:val="sk-SK"/>
        </w:rPr>
        <w:t xml:space="preserve"> </w:t>
      </w:r>
      <w:r w:rsidR="00CB1CAA" w:rsidRPr="0046749E">
        <w:rPr>
          <w:szCs w:val="22"/>
          <w:lang w:val="sk-SK"/>
        </w:rPr>
        <w:t>lieky</w:t>
      </w:r>
      <w:r w:rsidR="005E3357" w:rsidRPr="0046749E">
        <w:rPr>
          <w:szCs w:val="22"/>
          <w:lang w:val="sk-SK"/>
        </w:rPr>
        <w:t>, povedzte to svojmu</w:t>
      </w:r>
      <w:r w:rsidRPr="0046749E">
        <w:rPr>
          <w:szCs w:val="22"/>
          <w:lang w:val="sk-SK"/>
        </w:rPr>
        <w:t xml:space="preserve"> lekárovi alebo lekárnikovi.</w:t>
      </w:r>
    </w:p>
    <w:p w14:paraId="6A64EF5A" w14:textId="77777777" w:rsidR="000D6383" w:rsidRPr="0046749E" w:rsidRDefault="000D6383" w:rsidP="000D6383">
      <w:pPr>
        <w:spacing w:line="240" w:lineRule="auto"/>
        <w:jc w:val="both"/>
        <w:rPr>
          <w:lang w:val="sk-SK"/>
        </w:rPr>
      </w:pPr>
    </w:p>
    <w:p w14:paraId="3D3F34D9" w14:textId="2826DA16" w:rsidR="000D6383" w:rsidRPr="0046749E" w:rsidRDefault="000D6383" w:rsidP="000D6383">
      <w:pPr>
        <w:spacing w:line="240" w:lineRule="auto"/>
        <w:jc w:val="both"/>
        <w:rPr>
          <w:lang w:val="sk-SK"/>
        </w:rPr>
      </w:pPr>
      <w:r w:rsidRPr="0046749E">
        <w:rPr>
          <w:lang w:val="sk-SK"/>
        </w:rPr>
        <w:t>Tolperizón môže zvyšovať účinok niektorých liekov, ako sú tioridazín (</w:t>
      </w:r>
      <w:r w:rsidR="005E54F7" w:rsidRPr="0046749E">
        <w:rPr>
          <w:lang w:val="sk-SK"/>
        </w:rPr>
        <w:t>na liečbu psychických ochorení</w:t>
      </w:r>
      <w:r w:rsidRPr="0046749E">
        <w:rPr>
          <w:lang w:val="sk-SK"/>
        </w:rPr>
        <w:t xml:space="preserve">), tolterodín (používaný na liečbu </w:t>
      </w:r>
      <w:r w:rsidR="00EA5B5D" w:rsidRPr="0046749E">
        <w:rPr>
          <w:lang w:val="sk-SK"/>
        </w:rPr>
        <w:t>úniku</w:t>
      </w:r>
      <w:r w:rsidRPr="0046749E">
        <w:rPr>
          <w:lang w:val="sk-SK"/>
        </w:rPr>
        <w:t xml:space="preserve"> moču), venlafaxín (antidepresívum), atomoxetínu (používaný na liečbu poruchy pozornosti s hyperaktivitou (ADHD)), desipramín (antidepresívum), dextrometorfán (</w:t>
      </w:r>
      <w:r w:rsidR="00422396" w:rsidRPr="0046749E">
        <w:rPr>
          <w:lang w:val="sk-SK"/>
        </w:rPr>
        <w:t>liek na liečbu kašľa</w:t>
      </w:r>
      <w:r w:rsidRPr="0046749E">
        <w:rPr>
          <w:lang w:val="sk-SK"/>
        </w:rPr>
        <w:t>), metoprolol (betablokátor používaný na liečbu vysokého krvného tlaku a angíny pe</w:t>
      </w:r>
      <w:r w:rsidR="00422396" w:rsidRPr="0046749E">
        <w:rPr>
          <w:lang w:val="sk-SK"/>
        </w:rPr>
        <w:t>k</w:t>
      </w:r>
      <w:r w:rsidRPr="0046749E">
        <w:rPr>
          <w:lang w:val="sk-SK"/>
        </w:rPr>
        <w:t>toris (bolesť na hrudníku)), nebivolol (betablokátor používaný na liečbu vysokého krvného tlaku a zlyhania srdca), a perfenazín (</w:t>
      </w:r>
      <w:r w:rsidR="005E54F7" w:rsidRPr="0046749E">
        <w:rPr>
          <w:lang w:val="sk-SK"/>
        </w:rPr>
        <w:t>na liečbu psychických ochorení</w:t>
      </w:r>
      <w:r w:rsidRPr="0046749E">
        <w:rPr>
          <w:lang w:val="sk-SK"/>
        </w:rPr>
        <w:t>).</w:t>
      </w:r>
    </w:p>
    <w:p w14:paraId="3CDB4AEA" w14:textId="77777777" w:rsidR="000D6383" w:rsidRPr="0046749E" w:rsidRDefault="000D6383" w:rsidP="009E6F31">
      <w:pPr>
        <w:spacing w:line="240" w:lineRule="auto"/>
        <w:jc w:val="both"/>
        <w:rPr>
          <w:lang w:val="sk-SK"/>
        </w:rPr>
      </w:pPr>
    </w:p>
    <w:p w14:paraId="43D5C3EE" w14:textId="75893549" w:rsidR="00A002CE" w:rsidRPr="0046749E" w:rsidRDefault="004D7BC2" w:rsidP="009E6F31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Hoci je t</w:t>
      </w:r>
      <w:r w:rsidR="00A002CE" w:rsidRPr="0046749E">
        <w:rPr>
          <w:szCs w:val="22"/>
          <w:lang w:val="sk-SK"/>
        </w:rPr>
        <w:t>olperi</w:t>
      </w:r>
      <w:r w:rsidRPr="0046749E">
        <w:rPr>
          <w:szCs w:val="22"/>
          <w:lang w:val="sk-SK"/>
        </w:rPr>
        <w:t>zó</w:t>
      </w:r>
      <w:r w:rsidR="00A002CE" w:rsidRPr="0046749E">
        <w:rPr>
          <w:szCs w:val="22"/>
          <w:lang w:val="sk-SK"/>
        </w:rPr>
        <w:t>n</w:t>
      </w:r>
      <w:r w:rsidRPr="0046749E">
        <w:rPr>
          <w:szCs w:val="22"/>
          <w:lang w:val="sk-SK"/>
        </w:rPr>
        <w:t xml:space="preserve"> </w:t>
      </w:r>
      <w:r w:rsidR="00A002CE" w:rsidRPr="0046749E">
        <w:rPr>
          <w:szCs w:val="22"/>
          <w:lang w:val="sk-SK"/>
        </w:rPr>
        <w:t>centr</w:t>
      </w:r>
      <w:r w:rsidRPr="0046749E">
        <w:rPr>
          <w:szCs w:val="22"/>
          <w:lang w:val="sk-SK"/>
        </w:rPr>
        <w:t>á</w:t>
      </w:r>
      <w:r w:rsidR="00A002CE" w:rsidRPr="0046749E">
        <w:rPr>
          <w:szCs w:val="22"/>
          <w:lang w:val="sk-SK"/>
        </w:rPr>
        <w:t>l</w:t>
      </w:r>
      <w:r w:rsidRPr="0046749E">
        <w:rPr>
          <w:szCs w:val="22"/>
          <w:lang w:val="sk-SK"/>
        </w:rPr>
        <w:t xml:space="preserve">ne pôsobiaca látka, </w:t>
      </w:r>
      <w:r w:rsidR="0071469A" w:rsidRPr="0046749E">
        <w:rPr>
          <w:szCs w:val="22"/>
          <w:lang w:val="sk-SK"/>
        </w:rPr>
        <w:t xml:space="preserve">má nízky vplyv na </w:t>
      </w:r>
      <w:r w:rsidRPr="0046749E">
        <w:rPr>
          <w:szCs w:val="22"/>
          <w:lang w:val="sk-SK"/>
        </w:rPr>
        <w:t>spôsob</w:t>
      </w:r>
      <w:r w:rsidR="0071469A" w:rsidRPr="0046749E">
        <w:rPr>
          <w:szCs w:val="22"/>
          <w:lang w:val="sk-SK"/>
        </w:rPr>
        <w:t>enie</w:t>
      </w:r>
      <w:r w:rsidRPr="0046749E">
        <w:rPr>
          <w:szCs w:val="22"/>
          <w:lang w:val="sk-SK"/>
        </w:rPr>
        <w:t xml:space="preserve"> útlm</w:t>
      </w:r>
      <w:r w:rsidR="0071469A" w:rsidRPr="0046749E">
        <w:rPr>
          <w:szCs w:val="22"/>
          <w:lang w:val="sk-SK"/>
        </w:rPr>
        <w:t>u</w:t>
      </w:r>
      <w:r w:rsidR="007E642B" w:rsidRPr="0046749E">
        <w:rPr>
          <w:szCs w:val="22"/>
          <w:lang w:val="sk-SK"/>
        </w:rPr>
        <w:t xml:space="preserve"> (zníženie pozornosti)</w:t>
      </w:r>
      <w:r w:rsidRPr="0046749E">
        <w:rPr>
          <w:szCs w:val="22"/>
          <w:lang w:val="sk-SK"/>
        </w:rPr>
        <w:t xml:space="preserve">. </w:t>
      </w:r>
      <w:r w:rsidR="00F90648" w:rsidRPr="0046749E">
        <w:rPr>
          <w:szCs w:val="22"/>
          <w:lang w:val="sk-SK"/>
        </w:rPr>
        <w:t xml:space="preserve">V prípade kombinácie s inými </w:t>
      </w:r>
      <w:r w:rsidR="00A002CE" w:rsidRPr="0046749E">
        <w:rPr>
          <w:szCs w:val="22"/>
          <w:lang w:val="sk-SK"/>
        </w:rPr>
        <w:t>centr</w:t>
      </w:r>
      <w:r w:rsidR="00F90648" w:rsidRPr="0046749E">
        <w:rPr>
          <w:szCs w:val="22"/>
          <w:lang w:val="sk-SK"/>
        </w:rPr>
        <w:t>á</w:t>
      </w:r>
      <w:r w:rsidR="00A002CE" w:rsidRPr="0046749E">
        <w:rPr>
          <w:szCs w:val="22"/>
          <w:lang w:val="sk-SK"/>
        </w:rPr>
        <w:t>l</w:t>
      </w:r>
      <w:r w:rsidR="00F90648" w:rsidRPr="0046749E">
        <w:rPr>
          <w:szCs w:val="22"/>
          <w:lang w:val="sk-SK"/>
        </w:rPr>
        <w:t xml:space="preserve">ne pôsobiacimi myorelaxanciami treba zvážiť zníženie dávky </w:t>
      </w:r>
      <w:r w:rsidR="00A002CE" w:rsidRPr="0046749E">
        <w:rPr>
          <w:szCs w:val="22"/>
          <w:lang w:val="sk-SK"/>
        </w:rPr>
        <w:t>tolperi</w:t>
      </w:r>
      <w:r w:rsidR="00F90648" w:rsidRPr="0046749E">
        <w:rPr>
          <w:szCs w:val="22"/>
          <w:lang w:val="sk-SK"/>
        </w:rPr>
        <w:t>zónu</w:t>
      </w:r>
      <w:r w:rsidR="00A002CE" w:rsidRPr="0046749E">
        <w:rPr>
          <w:szCs w:val="22"/>
          <w:lang w:val="sk-SK"/>
        </w:rPr>
        <w:t>.</w:t>
      </w:r>
    </w:p>
    <w:p w14:paraId="7ACA61E4" w14:textId="77777777" w:rsidR="00A002CE" w:rsidRPr="0046749E" w:rsidRDefault="003D3D39" w:rsidP="009E6F31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Tolperizón</w:t>
      </w:r>
      <w:r w:rsidR="00A002CE" w:rsidRPr="0046749E">
        <w:rPr>
          <w:szCs w:val="22"/>
          <w:lang w:val="sk-SK"/>
        </w:rPr>
        <w:t xml:space="preserve"> </w:t>
      </w:r>
      <w:r w:rsidR="00F90648" w:rsidRPr="0046749E">
        <w:rPr>
          <w:szCs w:val="22"/>
          <w:lang w:val="sk-SK"/>
        </w:rPr>
        <w:t xml:space="preserve">zosilňuje účinok kyseliny </w:t>
      </w:r>
      <w:r w:rsidR="00A002CE" w:rsidRPr="0046749E">
        <w:rPr>
          <w:szCs w:val="22"/>
          <w:lang w:val="sk-SK"/>
        </w:rPr>
        <w:t>niflum</w:t>
      </w:r>
      <w:r w:rsidR="00F90648" w:rsidRPr="0046749E">
        <w:rPr>
          <w:szCs w:val="22"/>
          <w:lang w:val="sk-SK"/>
        </w:rPr>
        <w:t>ovej, preto treba v prípade súčasného podávania kyseliny niflumovej a iných ne</w:t>
      </w:r>
      <w:r w:rsidR="00A002CE" w:rsidRPr="0046749E">
        <w:rPr>
          <w:szCs w:val="22"/>
          <w:lang w:val="sk-SK"/>
        </w:rPr>
        <w:t>steroid</w:t>
      </w:r>
      <w:r w:rsidR="00F90648" w:rsidRPr="0046749E">
        <w:rPr>
          <w:szCs w:val="22"/>
          <w:lang w:val="sk-SK"/>
        </w:rPr>
        <w:t xml:space="preserve">ných protizápalových liekov </w:t>
      </w:r>
      <w:r w:rsidR="00A002CE" w:rsidRPr="0046749E">
        <w:rPr>
          <w:szCs w:val="22"/>
          <w:lang w:val="sk-SK"/>
        </w:rPr>
        <w:t>(NSAID)</w:t>
      </w:r>
      <w:r w:rsidR="00F90648" w:rsidRPr="0046749E">
        <w:rPr>
          <w:szCs w:val="22"/>
          <w:lang w:val="sk-SK"/>
        </w:rPr>
        <w:t xml:space="preserve"> zníženie ich dávok.</w:t>
      </w:r>
    </w:p>
    <w:p w14:paraId="411A5F44" w14:textId="77777777" w:rsidR="00A002CE" w:rsidRPr="0046749E" w:rsidRDefault="00A002CE" w:rsidP="007B77B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</w:p>
    <w:p w14:paraId="2BC57BDC" w14:textId="77777777" w:rsidR="006F3457" w:rsidRPr="0046749E" w:rsidRDefault="005E3357" w:rsidP="007B77B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Mydocalm a jedlo a nápoje</w:t>
      </w:r>
    </w:p>
    <w:p w14:paraId="522D7DB0" w14:textId="77777777" w:rsidR="0071469A" w:rsidRPr="0046749E" w:rsidRDefault="00AF3C24" w:rsidP="007B77B5">
      <w:pPr>
        <w:spacing w:line="240" w:lineRule="auto"/>
        <w:jc w:val="both"/>
        <w:rPr>
          <w:szCs w:val="22"/>
          <w:lang w:val="sk-SK"/>
        </w:rPr>
      </w:pPr>
      <w:r w:rsidRPr="0046749E">
        <w:rPr>
          <w:lang w:val="sk-SK"/>
        </w:rPr>
        <w:t>Tento liek sa má už</w:t>
      </w:r>
      <w:r w:rsidR="0071469A" w:rsidRPr="0046749E">
        <w:rPr>
          <w:szCs w:val="22"/>
          <w:lang w:val="sk-SK"/>
        </w:rPr>
        <w:t>i</w:t>
      </w:r>
      <w:r w:rsidRPr="0046749E">
        <w:rPr>
          <w:lang w:val="sk-SK"/>
        </w:rPr>
        <w:t>ť po jedle a zapi</w:t>
      </w:r>
      <w:r w:rsidR="0071469A" w:rsidRPr="0046749E">
        <w:rPr>
          <w:szCs w:val="22"/>
          <w:lang w:val="sk-SK"/>
        </w:rPr>
        <w:t>ť</w:t>
      </w:r>
      <w:r w:rsidRPr="0046749E">
        <w:rPr>
          <w:lang w:val="sk-SK"/>
        </w:rPr>
        <w:t xml:space="preserve"> pohárom vody.</w:t>
      </w:r>
      <w:r w:rsidR="0071469A" w:rsidRPr="0046749E">
        <w:rPr>
          <w:szCs w:val="22"/>
          <w:lang w:val="sk-SK"/>
        </w:rPr>
        <w:t> </w:t>
      </w:r>
      <w:r w:rsidRPr="0046749E">
        <w:rPr>
          <w:lang w:val="sk-SK"/>
        </w:rPr>
        <w:t>Nedostatočný príjem potravy môže znížiť účinok tolperizón</w:t>
      </w:r>
      <w:r w:rsidR="0071469A" w:rsidRPr="0046749E">
        <w:rPr>
          <w:szCs w:val="22"/>
          <w:lang w:val="sk-SK"/>
        </w:rPr>
        <w:t>u</w:t>
      </w:r>
      <w:r w:rsidRPr="0046749E">
        <w:rPr>
          <w:lang w:val="sk-SK"/>
        </w:rPr>
        <w:t>.</w:t>
      </w:r>
    </w:p>
    <w:p w14:paraId="363BAFD1" w14:textId="77777777" w:rsidR="00A002CE" w:rsidRPr="0046749E" w:rsidRDefault="00A002CE" w:rsidP="0071469A">
      <w:pPr>
        <w:spacing w:line="240" w:lineRule="auto"/>
        <w:jc w:val="both"/>
        <w:rPr>
          <w:szCs w:val="22"/>
          <w:lang w:val="sk-SK"/>
        </w:rPr>
      </w:pPr>
    </w:p>
    <w:p w14:paraId="2AD4A777" w14:textId="77777777" w:rsidR="006F3457" w:rsidRPr="0046749E" w:rsidRDefault="00A066C2" w:rsidP="006F34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Tehotenstvo a dojčenie</w:t>
      </w:r>
    </w:p>
    <w:p w14:paraId="3B293F19" w14:textId="77777777" w:rsidR="00944982" w:rsidRPr="0046749E" w:rsidRDefault="005E3357" w:rsidP="009E6F31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Ak ste tehotná alebo dojčíte, ak si myslíte, že ste tehotná alebo ak plánujete otehotnieť, poraďte sa so svojím lekárom alebo lekárnikom predtým, ako začnete užívať tento liek</w:t>
      </w:r>
      <w:r w:rsidR="00D148E8" w:rsidRPr="0046749E">
        <w:rPr>
          <w:szCs w:val="22"/>
          <w:lang w:val="sk-SK"/>
        </w:rPr>
        <w:t>.</w:t>
      </w:r>
      <w:r w:rsidR="004E3E55" w:rsidRPr="0046749E">
        <w:rPr>
          <w:szCs w:val="22"/>
          <w:lang w:val="sk-SK"/>
        </w:rPr>
        <w:t xml:space="preserve"> </w:t>
      </w:r>
    </w:p>
    <w:p w14:paraId="386664C5" w14:textId="77777777" w:rsidR="00944982" w:rsidRPr="0046749E" w:rsidRDefault="00944982" w:rsidP="009E6F31">
      <w:pPr>
        <w:spacing w:line="240" w:lineRule="auto"/>
        <w:jc w:val="both"/>
        <w:rPr>
          <w:szCs w:val="22"/>
          <w:lang w:val="sk-SK"/>
        </w:rPr>
      </w:pPr>
    </w:p>
    <w:p w14:paraId="4B34A65E" w14:textId="77777777" w:rsidR="00A002CE" w:rsidRPr="0046749E" w:rsidRDefault="004E3E55" w:rsidP="009E6F31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Hoci sa nikdy nepotvrdilo, že </w:t>
      </w:r>
      <w:r w:rsidR="00A002CE" w:rsidRPr="0046749E">
        <w:rPr>
          <w:szCs w:val="22"/>
          <w:lang w:val="sk-SK"/>
        </w:rPr>
        <w:t>Mydocalm</w:t>
      </w:r>
      <w:r w:rsidRPr="0046749E">
        <w:rPr>
          <w:szCs w:val="22"/>
          <w:lang w:val="sk-SK"/>
        </w:rPr>
        <w:t xml:space="preserve"> je pre plod toxický, rozhodnutie, či môžete užívať tento liek, najmä </w:t>
      </w:r>
      <w:r w:rsidR="00CD7704" w:rsidRPr="0046749E">
        <w:rPr>
          <w:szCs w:val="22"/>
          <w:lang w:val="sk-SK"/>
        </w:rPr>
        <w:t>počas prvých troch mesiacov tehotenstva,</w:t>
      </w:r>
      <w:r w:rsidRPr="0046749E">
        <w:rPr>
          <w:szCs w:val="22"/>
          <w:lang w:val="sk-SK"/>
        </w:rPr>
        <w:t xml:space="preserve"> musí prijať </w:t>
      </w:r>
      <w:r w:rsidR="005E3357" w:rsidRPr="0046749E">
        <w:rPr>
          <w:szCs w:val="22"/>
          <w:lang w:val="sk-SK"/>
        </w:rPr>
        <w:t>v</w:t>
      </w:r>
      <w:r w:rsidRPr="0046749E">
        <w:rPr>
          <w:szCs w:val="22"/>
          <w:lang w:val="sk-SK"/>
        </w:rPr>
        <w:t>áš lekár po starostlivom vyhodnotení</w:t>
      </w:r>
      <w:r w:rsidR="00D148E8" w:rsidRPr="0046749E">
        <w:rPr>
          <w:szCs w:val="22"/>
          <w:lang w:val="sk-SK"/>
        </w:rPr>
        <w:t xml:space="preserve"> </w:t>
      </w:r>
      <w:r w:rsidRPr="0046749E">
        <w:rPr>
          <w:szCs w:val="22"/>
          <w:lang w:val="sk-SK"/>
        </w:rPr>
        <w:t>rizika</w:t>
      </w:r>
      <w:r w:rsidR="00D148E8" w:rsidRPr="0046749E">
        <w:rPr>
          <w:szCs w:val="22"/>
          <w:lang w:val="sk-SK"/>
        </w:rPr>
        <w:t xml:space="preserve"> a </w:t>
      </w:r>
      <w:r w:rsidRPr="0046749E">
        <w:rPr>
          <w:szCs w:val="22"/>
          <w:lang w:val="sk-SK"/>
        </w:rPr>
        <w:t>prínosu</w:t>
      </w:r>
      <w:r w:rsidR="00CD7704" w:rsidRPr="0046749E">
        <w:rPr>
          <w:szCs w:val="22"/>
          <w:lang w:val="sk-SK"/>
        </w:rPr>
        <w:t>.</w:t>
      </w:r>
    </w:p>
    <w:p w14:paraId="3DDF44F5" w14:textId="77777777" w:rsidR="00944982" w:rsidRPr="0046749E" w:rsidRDefault="00944982" w:rsidP="009E6F31">
      <w:pPr>
        <w:spacing w:line="240" w:lineRule="auto"/>
        <w:jc w:val="both"/>
        <w:rPr>
          <w:szCs w:val="22"/>
          <w:lang w:val="sk-SK"/>
        </w:rPr>
      </w:pPr>
    </w:p>
    <w:p w14:paraId="3965388E" w14:textId="77777777" w:rsidR="00A002CE" w:rsidRPr="0046749E" w:rsidRDefault="00A002CE" w:rsidP="009E6F31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Mydocalm </w:t>
      </w:r>
      <w:r w:rsidR="00F77E02" w:rsidRPr="0046749E">
        <w:rPr>
          <w:szCs w:val="22"/>
          <w:lang w:val="sk-SK"/>
        </w:rPr>
        <w:t>sa nesmie užívať</w:t>
      </w:r>
      <w:r w:rsidR="00CD7704" w:rsidRPr="0046749E">
        <w:rPr>
          <w:szCs w:val="22"/>
          <w:lang w:val="sk-SK"/>
        </w:rPr>
        <w:t xml:space="preserve"> počas dojčenia</w:t>
      </w:r>
      <w:r w:rsidRPr="0046749E">
        <w:rPr>
          <w:szCs w:val="22"/>
          <w:lang w:val="sk-SK"/>
        </w:rPr>
        <w:t>.</w:t>
      </w:r>
    </w:p>
    <w:p w14:paraId="7B377959" w14:textId="77777777" w:rsidR="006F3457" w:rsidRPr="0046749E" w:rsidRDefault="006F3457" w:rsidP="006F34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szCs w:val="22"/>
          <w:lang w:val="sk-SK"/>
        </w:rPr>
      </w:pPr>
    </w:p>
    <w:p w14:paraId="1A373C67" w14:textId="77777777" w:rsidR="006F3457" w:rsidRPr="0046749E" w:rsidRDefault="00CD7704" w:rsidP="00A002CE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szCs w:val="22"/>
          <w:lang w:val="sk-SK"/>
        </w:rPr>
      </w:pPr>
      <w:r w:rsidRPr="0046749E">
        <w:rPr>
          <w:b/>
          <w:szCs w:val="22"/>
          <w:lang w:val="sk-SK"/>
        </w:rPr>
        <w:t>Vedenie vozid</w:t>
      </w:r>
      <w:r w:rsidR="005E3357" w:rsidRPr="0046749E">
        <w:rPr>
          <w:b/>
          <w:szCs w:val="22"/>
          <w:lang w:val="sk-SK"/>
        </w:rPr>
        <w:t>ie</w:t>
      </w:r>
      <w:r w:rsidRPr="0046749E">
        <w:rPr>
          <w:b/>
          <w:szCs w:val="22"/>
          <w:lang w:val="sk-SK"/>
        </w:rPr>
        <w:t>l a obsluha strojov</w:t>
      </w:r>
    </w:p>
    <w:p w14:paraId="5414F2A4" w14:textId="2B6188AF" w:rsidR="0093503B" w:rsidRPr="0046749E" w:rsidRDefault="00A002CE" w:rsidP="00A002CE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Mydocalm </w:t>
      </w:r>
      <w:r w:rsidR="00C2045D" w:rsidRPr="0046749E">
        <w:rPr>
          <w:szCs w:val="22"/>
          <w:lang w:val="sk-SK"/>
        </w:rPr>
        <w:t>môže mať</w:t>
      </w:r>
      <w:r w:rsidR="00CD7704" w:rsidRPr="0046749E">
        <w:rPr>
          <w:szCs w:val="22"/>
          <w:lang w:val="sk-SK"/>
        </w:rPr>
        <w:t xml:space="preserve"> vplyv na schopnosť viesť vozidl</w:t>
      </w:r>
      <w:r w:rsidR="00F77E02" w:rsidRPr="0046749E">
        <w:rPr>
          <w:szCs w:val="22"/>
          <w:lang w:val="sk-SK"/>
        </w:rPr>
        <w:t>á</w:t>
      </w:r>
      <w:r w:rsidR="00CD7704" w:rsidRPr="0046749E">
        <w:rPr>
          <w:szCs w:val="22"/>
          <w:lang w:val="sk-SK"/>
        </w:rPr>
        <w:t xml:space="preserve"> a obsluhovať stroje. A</w:t>
      </w:r>
      <w:r w:rsidR="009D2E29" w:rsidRPr="0046749E">
        <w:rPr>
          <w:szCs w:val="22"/>
          <w:lang w:val="sk-SK"/>
        </w:rPr>
        <w:t xml:space="preserve">k </w:t>
      </w:r>
      <w:r w:rsidR="0071469A" w:rsidRPr="0046749E">
        <w:rPr>
          <w:szCs w:val="22"/>
          <w:lang w:val="sk-SK"/>
        </w:rPr>
        <w:t xml:space="preserve">trpíte </w:t>
      </w:r>
      <w:r w:rsidR="00CD7704" w:rsidRPr="0046749E">
        <w:rPr>
          <w:szCs w:val="22"/>
          <w:lang w:val="sk-SK"/>
        </w:rPr>
        <w:t>závrat</w:t>
      </w:r>
      <w:r w:rsidR="0071469A" w:rsidRPr="0046749E">
        <w:rPr>
          <w:szCs w:val="22"/>
          <w:lang w:val="sk-SK"/>
        </w:rPr>
        <w:t xml:space="preserve">mi, ospalosťou, poruchou pozornosti, </w:t>
      </w:r>
      <w:r w:rsidR="00B247AD" w:rsidRPr="0046749E">
        <w:rPr>
          <w:szCs w:val="22"/>
          <w:lang w:val="sk-SK"/>
        </w:rPr>
        <w:t>epilepsiou</w:t>
      </w:r>
      <w:r w:rsidR="0071469A" w:rsidRPr="0046749E">
        <w:rPr>
          <w:szCs w:val="22"/>
          <w:lang w:val="sk-SK"/>
        </w:rPr>
        <w:t>, máte rozmazané videnie</w:t>
      </w:r>
      <w:r w:rsidR="00CD7704" w:rsidRPr="0046749E">
        <w:rPr>
          <w:szCs w:val="22"/>
          <w:lang w:val="sk-SK"/>
        </w:rPr>
        <w:t xml:space="preserve"> alebo svalovú slabosť</w:t>
      </w:r>
      <w:r w:rsidR="009D2E29" w:rsidRPr="0046749E">
        <w:rPr>
          <w:szCs w:val="22"/>
          <w:lang w:val="sk-SK"/>
        </w:rPr>
        <w:t xml:space="preserve"> počas užívania Mydocalmu</w:t>
      </w:r>
      <w:r w:rsidR="00CD7704" w:rsidRPr="0046749E">
        <w:rPr>
          <w:szCs w:val="22"/>
          <w:lang w:val="sk-SK"/>
        </w:rPr>
        <w:t>, poraďte sa s</w:t>
      </w:r>
      <w:r w:rsidR="0071469A" w:rsidRPr="0046749E">
        <w:rPr>
          <w:szCs w:val="22"/>
          <w:lang w:val="sk-SK"/>
        </w:rPr>
        <w:t>o svojím</w:t>
      </w:r>
      <w:r w:rsidR="00CD7704" w:rsidRPr="0046749E">
        <w:rPr>
          <w:szCs w:val="22"/>
          <w:lang w:val="sk-SK"/>
        </w:rPr>
        <w:t xml:space="preserve"> lekárom</w:t>
      </w:r>
      <w:r w:rsidR="009D2E29" w:rsidRPr="0046749E">
        <w:rPr>
          <w:szCs w:val="22"/>
          <w:lang w:val="sk-SK"/>
        </w:rPr>
        <w:t>.</w:t>
      </w:r>
    </w:p>
    <w:p w14:paraId="42AD5266" w14:textId="77777777" w:rsidR="0093503B" w:rsidRPr="0046749E" w:rsidRDefault="0093503B" w:rsidP="00A002CE">
      <w:pPr>
        <w:spacing w:line="240" w:lineRule="auto"/>
        <w:jc w:val="both"/>
        <w:rPr>
          <w:szCs w:val="22"/>
          <w:lang w:val="sk-SK"/>
        </w:rPr>
      </w:pPr>
    </w:p>
    <w:p w14:paraId="0E3EDE36" w14:textId="77777777" w:rsidR="00414FDC" w:rsidRPr="0046749E" w:rsidRDefault="00414FDC" w:rsidP="00950FD8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Mydocalm</w:t>
      </w:r>
      <w:r w:rsidR="001B0F78" w:rsidRPr="0046749E">
        <w:rPr>
          <w:b/>
          <w:szCs w:val="22"/>
          <w:lang w:val="sk-SK"/>
        </w:rPr>
        <w:t xml:space="preserve"> obsahuje laktózu</w:t>
      </w:r>
      <w:r w:rsidR="00EE71FD" w:rsidRPr="0046749E">
        <w:rPr>
          <w:b/>
          <w:szCs w:val="22"/>
          <w:lang w:val="sk-SK"/>
        </w:rPr>
        <w:t xml:space="preserve"> (mliečny cukor)</w:t>
      </w:r>
    </w:p>
    <w:p w14:paraId="44138B1B" w14:textId="77777777" w:rsidR="00414FDC" w:rsidRPr="0046749E" w:rsidRDefault="00587C55" w:rsidP="00DC3160">
      <w:pPr>
        <w:tabs>
          <w:tab w:val="clear" w:pos="567"/>
        </w:tabs>
        <w:spacing w:line="240" w:lineRule="auto"/>
        <w:jc w:val="both"/>
        <w:rPr>
          <w:szCs w:val="22"/>
          <w:lang w:val="sk-SK"/>
        </w:rPr>
      </w:pPr>
      <w:r w:rsidRPr="0046749E">
        <w:rPr>
          <w:lang w:val="sk-SK"/>
        </w:rPr>
        <w:lastRenderedPageBreak/>
        <w:t>Ak vám váš lekár povedal, že neznášate niektoré cukry, kontaktujte svojho lekára pred užitím tohto lieku.</w:t>
      </w:r>
    </w:p>
    <w:p w14:paraId="3CCC5C55" w14:textId="77777777" w:rsidR="006F3457" w:rsidRPr="0046749E" w:rsidRDefault="006F3457" w:rsidP="00DC316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6FEF456" w14:textId="77777777" w:rsidR="006F3457" w:rsidRPr="0046749E" w:rsidRDefault="006F3457" w:rsidP="00DC316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DF03758" w14:textId="77777777" w:rsidR="00950FD8" w:rsidRPr="0046749E" w:rsidRDefault="00AE78AA" w:rsidP="00DC3160">
      <w:pPr>
        <w:numPr>
          <w:ilvl w:val="0"/>
          <w:numId w:val="3"/>
        </w:numPr>
        <w:tabs>
          <w:tab w:val="clear" w:pos="570"/>
        </w:tabs>
        <w:spacing w:line="240" w:lineRule="auto"/>
        <w:ind w:right="-2"/>
        <w:jc w:val="both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A</w:t>
      </w:r>
      <w:r w:rsidR="00D37562" w:rsidRPr="0046749E">
        <w:rPr>
          <w:b/>
          <w:szCs w:val="22"/>
          <w:lang w:val="sk-SK"/>
        </w:rPr>
        <w:t>ko užívať Mydocalm</w:t>
      </w:r>
    </w:p>
    <w:p w14:paraId="03881C57" w14:textId="77777777" w:rsidR="006F3457" w:rsidRPr="0046749E" w:rsidRDefault="006F3457" w:rsidP="00DC3160">
      <w:p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7B3E257" w14:textId="77777777" w:rsidR="00950FD8" w:rsidRPr="0046749E" w:rsidRDefault="00AE78AA" w:rsidP="0071469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Vždy užívajte </w:t>
      </w:r>
      <w:r w:rsidR="00D37562" w:rsidRPr="0046749E">
        <w:rPr>
          <w:szCs w:val="22"/>
          <w:lang w:val="sk-SK"/>
        </w:rPr>
        <w:t>tento liek presne tak, ako vám povedal váš lekár. Ak si nie ste niečím istý, overte si to u svojho lekára alebo lekárnika</w:t>
      </w:r>
      <w:r w:rsidRPr="0046749E">
        <w:rPr>
          <w:szCs w:val="22"/>
          <w:lang w:val="sk-SK"/>
        </w:rPr>
        <w:t>.</w:t>
      </w:r>
    </w:p>
    <w:p w14:paraId="6AFEE7F0" w14:textId="77777777" w:rsidR="00944982" w:rsidRPr="0046749E" w:rsidRDefault="00944982" w:rsidP="0071469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sk-SK"/>
        </w:rPr>
      </w:pPr>
    </w:p>
    <w:p w14:paraId="5014D534" w14:textId="77777777" w:rsidR="00950FD8" w:rsidRPr="0046749E" w:rsidRDefault="00D37562" w:rsidP="0071469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Odporúčaná</w:t>
      </w:r>
      <w:r w:rsidR="00AE78AA" w:rsidRPr="0046749E">
        <w:rPr>
          <w:szCs w:val="22"/>
          <w:lang w:val="sk-SK"/>
        </w:rPr>
        <w:t xml:space="preserve"> dávka je </w:t>
      </w:r>
      <w:r w:rsidR="00950FD8" w:rsidRPr="0046749E">
        <w:rPr>
          <w:szCs w:val="22"/>
          <w:lang w:val="sk-SK"/>
        </w:rPr>
        <w:t>1 tablet</w:t>
      </w:r>
      <w:r w:rsidR="00AE78AA" w:rsidRPr="0046749E">
        <w:rPr>
          <w:szCs w:val="22"/>
          <w:lang w:val="sk-SK"/>
        </w:rPr>
        <w:t>a</w:t>
      </w:r>
      <w:r w:rsidR="00950FD8" w:rsidRPr="0046749E">
        <w:rPr>
          <w:szCs w:val="22"/>
          <w:lang w:val="sk-SK"/>
        </w:rPr>
        <w:t xml:space="preserve"> Mydocalm</w:t>
      </w:r>
      <w:r w:rsidR="007C259B" w:rsidRPr="0046749E">
        <w:rPr>
          <w:szCs w:val="22"/>
          <w:lang w:val="sk-SK"/>
        </w:rPr>
        <w:t>u</w:t>
      </w:r>
      <w:r w:rsidR="00950FD8" w:rsidRPr="0046749E">
        <w:rPr>
          <w:szCs w:val="22"/>
          <w:lang w:val="sk-SK"/>
        </w:rPr>
        <w:t xml:space="preserve"> 1</w:t>
      </w:r>
      <w:r w:rsidR="00D148E8" w:rsidRPr="0046749E">
        <w:rPr>
          <w:szCs w:val="22"/>
          <w:lang w:val="sk-SK"/>
        </w:rPr>
        <w:t xml:space="preserve"> až </w:t>
      </w:r>
      <w:r w:rsidR="00950FD8" w:rsidRPr="0046749E">
        <w:rPr>
          <w:szCs w:val="22"/>
          <w:lang w:val="sk-SK"/>
        </w:rPr>
        <w:t>3</w:t>
      </w:r>
      <w:r w:rsidR="00276470" w:rsidRPr="0046749E">
        <w:rPr>
          <w:szCs w:val="22"/>
          <w:lang w:val="sk-SK"/>
        </w:rPr>
        <w:t>-</w:t>
      </w:r>
      <w:r w:rsidR="00AE78AA" w:rsidRPr="0046749E">
        <w:rPr>
          <w:szCs w:val="22"/>
          <w:lang w:val="sk-SK"/>
        </w:rPr>
        <w:t>krát denne</w:t>
      </w:r>
      <w:r w:rsidR="00950FD8" w:rsidRPr="0046749E">
        <w:rPr>
          <w:szCs w:val="22"/>
          <w:lang w:val="sk-SK"/>
        </w:rPr>
        <w:t>.</w:t>
      </w:r>
    </w:p>
    <w:p w14:paraId="4A43FED6" w14:textId="77777777" w:rsidR="0071469A" w:rsidRPr="0046749E" w:rsidRDefault="0071469A" w:rsidP="0071469A">
      <w:pPr>
        <w:widowControl w:val="0"/>
        <w:rPr>
          <w:szCs w:val="22"/>
          <w:lang w:val="sk-SK"/>
        </w:rPr>
      </w:pPr>
    </w:p>
    <w:p w14:paraId="2D943481" w14:textId="77777777" w:rsidR="0071469A" w:rsidRPr="0046749E" w:rsidRDefault="0071469A" w:rsidP="0071469A">
      <w:pPr>
        <w:widowControl w:val="0"/>
        <w:rPr>
          <w:szCs w:val="22"/>
          <w:lang w:val="sk-SK"/>
        </w:rPr>
      </w:pPr>
      <w:r w:rsidRPr="0046749E">
        <w:rPr>
          <w:szCs w:val="22"/>
          <w:lang w:val="sk-SK"/>
        </w:rPr>
        <w:t>Tento liek sa má užiť po jedle a zapiť pohárom vody.</w:t>
      </w:r>
    </w:p>
    <w:p w14:paraId="29AF0DC2" w14:textId="77777777" w:rsidR="0071469A" w:rsidRPr="0046749E" w:rsidRDefault="0071469A" w:rsidP="0071469A">
      <w:pPr>
        <w:widowControl w:val="0"/>
        <w:rPr>
          <w:szCs w:val="22"/>
          <w:lang w:val="sk-SK"/>
        </w:rPr>
      </w:pPr>
    </w:p>
    <w:p w14:paraId="3BAF9D99" w14:textId="77777777" w:rsidR="000345D7" w:rsidRPr="0046749E" w:rsidRDefault="000345D7" w:rsidP="000345D7">
      <w:pPr>
        <w:spacing w:line="240" w:lineRule="auto"/>
        <w:jc w:val="both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Použitie u detí a dospievajúcich</w:t>
      </w:r>
    </w:p>
    <w:p w14:paraId="5B3DD36B" w14:textId="77777777" w:rsidR="000345D7" w:rsidRPr="0046749E" w:rsidRDefault="000345D7" w:rsidP="000345D7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Bezpečnosť a účinnosť tolperizónu u detí nebola stanovená.</w:t>
      </w:r>
    </w:p>
    <w:p w14:paraId="6DE48BBB" w14:textId="77777777" w:rsidR="000345D7" w:rsidRPr="0046749E" w:rsidRDefault="000345D7" w:rsidP="000345D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73D1794B" w14:textId="3D5A1A3F" w:rsidR="0071469A" w:rsidRPr="0046749E" w:rsidRDefault="0071469A" w:rsidP="0071469A">
      <w:pPr>
        <w:widowControl w:val="0"/>
        <w:rPr>
          <w:b/>
          <w:iCs/>
          <w:szCs w:val="22"/>
          <w:lang w:val="sk-SK"/>
        </w:rPr>
      </w:pPr>
      <w:r w:rsidRPr="0046749E">
        <w:rPr>
          <w:b/>
          <w:iCs/>
          <w:szCs w:val="22"/>
          <w:lang w:val="sk-SK"/>
        </w:rPr>
        <w:t>Pacienti s poruchou funkcie obličiek</w:t>
      </w:r>
    </w:p>
    <w:p w14:paraId="462735E5" w14:textId="567ED0A4" w:rsidR="0071469A" w:rsidRPr="0046749E" w:rsidRDefault="0071469A" w:rsidP="0071469A">
      <w:pPr>
        <w:widowControl w:val="0"/>
        <w:rPr>
          <w:szCs w:val="22"/>
          <w:lang w:val="sk-SK" w:eastAsia="hu-HU"/>
        </w:rPr>
      </w:pPr>
      <w:r w:rsidRPr="0046749E">
        <w:rPr>
          <w:szCs w:val="22"/>
          <w:lang w:val="sk-SK" w:eastAsia="hu-HU"/>
        </w:rPr>
        <w:t xml:space="preserve">Pravidelné lekárske prehliadky budú počas liečby Mydocalmom obsahovať častejšie sledovanie funkcie obličiek a </w:t>
      </w:r>
      <w:r w:rsidR="00D148E8" w:rsidRPr="0046749E">
        <w:rPr>
          <w:szCs w:val="22"/>
          <w:lang w:val="sk-SK" w:eastAsia="hu-HU"/>
        </w:rPr>
        <w:t>v</w:t>
      </w:r>
      <w:r w:rsidRPr="0046749E">
        <w:rPr>
          <w:szCs w:val="22"/>
          <w:lang w:val="sk-SK" w:eastAsia="hu-HU"/>
        </w:rPr>
        <w:t xml:space="preserve">ášho stavu, pretože u tejto skupiny pacientov bola pozorovaná vyššia frekvencia výskytu </w:t>
      </w:r>
      <w:r w:rsidR="00D148E8" w:rsidRPr="0046749E">
        <w:rPr>
          <w:szCs w:val="22"/>
          <w:lang w:val="sk-SK" w:eastAsia="hu-HU"/>
        </w:rPr>
        <w:t xml:space="preserve">vedľajších </w:t>
      </w:r>
      <w:r w:rsidRPr="0046749E">
        <w:rPr>
          <w:szCs w:val="22"/>
          <w:lang w:val="sk-SK" w:eastAsia="hu-HU"/>
        </w:rPr>
        <w:t xml:space="preserve">účinkov. Ak máte závažné problémy s obličkami, </w:t>
      </w:r>
      <w:r w:rsidR="00EF63F6" w:rsidRPr="0046749E">
        <w:t>kontaktujte svojho lekára pred užitím tohto lieku, pretože Mydocalm sa neodporúča pacientom so závažnou poruchou funkcie obličiek</w:t>
      </w:r>
      <w:r w:rsidRPr="0046749E">
        <w:rPr>
          <w:szCs w:val="22"/>
          <w:lang w:val="sk-SK" w:eastAsia="hu-HU"/>
        </w:rPr>
        <w:t>.</w:t>
      </w:r>
    </w:p>
    <w:p w14:paraId="694B7193" w14:textId="77777777" w:rsidR="006F3457" w:rsidRPr="0046749E" w:rsidRDefault="006F3457" w:rsidP="0071469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E50F703" w14:textId="5A170150" w:rsidR="0071469A" w:rsidRPr="0046749E" w:rsidRDefault="0071469A" w:rsidP="0071469A">
      <w:pPr>
        <w:widowControl w:val="0"/>
        <w:rPr>
          <w:b/>
          <w:iCs/>
          <w:szCs w:val="22"/>
          <w:lang w:val="sk-SK"/>
        </w:rPr>
      </w:pPr>
      <w:r w:rsidRPr="0046749E">
        <w:rPr>
          <w:b/>
          <w:iCs/>
          <w:szCs w:val="22"/>
          <w:lang w:val="sk-SK"/>
        </w:rPr>
        <w:t>Pacienti s poruchou funkcie pečene</w:t>
      </w:r>
    </w:p>
    <w:p w14:paraId="5320E310" w14:textId="7E641A33" w:rsidR="0071469A" w:rsidRPr="0046749E" w:rsidRDefault="0071469A" w:rsidP="0071469A">
      <w:pPr>
        <w:widowControl w:val="0"/>
        <w:rPr>
          <w:szCs w:val="22"/>
          <w:lang w:val="sk-SK" w:eastAsia="hu-HU"/>
        </w:rPr>
      </w:pPr>
      <w:r w:rsidRPr="0046749E">
        <w:rPr>
          <w:szCs w:val="22"/>
          <w:lang w:val="sk-SK" w:eastAsia="hu-HU"/>
        </w:rPr>
        <w:t xml:space="preserve">Pravidelné lekárske prehliadky budú počas liečby </w:t>
      </w:r>
      <w:r w:rsidR="00FF57EC" w:rsidRPr="0046749E">
        <w:rPr>
          <w:szCs w:val="22"/>
          <w:lang w:val="sk-SK" w:eastAsia="hu-HU"/>
        </w:rPr>
        <w:t>Mydocalmom</w:t>
      </w:r>
      <w:r w:rsidRPr="0046749E">
        <w:rPr>
          <w:szCs w:val="22"/>
          <w:lang w:val="sk-SK" w:eastAsia="hu-HU"/>
        </w:rPr>
        <w:t xml:space="preserve"> obsahovať častejšie sledovanie funkcie pečene a </w:t>
      </w:r>
      <w:r w:rsidR="00D148E8" w:rsidRPr="0046749E">
        <w:rPr>
          <w:szCs w:val="22"/>
          <w:lang w:val="sk-SK" w:eastAsia="hu-HU"/>
        </w:rPr>
        <w:t>v</w:t>
      </w:r>
      <w:r w:rsidRPr="0046749E">
        <w:rPr>
          <w:szCs w:val="22"/>
          <w:lang w:val="sk-SK" w:eastAsia="hu-HU"/>
        </w:rPr>
        <w:t>ášho stavu, pre</w:t>
      </w:r>
      <w:r w:rsidR="00FF57EC" w:rsidRPr="0046749E">
        <w:rPr>
          <w:szCs w:val="22"/>
          <w:lang w:val="sk-SK" w:eastAsia="hu-HU"/>
        </w:rPr>
        <w:t xml:space="preserve">tože u tejto skupiny pacientov </w:t>
      </w:r>
      <w:r w:rsidRPr="0046749E">
        <w:rPr>
          <w:szCs w:val="22"/>
          <w:lang w:val="sk-SK" w:eastAsia="hu-HU"/>
        </w:rPr>
        <w:t xml:space="preserve">bola pozorovaná vyššia frekvencia výskytu </w:t>
      </w:r>
      <w:r w:rsidR="00EF63F6" w:rsidRPr="0046749E">
        <w:rPr>
          <w:szCs w:val="22"/>
          <w:lang w:val="sk-SK" w:eastAsia="hu-HU"/>
        </w:rPr>
        <w:t>vedľajších</w:t>
      </w:r>
      <w:r w:rsidRPr="0046749E">
        <w:rPr>
          <w:szCs w:val="22"/>
          <w:lang w:val="sk-SK" w:eastAsia="hu-HU"/>
        </w:rPr>
        <w:t xml:space="preserve"> účinkov. Ak máte závažné problémy s pečeňou,</w:t>
      </w:r>
      <w:r w:rsidR="00F459B3" w:rsidRPr="0046749E">
        <w:rPr>
          <w:szCs w:val="22"/>
          <w:lang w:val="sk-SK" w:eastAsia="hu-HU"/>
        </w:rPr>
        <w:t xml:space="preserve"> </w:t>
      </w:r>
      <w:r w:rsidR="00F459B3" w:rsidRPr="0046749E">
        <w:t>kontakt</w:t>
      </w:r>
      <w:r w:rsidR="00EF63F6" w:rsidRPr="0046749E">
        <w:t>ujte</w:t>
      </w:r>
      <w:r w:rsidR="00F459B3" w:rsidRPr="0046749E">
        <w:t xml:space="preserve"> svojho lekára pred užitím tohto lieku</w:t>
      </w:r>
      <w:r w:rsidR="00A83AD2" w:rsidRPr="0046749E">
        <w:t xml:space="preserve">, pretože Mydocalm </w:t>
      </w:r>
      <w:r w:rsidR="00F459B3" w:rsidRPr="0046749E">
        <w:t xml:space="preserve">sa neodporúča </w:t>
      </w:r>
      <w:r w:rsidR="00EF63F6" w:rsidRPr="0046749E">
        <w:t xml:space="preserve">pacientom </w:t>
      </w:r>
      <w:r w:rsidR="00F459B3" w:rsidRPr="0046749E">
        <w:t xml:space="preserve">so </w:t>
      </w:r>
      <w:r w:rsidR="00EF63F6" w:rsidRPr="0046749E">
        <w:t xml:space="preserve">závažnou poruchou funkcie </w:t>
      </w:r>
      <w:r w:rsidR="00F459B3" w:rsidRPr="0046749E">
        <w:t>pečene</w:t>
      </w:r>
      <w:r w:rsidRPr="0046749E">
        <w:rPr>
          <w:szCs w:val="22"/>
          <w:lang w:val="sk-SK" w:eastAsia="hu-HU"/>
        </w:rPr>
        <w:t>.</w:t>
      </w:r>
    </w:p>
    <w:p w14:paraId="2FB3C6C3" w14:textId="77777777" w:rsidR="0071469A" w:rsidRPr="0046749E" w:rsidRDefault="0071469A" w:rsidP="0071469A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EDCFA89" w14:textId="77777777" w:rsidR="006F3457" w:rsidRPr="0046749E" w:rsidRDefault="00AE78AA" w:rsidP="00FF57EC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 xml:space="preserve">Ak užijete viac </w:t>
      </w:r>
      <w:r w:rsidR="00950FD8" w:rsidRPr="0046749E">
        <w:rPr>
          <w:b/>
          <w:szCs w:val="22"/>
          <w:lang w:val="sk-SK"/>
        </w:rPr>
        <w:t>Mydocalm</w:t>
      </w:r>
      <w:r w:rsidRPr="0046749E">
        <w:rPr>
          <w:b/>
          <w:szCs w:val="22"/>
          <w:lang w:val="sk-SK"/>
        </w:rPr>
        <w:t>u</w:t>
      </w:r>
      <w:r w:rsidR="00FF57EC" w:rsidRPr="0046749E">
        <w:rPr>
          <w:b/>
          <w:szCs w:val="22"/>
          <w:lang w:val="sk-SK"/>
        </w:rPr>
        <w:t>,</w:t>
      </w:r>
      <w:r w:rsidRPr="0046749E">
        <w:rPr>
          <w:b/>
          <w:szCs w:val="22"/>
          <w:lang w:val="sk-SK"/>
        </w:rPr>
        <w:t xml:space="preserve"> ako máte</w:t>
      </w:r>
    </w:p>
    <w:p w14:paraId="0D9E1984" w14:textId="000BC95F" w:rsidR="00362A21" w:rsidRPr="0046749E" w:rsidRDefault="00362A21" w:rsidP="00362A21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sk-SK"/>
        </w:rPr>
      </w:pPr>
      <w:r w:rsidRPr="0046749E">
        <w:rPr>
          <w:b/>
          <w:lang w:val="sk-SK"/>
        </w:rPr>
        <w:tab/>
      </w:r>
      <w:r w:rsidRPr="0046749E">
        <w:rPr>
          <w:lang w:val="sk-SK"/>
        </w:rPr>
        <w:t>Príznaky predávkovania môžu zahŕňať ospalosť, žalúdočno-črevné príznaky (nevoľnosť, vracanie, bolesť v hornej časti brucha), zrýchlený tep srdca, vysoký krvný tlak, spomalenie pohybov a pocit závratu. V závažných prípadoch boli hlásené záchvaty, spo</w:t>
      </w:r>
      <w:r w:rsidR="005C7D05" w:rsidRPr="0046749E">
        <w:rPr>
          <w:lang w:val="sk-SK"/>
        </w:rPr>
        <w:t>mal</w:t>
      </w:r>
      <w:r w:rsidRPr="0046749E">
        <w:rPr>
          <w:lang w:val="sk-SK"/>
        </w:rPr>
        <w:t xml:space="preserve">enie alebo zastavenie dýchania a kóma. </w:t>
      </w:r>
    </w:p>
    <w:p w14:paraId="41FE7E5F" w14:textId="05458BDD" w:rsidR="00A43AD1" w:rsidRPr="0046749E" w:rsidRDefault="00362A21" w:rsidP="0046749E">
      <w:pPr>
        <w:numPr>
          <w:ilvl w:val="12"/>
          <w:numId w:val="0"/>
        </w:numPr>
        <w:tabs>
          <w:tab w:val="clear" w:pos="567"/>
        </w:tabs>
        <w:spacing w:line="240" w:lineRule="auto"/>
        <w:rPr>
          <w:lang w:val="sk-SK"/>
        </w:rPr>
      </w:pPr>
      <w:r w:rsidRPr="0046749E">
        <w:rPr>
          <w:lang w:val="sk-SK"/>
        </w:rPr>
        <w:tab/>
        <w:t>V prípade predávkovania ihneď kontaktujte svojho lekára, lekárnika alebo pohotovostnú lekársku službu.</w:t>
      </w:r>
    </w:p>
    <w:p w14:paraId="5B357622" w14:textId="77777777" w:rsidR="00790407" w:rsidRPr="0046749E" w:rsidRDefault="00790407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outlineLvl w:val="0"/>
        <w:rPr>
          <w:b/>
          <w:szCs w:val="22"/>
          <w:lang w:val="sk-SK"/>
        </w:rPr>
      </w:pPr>
    </w:p>
    <w:p w14:paraId="5B42E27E" w14:textId="77777777" w:rsidR="00FC71A0" w:rsidRPr="0046749E" w:rsidRDefault="00AE78AA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outlineLvl w:val="0"/>
        <w:rPr>
          <w:szCs w:val="22"/>
          <w:lang w:val="sk-SK"/>
        </w:rPr>
      </w:pPr>
      <w:r w:rsidRPr="0046749E">
        <w:rPr>
          <w:b/>
          <w:szCs w:val="22"/>
          <w:lang w:val="sk-SK"/>
        </w:rPr>
        <w:t xml:space="preserve">Ak zabudnete užiť </w:t>
      </w:r>
      <w:r w:rsidR="00FC71A0" w:rsidRPr="0046749E">
        <w:rPr>
          <w:b/>
          <w:szCs w:val="22"/>
          <w:lang w:val="sk-SK"/>
        </w:rPr>
        <w:t>Mydocalm</w:t>
      </w:r>
    </w:p>
    <w:p w14:paraId="2FF7EFC4" w14:textId="77777777" w:rsidR="00FC71A0" w:rsidRPr="0046749E" w:rsidRDefault="000E21AD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Užite nasledujúcu dávku ako zvyčajne</w:t>
      </w:r>
      <w:r w:rsidR="00FC71A0" w:rsidRPr="0046749E">
        <w:rPr>
          <w:szCs w:val="22"/>
          <w:lang w:val="sk-SK"/>
        </w:rPr>
        <w:t>.</w:t>
      </w:r>
    </w:p>
    <w:p w14:paraId="55B5EC92" w14:textId="77777777" w:rsidR="00FC71A0" w:rsidRPr="0046749E" w:rsidRDefault="000E21AD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Neužívajte dvojnásobnú dávku, aby ste nahradili vynechanú tabletu.</w:t>
      </w:r>
    </w:p>
    <w:p w14:paraId="3F4189FC" w14:textId="77777777" w:rsidR="006F3457" w:rsidRPr="0046749E" w:rsidRDefault="006F3457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5057666E" w14:textId="77777777" w:rsidR="006F3457" w:rsidRPr="0046749E" w:rsidRDefault="000E21AD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 xml:space="preserve">Ak prestanete užívať </w:t>
      </w:r>
      <w:r w:rsidR="00FC71A0" w:rsidRPr="0046749E">
        <w:rPr>
          <w:b/>
          <w:szCs w:val="22"/>
          <w:lang w:val="sk-SK"/>
        </w:rPr>
        <w:t>Mydocalm</w:t>
      </w:r>
    </w:p>
    <w:p w14:paraId="44017AA7" w14:textId="77777777" w:rsidR="00FC71A0" w:rsidRPr="0046749E" w:rsidRDefault="000E21AD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Neprestávajte užívať tento liek, ak máte pocit, že účinok </w:t>
      </w:r>
      <w:r w:rsidR="00FC71A0" w:rsidRPr="0046749E">
        <w:rPr>
          <w:szCs w:val="22"/>
          <w:lang w:val="sk-SK"/>
        </w:rPr>
        <w:t>Mydocalm</w:t>
      </w:r>
      <w:r w:rsidRPr="0046749E">
        <w:rPr>
          <w:szCs w:val="22"/>
          <w:lang w:val="sk-SK"/>
        </w:rPr>
        <w:t>u je prisilný alebo prislabý, poraďte sa so svojím lekárom alebo lekárnikom.</w:t>
      </w:r>
    </w:p>
    <w:p w14:paraId="07CB39B4" w14:textId="77777777" w:rsidR="00F459B3" w:rsidRPr="0046749E" w:rsidRDefault="00F459B3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</w:p>
    <w:p w14:paraId="1A716A7C" w14:textId="77777777" w:rsidR="000E21AD" w:rsidRPr="0046749E" w:rsidRDefault="000E21AD" w:rsidP="00FF57E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Ak máte </w:t>
      </w:r>
      <w:r w:rsidR="00F77E02" w:rsidRPr="0046749E">
        <w:rPr>
          <w:szCs w:val="22"/>
          <w:lang w:val="sk-SK"/>
        </w:rPr>
        <w:t xml:space="preserve">akékoľvek </w:t>
      </w:r>
      <w:r w:rsidRPr="0046749E">
        <w:rPr>
          <w:szCs w:val="22"/>
          <w:lang w:val="sk-SK"/>
        </w:rPr>
        <w:t>ďalšie otázky týkajúce sa použitia tohto lieku, opýtajte sa svojho lekára alebo lekárnika.</w:t>
      </w:r>
    </w:p>
    <w:p w14:paraId="0C0EE474" w14:textId="77777777" w:rsidR="006F3457" w:rsidRPr="0046749E" w:rsidRDefault="006F3457" w:rsidP="006F34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325EDB9B" w14:textId="77777777" w:rsidR="006F3457" w:rsidRPr="0046749E" w:rsidRDefault="006F3457" w:rsidP="006F34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C1B9C40" w14:textId="77777777" w:rsidR="006F3457" w:rsidRPr="0046749E" w:rsidRDefault="006F3457" w:rsidP="00DC3160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szCs w:val="22"/>
          <w:lang w:val="sk-SK"/>
        </w:rPr>
      </w:pPr>
      <w:r w:rsidRPr="0046749E">
        <w:rPr>
          <w:b/>
          <w:szCs w:val="22"/>
          <w:lang w:val="sk-SK"/>
        </w:rPr>
        <w:t>4.</w:t>
      </w:r>
      <w:r w:rsidRPr="0046749E">
        <w:rPr>
          <w:b/>
          <w:szCs w:val="22"/>
          <w:lang w:val="sk-SK"/>
        </w:rPr>
        <w:tab/>
      </w:r>
      <w:r w:rsidR="000E21AD" w:rsidRPr="0046749E">
        <w:rPr>
          <w:b/>
          <w:szCs w:val="22"/>
          <w:lang w:val="sk-SK"/>
        </w:rPr>
        <w:t>M</w:t>
      </w:r>
      <w:r w:rsidR="00D37562" w:rsidRPr="0046749E">
        <w:rPr>
          <w:b/>
          <w:szCs w:val="22"/>
          <w:lang w:val="sk-SK"/>
        </w:rPr>
        <w:t>ožné vedľajšie účinky</w:t>
      </w:r>
    </w:p>
    <w:p w14:paraId="4A464660" w14:textId="77777777" w:rsidR="006F3457" w:rsidRPr="0046749E" w:rsidRDefault="006F3457" w:rsidP="00FF456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506A5EC" w14:textId="25F90CA6" w:rsidR="00FC71A0" w:rsidRPr="0046749E" w:rsidRDefault="000E21AD" w:rsidP="005D6430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Ako </w:t>
      </w:r>
      <w:r w:rsidR="00B730A1" w:rsidRPr="0046749E">
        <w:rPr>
          <w:szCs w:val="22"/>
          <w:lang w:val="sk-SK"/>
        </w:rPr>
        <w:t>všetky lieky</w:t>
      </w:r>
      <w:r w:rsidR="00D37562" w:rsidRPr="0046749E">
        <w:rPr>
          <w:szCs w:val="22"/>
          <w:lang w:val="sk-SK"/>
        </w:rPr>
        <w:t>,</w:t>
      </w:r>
      <w:r w:rsidR="00B730A1" w:rsidRPr="0046749E">
        <w:rPr>
          <w:szCs w:val="22"/>
          <w:lang w:val="sk-SK"/>
        </w:rPr>
        <w:t xml:space="preserve"> aj </w:t>
      </w:r>
      <w:r w:rsidR="00D37562" w:rsidRPr="0046749E">
        <w:rPr>
          <w:szCs w:val="22"/>
          <w:lang w:val="sk-SK"/>
        </w:rPr>
        <w:t>tento liek</w:t>
      </w:r>
      <w:r w:rsidR="00B730A1" w:rsidRPr="0046749E">
        <w:rPr>
          <w:szCs w:val="22"/>
          <w:lang w:val="sk-SK"/>
        </w:rPr>
        <w:t xml:space="preserve"> môže spôsob</w:t>
      </w:r>
      <w:r w:rsidR="00D37562" w:rsidRPr="0046749E">
        <w:rPr>
          <w:szCs w:val="22"/>
          <w:lang w:val="sk-SK"/>
        </w:rPr>
        <w:t>ovať</w:t>
      </w:r>
      <w:r w:rsidR="00B730A1" w:rsidRPr="0046749E">
        <w:rPr>
          <w:szCs w:val="22"/>
          <w:lang w:val="sk-SK"/>
        </w:rPr>
        <w:t xml:space="preserve"> vedľajšie účinky, hoci sa neprejavi</w:t>
      </w:r>
      <w:r w:rsidR="00D37562" w:rsidRPr="0046749E">
        <w:rPr>
          <w:szCs w:val="22"/>
          <w:lang w:val="sk-SK"/>
        </w:rPr>
        <w:t>a</w:t>
      </w:r>
      <w:r w:rsidR="00B730A1" w:rsidRPr="0046749E">
        <w:rPr>
          <w:szCs w:val="22"/>
          <w:lang w:val="sk-SK"/>
        </w:rPr>
        <w:t xml:space="preserve"> u každého. Tieto vedľajšie účinky zvyčajne vymiznú, keď prestanete užívať liek. </w:t>
      </w:r>
    </w:p>
    <w:p w14:paraId="6B18086D" w14:textId="77777777" w:rsidR="00FF4568" w:rsidRPr="0046749E" w:rsidRDefault="00FF4568" w:rsidP="00CD3F93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szCs w:val="22"/>
          <w:lang w:val="sk-SK"/>
        </w:rPr>
      </w:pPr>
    </w:p>
    <w:p w14:paraId="1A6E7C46" w14:textId="1A30DF96" w:rsidR="00FC71A0" w:rsidRPr="0046749E" w:rsidRDefault="00276470" w:rsidP="009E6F31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M</w:t>
      </w:r>
      <w:r w:rsidR="00EF44F5" w:rsidRPr="0046749E">
        <w:rPr>
          <w:b/>
          <w:szCs w:val="22"/>
          <w:lang w:val="sk-SK"/>
        </w:rPr>
        <w:t>enej časté vedľajšie účinky</w:t>
      </w:r>
      <w:r w:rsidR="00BE2EB6" w:rsidRPr="0046749E">
        <w:rPr>
          <w:b/>
          <w:szCs w:val="22"/>
          <w:lang w:val="sk-SK"/>
        </w:rPr>
        <w:t xml:space="preserve"> </w:t>
      </w:r>
      <w:r w:rsidR="00BE2EB6" w:rsidRPr="0046749E">
        <w:rPr>
          <w:szCs w:val="22"/>
          <w:lang w:val="sk-SK"/>
        </w:rPr>
        <w:t>(môžu postih</w:t>
      </w:r>
      <w:r w:rsidR="005C7D05" w:rsidRPr="0046749E">
        <w:rPr>
          <w:szCs w:val="22"/>
          <w:lang w:val="sk-SK"/>
        </w:rPr>
        <w:t xml:space="preserve">ovať menej ako </w:t>
      </w:r>
      <w:r w:rsidR="00BE2EB6" w:rsidRPr="0046749E">
        <w:rPr>
          <w:szCs w:val="22"/>
          <w:lang w:val="sk-SK"/>
        </w:rPr>
        <w:t>1 zo 100 ľudí)</w:t>
      </w:r>
      <w:r w:rsidR="00FC71A0" w:rsidRPr="0046749E">
        <w:rPr>
          <w:b/>
          <w:szCs w:val="22"/>
          <w:lang w:val="sk-SK"/>
        </w:rPr>
        <w:t>:</w:t>
      </w:r>
      <w:r w:rsidR="00FC71A0" w:rsidRPr="0046749E">
        <w:rPr>
          <w:szCs w:val="22"/>
          <w:lang w:val="sk-SK"/>
        </w:rPr>
        <w:t xml:space="preserve"> </w:t>
      </w:r>
      <w:r w:rsidR="00C860AC" w:rsidRPr="0046749E">
        <w:rPr>
          <w:szCs w:val="22"/>
          <w:lang w:val="sk-SK"/>
        </w:rPr>
        <w:t>nechutenstvo</w:t>
      </w:r>
      <w:r w:rsidR="00FC71A0" w:rsidRPr="0046749E">
        <w:rPr>
          <w:szCs w:val="22"/>
          <w:lang w:val="sk-SK"/>
        </w:rPr>
        <w:t>, n</w:t>
      </w:r>
      <w:r w:rsidR="00EF44F5" w:rsidRPr="0046749E">
        <w:rPr>
          <w:szCs w:val="22"/>
          <w:lang w:val="sk-SK"/>
        </w:rPr>
        <w:t>e</w:t>
      </w:r>
      <w:r w:rsidR="00FC71A0" w:rsidRPr="0046749E">
        <w:rPr>
          <w:szCs w:val="22"/>
          <w:lang w:val="sk-SK"/>
        </w:rPr>
        <w:t>s</w:t>
      </w:r>
      <w:r w:rsidR="00EF44F5" w:rsidRPr="0046749E">
        <w:rPr>
          <w:szCs w:val="22"/>
          <w:lang w:val="sk-SK"/>
        </w:rPr>
        <w:t>pav</w:t>
      </w:r>
      <w:r w:rsidR="00FC71A0" w:rsidRPr="0046749E">
        <w:rPr>
          <w:szCs w:val="22"/>
          <w:lang w:val="sk-SK"/>
        </w:rPr>
        <w:t>o</w:t>
      </w:r>
      <w:r w:rsidR="00EF44F5" w:rsidRPr="0046749E">
        <w:rPr>
          <w:szCs w:val="22"/>
          <w:lang w:val="sk-SK"/>
        </w:rPr>
        <w:t>sť</w:t>
      </w:r>
      <w:r w:rsidR="00FC71A0" w:rsidRPr="0046749E">
        <w:rPr>
          <w:szCs w:val="22"/>
          <w:lang w:val="sk-SK"/>
        </w:rPr>
        <w:t>,</w:t>
      </w:r>
      <w:r w:rsidR="00EF44F5" w:rsidRPr="0046749E">
        <w:rPr>
          <w:szCs w:val="22"/>
          <w:lang w:val="sk-SK"/>
        </w:rPr>
        <w:t xml:space="preserve"> poruchy spánku</w:t>
      </w:r>
      <w:r w:rsidR="00FC71A0" w:rsidRPr="0046749E">
        <w:rPr>
          <w:szCs w:val="22"/>
          <w:lang w:val="sk-SK"/>
        </w:rPr>
        <w:t>,</w:t>
      </w:r>
      <w:r w:rsidR="00EF44F5" w:rsidRPr="0046749E">
        <w:rPr>
          <w:szCs w:val="22"/>
          <w:lang w:val="sk-SK"/>
        </w:rPr>
        <w:t xml:space="preserve"> bolesť hlavy</w:t>
      </w:r>
      <w:r w:rsidR="00FC71A0" w:rsidRPr="0046749E">
        <w:rPr>
          <w:szCs w:val="22"/>
          <w:lang w:val="sk-SK"/>
        </w:rPr>
        <w:t>,</w:t>
      </w:r>
      <w:r w:rsidR="00EF44F5" w:rsidRPr="0046749E">
        <w:rPr>
          <w:szCs w:val="22"/>
          <w:lang w:val="sk-SK"/>
        </w:rPr>
        <w:t xml:space="preserve"> závrat, ospalosť</w:t>
      </w:r>
      <w:r w:rsidR="00FC71A0" w:rsidRPr="0046749E">
        <w:rPr>
          <w:szCs w:val="22"/>
          <w:lang w:val="sk-SK"/>
        </w:rPr>
        <w:t>,</w:t>
      </w:r>
      <w:r w:rsidR="00EF44F5" w:rsidRPr="0046749E">
        <w:rPr>
          <w:szCs w:val="22"/>
          <w:lang w:val="sk-SK"/>
        </w:rPr>
        <w:t xml:space="preserve"> ní</w:t>
      </w:r>
      <w:r w:rsidR="00346158" w:rsidRPr="0046749E">
        <w:rPr>
          <w:szCs w:val="22"/>
          <w:lang w:val="sk-SK"/>
        </w:rPr>
        <w:t>zky</w:t>
      </w:r>
      <w:r w:rsidR="00EF44F5" w:rsidRPr="0046749E">
        <w:rPr>
          <w:szCs w:val="22"/>
          <w:lang w:val="sk-SK"/>
        </w:rPr>
        <w:t xml:space="preserve"> </w:t>
      </w:r>
      <w:r w:rsidR="00346158" w:rsidRPr="0046749E">
        <w:rPr>
          <w:szCs w:val="22"/>
          <w:lang w:val="sk-SK"/>
        </w:rPr>
        <w:t xml:space="preserve">krvný </w:t>
      </w:r>
      <w:r w:rsidR="00EF44F5" w:rsidRPr="0046749E">
        <w:rPr>
          <w:szCs w:val="22"/>
          <w:lang w:val="sk-SK"/>
        </w:rPr>
        <w:t xml:space="preserve">tlak, </w:t>
      </w:r>
      <w:r w:rsidR="00BE2EB6" w:rsidRPr="0046749E">
        <w:rPr>
          <w:szCs w:val="22"/>
          <w:lang w:val="sk-SK"/>
        </w:rPr>
        <w:t>zažívacie</w:t>
      </w:r>
      <w:r w:rsidR="00EF44F5" w:rsidRPr="0046749E">
        <w:rPr>
          <w:szCs w:val="22"/>
          <w:lang w:val="sk-SK"/>
        </w:rPr>
        <w:t xml:space="preserve"> ťažkosti, hnačka, sucho v ústach, poruchy trávenia, </w:t>
      </w:r>
      <w:r w:rsidR="00346158" w:rsidRPr="0046749E">
        <w:rPr>
          <w:szCs w:val="22"/>
          <w:lang w:val="sk-SK"/>
        </w:rPr>
        <w:t>nevoľnosť</w:t>
      </w:r>
      <w:r w:rsidR="00BE2EB6" w:rsidRPr="0046749E">
        <w:rPr>
          <w:szCs w:val="22"/>
          <w:lang w:val="sk-SK"/>
        </w:rPr>
        <w:t xml:space="preserve">, </w:t>
      </w:r>
      <w:r w:rsidR="00EF44F5" w:rsidRPr="0046749E">
        <w:rPr>
          <w:szCs w:val="22"/>
          <w:lang w:val="sk-SK"/>
        </w:rPr>
        <w:t xml:space="preserve">svalová slabosť, bolesť svalov, bolesť končatín, </w:t>
      </w:r>
      <w:r w:rsidR="002D305E" w:rsidRPr="0046749E">
        <w:rPr>
          <w:szCs w:val="22"/>
          <w:lang w:val="sk-SK"/>
        </w:rPr>
        <w:t xml:space="preserve">telesná </w:t>
      </w:r>
      <w:r w:rsidR="00346158" w:rsidRPr="0046749E">
        <w:rPr>
          <w:szCs w:val="22"/>
          <w:lang w:val="sk-SK"/>
        </w:rPr>
        <w:t>slabosť</w:t>
      </w:r>
      <w:r w:rsidR="00BE2EB6" w:rsidRPr="0046749E">
        <w:rPr>
          <w:szCs w:val="22"/>
          <w:lang w:val="sk-SK"/>
        </w:rPr>
        <w:t xml:space="preserve">, </w:t>
      </w:r>
      <w:r w:rsidR="00346158" w:rsidRPr="0046749E">
        <w:rPr>
          <w:szCs w:val="22"/>
          <w:lang w:val="sk-SK"/>
        </w:rPr>
        <w:t>nepohodlie</w:t>
      </w:r>
      <w:r w:rsidR="00BE2EB6" w:rsidRPr="0046749E">
        <w:rPr>
          <w:szCs w:val="22"/>
          <w:lang w:val="sk-SK"/>
        </w:rPr>
        <w:t xml:space="preserve">, </w:t>
      </w:r>
      <w:r w:rsidR="00EF44F5" w:rsidRPr="0046749E">
        <w:rPr>
          <w:szCs w:val="22"/>
          <w:lang w:val="sk-SK"/>
        </w:rPr>
        <w:t>únava</w:t>
      </w:r>
      <w:r w:rsidR="00FC71A0" w:rsidRPr="0046749E">
        <w:rPr>
          <w:szCs w:val="22"/>
          <w:lang w:val="sk-SK"/>
        </w:rPr>
        <w:t>.</w:t>
      </w:r>
    </w:p>
    <w:p w14:paraId="1BA2575C" w14:textId="77777777" w:rsidR="00FF4568" w:rsidRPr="0046749E" w:rsidRDefault="00FF4568" w:rsidP="009E6F31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b/>
          <w:szCs w:val="22"/>
          <w:lang w:val="sk-SK"/>
        </w:rPr>
      </w:pPr>
    </w:p>
    <w:p w14:paraId="575DAA6F" w14:textId="76DC7186" w:rsidR="00FC71A0" w:rsidRPr="0046749E" w:rsidRDefault="00EF44F5" w:rsidP="009E6F31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szCs w:val="22"/>
          <w:lang w:val="sk-SK"/>
        </w:rPr>
      </w:pPr>
      <w:r w:rsidRPr="0046749E">
        <w:rPr>
          <w:b/>
          <w:szCs w:val="22"/>
          <w:lang w:val="sk-SK"/>
        </w:rPr>
        <w:lastRenderedPageBreak/>
        <w:t>Zriedkav</w:t>
      </w:r>
      <w:r w:rsidR="00D069C2" w:rsidRPr="0046749E">
        <w:rPr>
          <w:b/>
          <w:szCs w:val="22"/>
          <w:lang w:val="sk-SK"/>
        </w:rPr>
        <w:t>é</w:t>
      </w:r>
      <w:r w:rsidRPr="0046749E">
        <w:rPr>
          <w:b/>
          <w:szCs w:val="22"/>
          <w:lang w:val="sk-SK"/>
        </w:rPr>
        <w:t xml:space="preserve"> vedľajšie účinky</w:t>
      </w:r>
      <w:r w:rsidR="00D069C2" w:rsidRPr="0046749E">
        <w:rPr>
          <w:szCs w:val="22"/>
          <w:lang w:val="sk-SK"/>
        </w:rPr>
        <w:t xml:space="preserve"> (môžu </w:t>
      </w:r>
      <w:r w:rsidR="005C7D05" w:rsidRPr="0046749E">
        <w:rPr>
          <w:szCs w:val="22"/>
          <w:lang w:val="sk-SK"/>
        </w:rPr>
        <w:t xml:space="preserve">postihovať menej ako </w:t>
      </w:r>
      <w:r w:rsidR="00D069C2" w:rsidRPr="0046749E">
        <w:rPr>
          <w:szCs w:val="22"/>
          <w:lang w:val="sk-SK"/>
        </w:rPr>
        <w:t>1 z 1000 ľudí):</w:t>
      </w:r>
      <w:r w:rsidR="00FC71A0" w:rsidRPr="0046749E">
        <w:rPr>
          <w:b/>
          <w:szCs w:val="22"/>
          <w:lang w:val="sk-SK"/>
        </w:rPr>
        <w:t xml:space="preserve"> </w:t>
      </w:r>
      <w:r w:rsidR="00FC71A0" w:rsidRPr="0046749E">
        <w:rPr>
          <w:szCs w:val="22"/>
          <w:lang w:val="sk-SK"/>
        </w:rPr>
        <w:t>re</w:t>
      </w:r>
      <w:r w:rsidRPr="0046749E">
        <w:rPr>
          <w:szCs w:val="22"/>
          <w:lang w:val="sk-SK"/>
        </w:rPr>
        <w:t xml:space="preserve">akcie </w:t>
      </w:r>
      <w:r w:rsidR="00AC6594" w:rsidRPr="0046749E">
        <w:rPr>
          <w:szCs w:val="22"/>
          <w:lang w:val="sk-SK"/>
        </w:rPr>
        <w:t xml:space="preserve">(alergické) </w:t>
      </w:r>
      <w:r w:rsidRPr="0046749E">
        <w:rPr>
          <w:szCs w:val="22"/>
          <w:lang w:val="sk-SK"/>
        </w:rPr>
        <w:t>z</w:t>
      </w:r>
      <w:r w:rsidR="00D069C2" w:rsidRPr="0046749E">
        <w:rPr>
          <w:szCs w:val="22"/>
          <w:lang w:val="sk-SK"/>
        </w:rPr>
        <w:t> </w:t>
      </w:r>
      <w:r w:rsidRPr="0046749E">
        <w:rPr>
          <w:szCs w:val="22"/>
          <w:lang w:val="sk-SK"/>
        </w:rPr>
        <w:t>precitlivenosti</w:t>
      </w:r>
      <w:r w:rsidR="00D069C2" w:rsidRPr="0046749E">
        <w:rPr>
          <w:szCs w:val="22"/>
          <w:lang w:val="sk-SK"/>
        </w:rPr>
        <w:t>*</w:t>
      </w:r>
      <w:r w:rsidRPr="0046749E">
        <w:rPr>
          <w:szCs w:val="22"/>
          <w:lang w:val="sk-SK"/>
        </w:rPr>
        <w:t xml:space="preserve">, </w:t>
      </w:r>
      <w:r w:rsidR="00D069C2" w:rsidRPr="0046749E">
        <w:rPr>
          <w:szCs w:val="22"/>
          <w:lang w:val="sk-SK"/>
        </w:rPr>
        <w:t>závažné reakcie z precitlivenosti (</w:t>
      </w:r>
      <w:r w:rsidR="00C85E02" w:rsidRPr="0046749E">
        <w:rPr>
          <w:szCs w:val="22"/>
          <w:lang w:val="sk-SK"/>
        </w:rPr>
        <w:t xml:space="preserve">anafylaktické </w:t>
      </w:r>
      <w:r w:rsidR="00D069C2" w:rsidRPr="0046749E">
        <w:rPr>
          <w:szCs w:val="22"/>
          <w:lang w:val="sk-SK"/>
        </w:rPr>
        <w:t xml:space="preserve">reakcie), </w:t>
      </w:r>
      <w:r w:rsidRPr="0046749E">
        <w:rPr>
          <w:szCs w:val="22"/>
          <w:lang w:val="sk-SK"/>
        </w:rPr>
        <w:t>zníženie aktivity, depresia</w:t>
      </w:r>
      <w:r w:rsidR="00FC71A0" w:rsidRPr="0046749E">
        <w:rPr>
          <w:szCs w:val="22"/>
          <w:lang w:val="sk-SK"/>
        </w:rPr>
        <w:t>,</w:t>
      </w:r>
      <w:r w:rsidRPr="0046749E">
        <w:rPr>
          <w:szCs w:val="22"/>
          <w:lang w:val="sk-SK"/>
        </w:rPr>
        <w:t xml:space="preserve"> poruchy pozornosti</w:t>
      </w:r>
      <w:r w:rsidR="00FC71A0" w:rsidRPr="0046749E">
        <w:rPr>
          <w:szCs w:val="22"/>
          <w:lang w:val="sk-SK"/>
        </w:rPr>
        <w:t>, tr</w:t>
      </w:r>
      <w:r w:rsidRPr="0046749E">
        <w:rPr>
          <w:szCs w:val="22"/>
          <w:lang w:val="sk-SK"/>
        </w:rPr>
        <w:t>iaška</w:t>
      </w:r>
      <w:r w:rsidR="00FC71A0" w:rsidRPr="0046749E">
        <w:rPr>
          <w:szCs w:val="22"/>
          <w:lang w:val="sk-SK"/>
        </w:rPr>
        <w:t>, epileps</w:t>
      </w:r>
      <w:r w:rsidRPr="0046749E">
        <w:rPr>
          <w:szCs w:val="22"/>
          <w:lang w:val="sk-SK"/>
        </w:rPr>
        <w:t>ia</w:t>
      </w:r>
      <w:r w:rsidR="00FC71A0" w:rsidRPr="0046749E">
        <w:rPr>
          <w:szCs w:val="22"/>
          <w:lang w:val="sk-SK"/>
        </w:rPr>
        <w:t xml:space="preserve">, </w:t>
      </w:r>
      <w:r w:rsidR="00C860AC" w:rsidRPr="0046749E">
        <w:rPr>
          <w:szCs w:val="22"/>
          <w:lang w:val="sk-SK"/>
        </w:rPr>
        <w:t>zníženie citlivosti</w:t>
      </w:r>
      <w:r w:rsidR="00FC71A0" w:rsidRPr="0046749E">
        <w:rPr>
          <w:szCs w:val="22"/>
          <w:lang w:val="sk-SK"/>
        </w:rPr>
        <w:t xml:space="preserve">, </w:t>
      </w:r>
      <w:r w:rsidR="00EA5B5D" w:rsidRPr="0046749E">
        <w:rPr>
          <w:szCs w:val="22"/>
          <w:lang w:val="sk-SK"/>
        </w:rPr>
        <w:t>porucha citlivosti</w:t>
      </w:r>
      <w:r w:rsidR="00AC6594" w:rsidRPr="0046749E">
        <w:rPr>
          <w:szCs w:val="22"/>
          <w:lang w:val="sk-SK"/>
        </w:rPr>
        <w:t xml:space="preserve"> (pocit mravčenia, znecitlivenia a pichania)</w:t>
      </w:r>
      <w:r w:rsidR="00FC71A0" w:rsidRPr="0046749E">
        <w:rPr>
          <w:szCs w:val="22"/>
          <w:lang w:val="sk-SK"/>
        </w:rPr>
        <w:t>, let</w:t>
      </w:r>
      <w:r w:rsidRPr="0046749E">
        <w:rPr>
          <w:szCs w:val="22"/>
          <w:lang w:val="sk-SK"/>
        </w:rPr>
        <w:t>argia</w:t>
      </w:r>
      <w:r w:rsidR="00FC71A0" w:rsidRPr="0046749E">
        <w:rPr>
          <w:szCs w:val="22"/>
          <w:lang w:val="sk-SK"/>
        </w:rPr>
        <w:t>,</w:t>
      </w:r>
      <w:r w:rsidRPr="0046749E">
        <w:rPr>
          <w:szCs w:val="22"/>
          <w:lang w:val="sk-SK"/>
        </w:rPr>
        <w:t xml:space="preserve"> rozostrené videnie</w:t>
      </w:r>
      <w:r w:rsidR="00FC71A0" w:rsidRPr="0046749E">
        <w:rPr>
          <w:szCs w:val="22"/>
          <w:lang w:val="sk-SK"/>
        </w:rPr>
        <w:t xml:space="preserve">, </w:t>
      </w:r>
      <w:r w:rsidRPr="0046749E">
        <w:rPr>
          <w:szCs w:val="22"/>
          <w:lang w:val="sk-SK"/>
        </w:rPr>
        <w:t>pískanie v ušiach</w:t>
      </w:r>
      <w:r w:rsidR="00FC71A0" w:rsidRPr="0046749E">
        <w:rPr>
          <w:szCs w:val="22"/>
          <w:lang w:val="sk-SK"/>
        </w:rPr>
        <w:t xml:space="preserve">, </w:t>
      </w:r>
      <w:r w:rsidR="00AC6594" w:rsidRPr="0046749E">
        <w:rPr>
          <w:szCs w:val="22"/>
          <w:lang w:val="sk-SK"/>
        </w:rPr>
        <w:t>pocit točenia hlavy</w:t>
      </w:r>
      <w:r w:rsidR="00FC71A0" w:rsidRPr="0046749E">
        <w:rPr>
          <w:szCs w:val="22"/>
          <w:lang w:val="sk-SK"/>
        </w:rPr>
        <w:t xml:space="preserve">, </w:t>
      </w:r>
      <w:r w:rsidR="00D069C2" w:rsidRPr="0046749E">
        <w:rPr>
          <w:szCs w:val="22"/>
          <w:lang w:val="sk-SK"/>
        </w:rPr>
        <w:t>bolesť na hrudi (</w:t>
      </w:r>
      <w:r w:rsidR="00FC71A0" w:rsidRPr="0046749E">
        <w:rPr>
          <w:szCs w:val="22"/>
          <w:lang w:val="sk-SK"/>
        </w:rPr>
        <w:t>ang</w:t>
      </w:r>
      <w:r w:rsidR="00C860AC" w:rsidRPr="0046749E">
        <w:rPr>
          <w:szCs w:val="22"/>
          <w:lang w:val="sk-SK"/>
        </w:rPr>
        <w:t>í</w:t>
      </w:r>
      <w:r w:rsidR="00FC71A0" w:rsidRPr="0046749E">
        <w:rPr>
          <w:szCs w:val="22"/>
          <w:lang w:val="sk-SK"/>
        </w:rPr>
        <w:t>na pe</w:t>
      </w:r>
      <w:r w:rsidR="00C860AC" w:rsidRPr="0046749E">
        <w:rPr>
          <w:szCs w:val="22"/>
          <w:lang w:val="sk-SK"/>
        </w:rPr>
        <w:t>k</w:t>
      </w:r>
      <w:r w:rsidR="00FC71A0" w:rsidRPr="0046749E">
        <w:rPr>
          <w:szCs w:val="22"/>
          <w:lang w:val="sk-SK"/>
        </w:rPr>
        <w:t>toris</w:t>
      </w:r>
      <w:r w:rsidR="00D069C2" w:rsidRPr="0046749E">
        <w:rPr>
          <w:szCs w:val="22"/>
          <w:lang w:val="sk-SK"/>
        </w:rPr>
        <w:t>)</w:t>
      </w:r>
      <w:r w:rsidR="00FC71A0" w:rsidRPr="0046749E">
        <w:rPr>
          <w:szCs w:val="22"/>
          <w:lang w:val="sk-SK"/>
        </w:rPr>
        <w:t xml:space="preserve">, </w:t>
      </w:r>
      <w:r w:rsidR="00AC6594" w:rsidRPr="0046749E">
        <w:rPr>
          <w:szCs w:val="22"/>
          <w:lang w:val="sk-SK"/>
        </w:rPr>
        <w:t>rýchly tep</w:t>
      </w:r>
      <w:r w:rsidR="00FC71A0" w:rsidRPr="0046749E">
        <w:rPr>
          <w:szCs w:val="22"/>
          <w:lang w:val="sk-SK"/>
        </w:rPr>
        <w:t xml:space="preserve">, </w:t>
      </w:r>
      <w:r w:rsidR="00AC6594" w:rsidRPr="0046749E">
        <w:rPr>
          <w:szCs w:val="22"/>
          <w:lang w:val="sk-SK"/>
        </w:rPr>
        <w:t xml:space="preserve">pocit </w:t>
      </w:r>
      <w:r w:rsidR="00D069C2" w:rsidRPr="0046749E">
        <w:rPr>
          <w:szCs w:val="22"/>
          <w:lang w:val="sk-SK"/>
        </w:rPr>
        <w:t>rýchle</w:t>
      </w:r>
      <w:r w:rsidR="00AC6594" w:rsidRPr="0046749E">
        <w:rPr>
          <w:szCs w:val="22"/>
          <w:lang w:val="sk-SK"/>
        </w:rPr>
        <w:t>ho</w:t>
      </w:r>
      <w:r w:rsidR="00D069C2" w:rsidRPr="0046749E">
        <w:rPr>
          <w:szCs w:val="22"/>
          <w:lang w:val="sk-SK"/>
        </w:rPr>
        <w:t xml:space="preserve"> a nepravidelné</w:t>
      </w:r>
      <w:r w:rsidR="00AC6594" w:rsidRPr="0046749E">
        <w:rPr>
          <w:szCs w:val="22"/>
          <w:lang w:val="sk-SK"/>
        </w:rPr>
        <w:t>ho</w:t>
      </w:r>
      <w:r w:rsidR="00D069C2" w:rsidRPr="0046749E">
        <w:rPr>
          <w:szCs w:val="22"/>
          <w:lang w:val="sk-SK"/>
        </w:rPr>
        <w:t xml:space="preserve"> </w:t>
      </w:r>
      <w:r w:rsidR="00C860AC" w:rsidRPr="0046749E">
        <w:rPr>
          <w:szCs w:val="22"/>
          <w:lang w:val="sk-SK"/>
        </w:rPr>
        <w:t>búšeni</w:t>
      </w:r>
      <w:r w:rsidR="00AC6594" w:rsidRPr="0046749E">
        <w:rPr>
          <w:szCs w:val="22"/>
          <w:lang w:val="sk-SK"/>
        </w:rPr>
        <w:t>a</w:t>
      </w:r>
      <w:r w:rsidR="00C860AC" w:rsidRPr="0046749E">
        <w:rPr>
          <w:szCs w:val="22"/>
          <w:lang w:val="sk-SK"/>
        </w:rPr>
        <w:t xml:space="preserve"> srdca</w:t>
      </w:r>
      <w:r w:rsidR="00FC71A0" w:rsidRPr="0046749E">
        <w:rPr>
          <w:szCs w:val="22"/>
          <w:lang w:val="sk-SK"/>
        </w:rPr>
        <w:t xml:space="preserve">, </w:t>
      </w:r>
      <w:r w:rsidRPr="0046749E">
        <w:rPr>
          <w:szCs w:val="22"/>
          <w:lang w:val="sk-SK"/>
        </w:rPr>
        <w:t>návaly horúčavy</w:t>
      </w:r>
      <w:r w:rsidR="00FC71A0" w:rsidRPr="0046749E">
        <w:rPr>
          <w:szCs w:val="22"/>
          <w:lang w:val="sk-SK"/>
        </w:rPr>
        <w:t xml:space="preserve">, </w:t>
      </w:r>
      <w:r w:rsidR="00D069C2" w:rsidRPr="0046749E">
        <w:rPr>
          <w:szCs w:val="22"/>
          <w:lang w:val="sk-SK"/>
        </w:rPr>
        <w:t>ťažkosti pri dýchaní</w:t>
      </w:r>
      <w:r w:rsidR="00FC71A0" w:rsidRPr="0046749E">
        <w:rPr>
          <w:szCs w:val="22"/>
          <w:lang w:val="sk-SK"/>
        </w:rPr>
        <w:t xml:space="preserve">, </w:t>
      </w:r>
      <w:r w:rsidR="00C860AC" w:rsidRPr="0046749E">
        <w:rPr>
          <w:szCs w:val="22"/>
          <w:lang w:val="sk-SK"/>
        </w:rPr>
        <w:t>krvácania z nosa</w:t>
      </w:r>
      <w:r w:rsidR="00FC71A0" w:rsidRPr="0046749E">
        <w:rPr>
          <w:szCs w:val="22"/>
          <w:lang w:val="sk-SK"/>
        </w:rPr>
        <w:t xml:space="preserve">, </w:t>
      </w:r>
      <w:r w:rsidR="00654E6A" w:rsidRPr="0046749E">
        <w:rPr>
          <w:szCs w:val="22"/>
          <w:lang w:val="sk-SK"/>
        </w:rPr>
        <w:t>zrýchlené dýchanie</w:t>
      </w:r>
      <w:r w:rsidR="00FC71A0" w:rsidRPr="0046749E">
        <w:rPr>
          <w:szCs w:val="22"/>
          <w:lang w:val="sk-SK"/>
        </w:rPr>
        <w:t xml:space="preserve">, </w:t>
      </w:r>
      <w:r w:rsidRPr="0046749E">
        <w:rPr>
          <w:szCs w:val="22"/>
          <w:lang w:val="sk-SK"/>
        </w:rPr>
        <w:t xml:space="preserve">bolesť v </w:t>
      </w:r>
      <w:r w:rsidR="00654E6A" w:rsidRPr="0046749E">
        <w:rPr>
          <w:szCs w:val="22"/>
          <w:lang w:val="sk-SK"/>
        </w:rPr>
        <w:t>nadbrušku</w:t>
      </w:r>
      <w:r w:rsidR="00FC71A0" w:rsidRPr="0046749E">
        <w:rPr>
          <w:szCs w:val="22"/>
          <w:lang w:val="sk-SK"/>
        </w:rPr>
        <w:t xml:space="preserve">, </w:t>
      </w:r>
      <w:r w:rsidRPr="0046749E">
        <w:rPr>
          <w:szCs w:val="22"/>
          <w:lang w:val="sk-SK"/>
        </w:rPr>
        <w:t>zápcha</w:t>
      </w:r>
      <w:r w:rsidR="00FC71A0" w:rsidRPr="0046749E">
        <w:rPr>
          <w:szCs w:val="22"/>
          <w:lang w:val="sk-SK"/>
        </w:rPr>
        <w:t xml:space="preserve">, </w:t>
      </w:r>
      <w:r w:rsidRPr="0046749E">
        <w:rPr>
          <w:szCs w:val="22"/>
          <w:lang w:val="sk-SK"/>
        </w:rPr>
        <w:t>nadúvanie</w:t>
      </w:r>
      <w:r w:rsidR="00FC71A0" w:rsidRPr="0046749E">
        <w:rPr>
          <w:szCs w:val="22"/>
          <w:lang w:val="sk-SK"/>
        </w:rPr>
        <w:t>, v</w:t>
      </w:r>
      <w:r w:rsidRPr="0046749E">
        <w:rPr>
          <w:szCs w:val="22"/>
          <w:lang w:val="sk-SK"/>
        </w:rPr>
        <w:t>racanie</w:t>
      </w:r>
      <w:r w:rsidR="00FC71A0" w:rsidRPr="0046749E">
        <w:rPr>
          <w:szCs w:val="22"/>
          <w:lang w:val="sk-SK"/>
        </w:rPr>
        <w:t>, mi</w:t>
      </w:r>
      <w:r w:rsidRPr="0046749E">
        <w:rPr>
          <w:szCs w:val="22"/>
          <w:lang w:val="sk-SK"/>
        </w:rPr>
        <w:t xml:space="preserve">erne poškodenie pečene, </w:t>
      </w:r>
      <w:r w:rsidR="00C860AC" w:rsidRPr="0046749E">
        <w:rPr>
          <w:szCs w:val="22"/>
          <w:lang w:val="sk-SK"/>
        </w:rPr>
        <w:t>zápal kože</w:t>
      </w:r>
      <w:r w:rsidR="00FC71A0" w:rsidRPr="0046749E">
        <w:rPr>
          <w:szCs w:val="22"/>
          <w:lang w:val="sk-SK"/>
        </w:rPr>
        <w:t>,</w:t>
      </w:r>
      <w:r w:rsidRPr="0046749E">
        <w:rPr>
          <w:szCs w:val="22"/>
          <w:lang w:val="sk-SK"/>
        </w:rPr>
        <w:t xml:space="preserve"> </w:t>
      </w:r>
      <w:r w:rsidR="00FF57EC" w:rsidRPr="0046749E">
        <w:rPr>
          <w:szCs w:val="22"/>
          <w:lang w:val="sk-SK"/>
        </w:rPr>
        <w:t>zvýšené</w:t>
      </w:r>
      <w:r w:rsidRPr="0046749E">
        <w:rPr>
          <w:szCs w:val="22"/>
          <w:lang w:val="sk-SK"/>
        </w:rPr>
        <w:t xml:space="preserve"> potenie</w:t>
      </w:r>
      <w:r w:rsidR="00FC71A0" w:rsidRPr="0046749E">
        <w:rPr>
          <w:szCs w:val="22"/>
          <w:lang w:val="sk-SK"/>
        </w:rPr>
        <w:t xml:space="preserve">, </w:t>
      </w:r>
      <w:r w:rsidRPr="0046749E">
        <w:rPr>
          <w:szCs w:val="22"/>
          <w:lang w:val="sk-SK"/>
        </w:rPr>
        <w:t>svrbenie</w:t>
      </w:r>
      <w:r w:rsidR="00FC71A0" w:rsidRPr="0046749E">
        <w:rPr>
          <w:szCs w:val="22"/>
          <w:lang w:val="sk-SK"/>
        </w:rPr>
        <w:t>,</w:t>
      </w:r>
      <w:r w:rsidRPr="0046749E">
        <w:rPr>
          <w:szCs w:val="22"/>
          <w:lang w:val="sk-SK"/>
        </w:rPr>
        <w:t xml:space="preserve"> žihľavka, vyrážka, </w:t>
      </w:r>
      <w:r w:rsidR="00CB7854" w:rsidRPr="0046749E">
        <w:rPr>
          <w:szCs w:val="22"/>
          <w:lang w:val="sk-SK"/>
        </w:rPr>
        <w:t xml:space="preserve">neschopnosť kontrolovať prúd moču a nedobrovoľné </w:t>
      </w:r>
      <w:r w:rsidRPr="0046749E">
        <w:rPr>
          <w:szCs w:val="22"/>
          <w:lang w:val="sk-SK"/>
        </w:rPr>
        <w:t xml:space="preserve">pomočovanie, </w:t>
      </w:r>
      <w:r w:rsidR="00CB7854" w:rsidRPr="0046749E">
        <w:rPr>
          <w:szCs w:val="22"/>
          <w:lang w:val="sk-SK"/>
        </w:rPr>
        <w:t>prítomnosť bielkovín v</w:t>
      </w:r>
      <w:r w:rsidR="00EA5B5D" w:rsidRPr="0046749E">
        <w:rPr>
          <w:szCs w:val="22"/>
          <w:lang w:val="sk-SK"/>
        </w:rPr>
        <w:t> </w:t>
      </w:r>
      <w:r w:rsidR="00CB7854" w:rsidRPr="0046749E">
        <w:rPr>
          <w:szCs w:val="22"/>
          <w:lang w:val="sk-SK"/>
        </w:rPr>
        <w:t>moči</w:t>
      </w:r>
      <w:r w:rsidR="00EA5B5D" w:rsidRPr="0046749E">
        <w:rPr>
          <w:szCs w:val="22"/>
          <w:lang w:val="sk-SK"/>
        </w:rPr>
        <w:t xml:space="preserve"> zistená laboratórnym testom</w:t>
      </w:r>
      <w:r w:rsidR="00CB7854" w:rsidRPr="0046749E">
        <w:rPr>
          <w:szCs w:val="22"/>
          <w:lang w:val="sk-SK"/>
        </w:rPr>
        <w:t xml:space="preserve"> </w:t>
      </w:r>
      <w:r w:rsidR="00687851" w:rsidRPr="0046749E">
        <w:rPr>
          <w:szCs w:val="22"/>
          <w:lang w:val="sk-SK"/>
        </w:rPr>
        <w:t>nepríjemné pocity</w:t>
      </w:r>
      <w:r w:rsidR="00CB7854" w:rsidRPr="0046749E">
        <w:rPr>
          <w:szCs w:val="22"/>
          <w:lang w:val="sk-SK"/>
        </w:rPr>
        <w:t xml:space="preserve"> v končatinách</w:t>
      </w:r>
      <w:r w:rsidRPr="0046749E">
        <w:rPr>
          <w:szCs w:val="22"/>
          <w:lang w:val="sk-SK"/>
        </w:rPr>
        <w:t xml:space="preserve">, pocit opitosti, </w:t>
      </w:r>
      <w:r w:rsidR="00C860AC" w:rsidRPr="0046749E">
        <w:rPr>
          <w:szCs w:val="22"/>
          <w:lang w:val="sk-SK"/>
        </w:rPr>
        <w:t>návaly horúčavy</w:t>
      </w:r>
      <w:r w:rsidRPr="0046749E">
        <w:rPr>
          <w:szCs w:val="22"/>
          <w:lang w:val="sk-SK"/>
        </w:rPr>
        <w:t xml:space="preserve">, podráždenosť, smäd, </w:t>
      </w:r>
      <w:r w:rsidR="00CB7854" w:rsidRPr="0046749E">
        <w:rPr>
          <w:szCs w:val="22"/>
          <w:lang w:val="sk-SK"/>
        </w:rPr>
        <w:t xml:space="preserve">pokles krvného tlaku, zmeny vo výsledkoch laboratórnych testov (zvýšenie bilirubínu v krvi, </w:t>
      </w:r>
      <w:r w:rsidRPr="0046749E">
        <w:rPr>
          <w:szCs w:val="22"/>
          <w:lang w:val="sk-SK"/>
        </w:rPr>
        <w:t xml:space="preserve">poruchy pečeňových enzýmov, </w:t>
      </w:r>
      <w:r w:rsidR="007D2CF0" w:rsidRPr="0046749E">
        <w:rPr>
          <w:szCs w:val="22"/>
          <w:lang w:val="sk-SK"/>
        </w:rPr>
        <w:t>zníženie počtu krvných doštičiek, zvýšenie počtu bielych krviniek</w:t>
      </w:r>
      <w:r w:rsidR="00CB7854" w:rsidRPr="0046749E">
        <w:rPr>
          <w:szCs w:val="22"/>
          <w:lang w:val="sk-SK"/>
        </w:rPr>
        <w:t>)</w:t>
      </w:r>
      <w:r w:rsidR="007D2CF0" w:rsidRPr="0046749E">
        <w:rPr>
          <w:szCs w:val="22"/>
          <w:lang w:val="sk-SK"/>
        </w:rPr>
        <w:t>.</w:t>
      </w:r>
    </w:p>
    <w:p w14:paraId="3F6043B5" w14:textId="77777777" w:rsidR="00FF4568" w:rsidRPr="0046749E" w:rsidRDefault="00FF4568" w:rsidP="009E6F31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b/>
          <w:szCs w:val="22"/>
          <w:lang w:val="sk-SK"/>
        </w:rPr>
      </w:pPr>
    </w:p>
    <w:p w14:paraId="39FAF9C3" w14:textId="47073FF4" w:rsidR="00B67DF4" w:rsidRPr="0046749E" w:rsidRDefault="007D2CF0" w:rsidP="009E6F31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szCs w:val="22"/>
          <w:lang w:val="sk-SK"/>
        </w:rPr>
      </w:pPr>
      <w:r w:rsidRPr="0046749E">
        <w:rPr>
          <w:b/>
          <w:szCs w:val="22"/>
          <w:lang w:val="sk-SK"/>
        </w:rPr>
        <w:t>Veľmi zriedkav</w:t>
      </w:r>
      <w:r w:rsidR="00F31439" w:rsidRPr="0046749E">
        <w:rPr>
          <w:b/>
          <w:szCs w:val="22"/>
          <w:lang w:val="sk-SK"/>
        </w:rPr>
        <w:t>é</w:t>
      </w:r>
      <w:r w:rsidR="002B7B19" w:rsidRPr="0046749E">
        <w:rPr>
          <w:b/>
          <w:szCs w:val="22"/>
          <w:lang w:val="sk-SK"/>
        </w:rPr>
        <w:t xml:space="preserve"> </w:t>
      </w:r>
      <w:r w:rsidRPr="0046749E">
        <w:rPr>
          <w:b/>
          <w:szCs w:val="22"/>
          <w:lang w:val="sk-SK"/>
        </w:rPr>
        <w:t>vedľajšie účinky</w:t>
      </w:r>
      <w:r w:rsidR="00FC1AEF" w:rsidRPr="0046749E">
        <w:rPr>
          <w:szCs w:val="22"/>
          <w:lang w:val="sk-SK"/>
        </w:rPr>
        <w:t xml:space="preserve"> (môžu postih</w:t>
      </w:r>
      <w:r w:rsidR="005C7D05" w:rsidRPr="0046749E">
        <w:rPr>
          <w:szCs w:val="22"/>
          <w:lang w:val="sk-SK"/>
        </w:rPr>
        <w:t>ova</w:t>
      </w:r>
      <w:r w:rsidR="00FC1AEF" w:rsidRPr="0046749E">
        <w:rPr>
          <w:szCs w:val="22"/>
          <w:lang w:val="sk-SK"/>
        </w:rPr>
        <w:t xml:space="preserve">ť </w:t>
      </w:r>
      <w:r w:rsidR="005C7D05" w:rsidRPr="0046749E">
        <w:rPr>
          <w:szCs w:val="22"/>
          <w:lang w:val="sk-SK"/>
        </w:rPr>
        <w:t>menej ako</w:t>
      </w:r>
      <w:r w:rsidR="002B7B19" w:rsidRPr="0046749E">
        <w:rPr>
          <w:szCs w:val="22"/>
          <w:lang w:val="sk-SK"/>
        </w:rPr>
        <w:t>až</w:t>
      </w:r>
      <w:r w:rsidR="00FC1AEF" w:rsidRPr="0046749E">
        <w:rPr>
          <w:szCs w:val="22"/>
          <w:lang w:val="sk-SK"/>
        </w:rPr>
        <w:t xml:space="preserve"> 1 z 10 000 ľudí):</w:t>
      </w:r>
      <w:r w:rsidR="00FC71A0" w:rsidRPr="0046749E">
        <w:rPr>
          <w:b/>
          <w:szCs w:val="22"/>
          <w:lang w:val="sk-SK"/>
        </w:rPr>
        <w:t xml:space="preserve"> </w:t>
      </w:r>
      <w:r w:rsidR="00FC1AEF" w:rsidRPr="0046749E">
        <w:rPr>
          <w:szCs w:val="22"/>
          <w:lang w:val="sk-SK"/>
        </w:rPr>
        <w:t>zníženie počtu červených krviniek</w:t>
      </w:r>
      <w:r w:rsidRPr="0046749E">
        <w:rPr>
          <w:szCs w:val="22"/>
          <w:lang w:val="sk-SK"/>
        </w:rPr>
        <w:t xml:space="preserve">, </w:t>
      </w:r>
      <w:r w:rsidR="00C860AC" w:rsidRPr="0046749E">
        <w:rPr>
          <w:szCs w:val="22"/>
          <w:lang w:val="sk-SK"/>
        </w:rPr>
        <w:t>ochorenie lymfatických uzlín</w:t>
      </w:r>
      <w:r w:rsidR="00FC71A0" w:rsidRPr="0046749E">
        <w:rPr>
          <w:szCs w:val="22"/>
          <w:lang w:val="sk-SK"/>
        </w:rPr>
        <w:t xml:space="preserve">, </w:t>
      </w:r>
      <w:r w:rsidR="00FF57EC" w:rsidRPr="0046749E">
        <w:rPr>
          <w:szCs w:val="22"/>
          <w:lang w:val="sk-SK"/>
        </w:rPr>
        <w:t xml:space="preserve">závažná alergická reakcia (alergický šok), </w:t>
      </w:r>
      <w:r w:rsidR="00FC1AEF" w:rsidRPr="0046749E">
        <w:rPr>
          <w:szCs w:val="22"/>
          <w:lang w:val="sk-SK"/>
        </w:rPr>
        <w:t xml:space="preserve">výrazný pocit smädu, </w:t>
      </w:r>
      <w:r w:rsidR="00FF57EC" w:rsidRPr="0046749E">
        <w:rPr>
          <w:szCs w:val="22"/>
          <w:lang w:val="sk-SK"/>
        </w:rPr>
        <w:t>zmätenosť,</w:t>
      </w:r>
      <w:r w:rsidRPr="0046749E">
        <w:rPr>
          <w:szCs w:val="22"/>
          <w:lang w:val="sk-SK"/>
        </w:rPr>
        <w:t xml:space="preserve"> </w:t>
      </w:r>
      <w:r w:rsidR="00C860AC" w:rsidRPr="0046749E">
        <w:rPr>
          <w:szCs w:val="22"/>
          <w:lang w:val="sk-SK"/>
        </w:rPr>
        <w:t>pomal</w:t>
      </w:r>
      <w:r w:rsidR="002B7B19" w:rsidRPr="0046749E">
        <w:rPr>
          <w:szCs w:val="22"/>
          <w:lang w:val="sk-SK"/>
        </w:rPr>
        <w:t>ý</w:t>
      </w:r>
      <w:r w:rsidR="00C860AC" w:rsidRPr="0046749E">
        <w:rPr>
          <w:szCs w:val="22"/>
          <w:lang w:val="sk-SK"/>
        </w:rPr>
        <w:t xml:space="preserve"> </w:t>
      </w:r>
      <w:r w:rsidR="002B7B19" w:rsidRPr="0046749E">
        <w:rPr>
          <w:szCs w:val="22"/>
          <w:lang w:val="sk-SK"/>
        </w:rPr>
        <w:t>tep</w:t>
      </w:r>
      <w:r w:rsidR="00FC71A0" w:rsidRPr="0046749E">
        <w:rPr>
          <w:szCs w:val="22"/>
          <w:lang w:val="sk-SK"/>
        </w:rPr>
        <w:t xml:space="preserve">, </w:t>
      </w:r>
      <w:r w:rsidR="002B7B19" w:rsidRPr="0046749E">
        <w:rPr>
          <w:szCs w:val="22"/>
          <w:lang w:val="sk-SK"/>
        </w:rPr>
        <w:t>mierne znížená hustota kostí</w:t>
      </w:r>
      <w:r w:rsidR="00FC71A0" w:rsidRPr="0046749E">
        <w:rPr>
          <w:szCs w:val="22"/>
          <w:lang w:val="sk-SK"/>
        </w:rPr>
        <w:t xml:space="preserve">, </w:t>
      </w:r>
      <w:r w:rsidR="00FC1AEF" w:rsidRPr="0046749E">
        <w:rPr>
          <w:szCs w:val="22"/>
          <w:lang w:val="sk-SK"/>
        </w:rPr>
        <w:t xml:space="preserve">nepríjemné pocity na hrudi, </w:t>
      </w:r>
      <w:r w:rsidRPr="0046749E">
        <w:rPr>
          <w:szCs w:val="22"/>
          <w:lang w:val="sk-SK"/>
        </w:rPr>
        <w:t>zvýšenie krvného k</w:t>
      </w:r>
      <w:r w:rsidR="00FC71A0" w:rsidRPr="0046749E">
        <w:rPr>
          <w:szCs w:val="22"/>
          <w:lang w:val="sk-SK"/>
        </w:rPr>
        <w:t>reatin</w:t>
      </w:r>
      <w:r w:rsidRPr="0046749E">
        <w:rPr>
          <w:szCs w:val="22"/>
          <w:lang w:val="sk-SK"/>
        </w:rPr>
        <w:t>í</w:t>
      </w:r>
      <w:r w:rsidR="00FC71A0" w:rsidRPr="0046749E">
        <w:rPr>
          <w:szCs w:val="22"/>
          <w:lang w:val="sk-SK"/>
        </w:rPr>
        <w:t>n</w:t>
      </w:r>
      <w:r w:rsidRPr="0046749E">
        <w:rPr>
          <w:szCs w:val="22"/>
          <w:lang w:val="sk-SK"/>
        </w:rPr>
        <w:t>u</w:t>
      </w:r>
      <w:r w:rsidR="00EA5B5D" w:rsidRPr="0046749E">
        <w:rPr>
          <w:szCs w:val="22"/>
          <w:lang w:val="sk-SK"/>
        </w:rPr>
        <w:t xml:space="preserve"> zistené laboratórnym testom</w:t>
      </w:r>
      <w:r w:rsidR="00FC71A0" w:rsidRPr="0046749E">
        <w:rPr>
          <w:szCs w:val="22"/>
          <w:lang w:val="sk-SK"/>
        </w:rPr>
        <w:t>.</w:t>
      </w:r>
      <w:r w:rsidR="00B67DF4" w:rsidRPr="0046749E">
        <w:rPr>
          <w:szCs w:val="22"/>
          <w:lang w:val="sk-SK"/>
        </w:rPr>
        <w:t xml:space="preserve"> </w:t>
      </w:r>
    </w:p>
    <w:p w14:paraId="6C4C717F" w14:textId="77777777" w:rsidR="001F0619" w:rsidRPr="0046749E" w:rsidRDefault="001F0619" w:rsidP="009E6F31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jc w:val="both"/>
        <w:rPr>
          <w:szCs w:val="22"/>
          <w:lang w:val="sk-SK"/>
        </w:rPr>
      </w:pPr>
    </w:p>
    <w:p w14:paraId="4BAB162A" w14:textId="77777777" w:rsidR="006F3457" w:rsidRPr="0046749E" w:rsidRDefault="00CC73AF" w:rsidP="00FF456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46749E">
        <w:rPr>
          <w:szCs w:val="22"/>
          <w:lang w:val="sk-SK"/>
        </w:rPr>
        <w:t>*Po uvedení lieku na trh boli tiež hlásené nasledujúce reakcie (frekvencia nie je známa): náhly opuch rúk, nôh, kĺbov, tváre, pier, jazyka alebo hrdla. Tiež môžete mať ťažkosti s prehĺtaním alebo dýchaním.</w:t>
      </w:r>
    </w:p>
    <w:p w14:paraId="7D7E1B00" w14:textId="77777777" w:rsidR="00CC73AF" w:rsidRPr="0046749E" w:rsidRDefault="00CC73AF" w:rsidP="005D643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69DED5B8" w14:textId="77777777" w:rsidR="004E456A" w:rsidRPr="0046749E" w:rsidRDefault="004E456A" w:rsidP="00CD3F93">
      <w:pPr>
        <w:numPr>
          <w:ilvl w:val="12"/>
          <w:numId w:val="0"/>
        </w:numPr>
        <w:ind w:right="-29"/>
        <w:rPr>
          <w:b/>
          <w:lang w:val="sk-SK"/>
        </w:rPr>
      </w:pPr>
      <w:r w:rsidRPr="0046749E">
        <w:rPr>
          <w:b/>
          <w:lang w:val="sk-SK"/>
        </w:rPr>
        <w:t>Hlásenie vedľajších účinkov</w:t>
      </w:r>
    </w:p>
    <w:p w14:paraId="24B9E477" w14:textId="3CC70D76" w:rsidR="004E456A" w:rsidRPr="0046749E" w:rsidRDefault="004E456A" w:rsidP="00CD3F93">
      <w:pPr>
        <w:numPr>
          <w:ilvl w:val="12"/>
          <w:numId w:val="0"/>
        </w:numPr>
        <w:ind w:right="-29"/>
        <w:rPr>
          <w:lang w:val="sk-SK"/>
        </w:rPr>
      </w:pPr>
      <w:r w:rsidRPr="0046749E">
        <w:rPr>
          <w:lang w:val="sk-SK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</w:t>
      </w:r>
      <w:r w:rsidR="00871D7E" w:rsidRPr="0046749E">
        <w:rPr>
          <w:lang w:val="sk-SK"/>
        </w:rPr>
        <w:t xml:space="preserve">priamo </w:t>
      </w:r>
      <w:r w:rsidR="00C16356" w:rsidRPr="0046749E">
        <w:rPr>
          <w:szCs w:val="22"/>
          <w:lang w:val="sk-SK"/>
        </w:rPr>
        <w:t>na</w:t>
      </w:r>
      <w:r w:rsidR="00A313E5" w:rsidRPr="0046749E">
        <w:rPr>
          <w:szCs w:val="22"/>
        </w:rPr>
        <w:t xml:space="preserve"> </w:t>
      </w:r>
      <w:r w:rsidRPr="0046749E">
        <w:rPr>
          <w:szCs w:val="22"/>
          <w:lang w:val="sk-SK"/>
        </w:rPr>
        <w:t>národn</w:t>
      </w:r>
      <w:r w:rsidR="00871D7E" w:rsidRPr="0046749E">
        <w:rPr>
          <w:szCs w:val="22"/>
          <w:lang w:val="sk-SK"/>
        </w:rPr>
        <w:t>é</w:t>
      </w:r>
      <w:r w:rsidRPr="0046749E">
        <w:rPr>
          <w:lang w:val="sk-SK"/>
        </w:rPr>
        <w:t xml:space="preserve"> </w:t>
      </w:r>
      <w:r w:rsidR="00871D7E" w:rsidRPr="0046749E">
        <w:rPr>
          <w:lang w:val="sk-SK"/>
        </w:rPr>
        <w:t>centrum</w:t>
      </w:r>
      <w:r w:rsidRPr="0046749E">
        <w:rPr>
          <w:lang w:val="sk-SK"/>
        </w:rPr>
        <w:t xml:space="preserve"> hlásenia </w:t>
      </w:r>
      <w:r w:rsidRPr="0046749E">
        <w:rPr>
          <w:szCs w:val="22"/>
          <w:lang w:val="sk-SK"/>
        </w:rPr>
        <w:t>uveden</w:t>
      </w:r>
      <w:r w:rsidR="00871D7E" w:rsidRPr="0046749E">
        <w:rPr>
          <w:szCs w:val="22"/>
          <w:lang w:val="sk-SK"/>
        </w:rPr>
        <w:t>é</w:t>
      </w:r>
      <w:r w:rsidRPr="0046749E">
        <w:rPr>
          <w:lang w:val="sk-SK"/>
        </w:rPr>
        <w:t xml:space="preserve"> v </w:t>
      </w:r>
      <w:hyperlink r:id="rId8" w:history="1">
        <w:r w:rsidRPr="0046749E">
          <w:rPr>
            <w:lang w:val="sk-SK"/>
          </w:rPr>
          <w:t>Prílohe V</w:t>
        </w:r>
      </w:hyperlink>
      <w:r w:rsidRPr="0046749E">
        <w:rPr>
          <w:lang w:val="sk-SK"/>
        </w:rPr>
        <w:t>. Hlásením vedľajších účinkov môžete prispieť k získaniu ďalších informácií o bezpečnosti tohto lieku.</w:t>
      </w:r>
    </w:p>
    <w:p w14:paraId="0A7E5CEF" w14:textId="77777777" w:rsidR="00CC73AF" w:rsidRPr="0046749E" w:rsidRDefault="00CC73AF" w:rsidP="00007CF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2CBFFD0A" w14:textId="77777777" w:rsidR="006F3457" w:rsidRPr="0046749E" w:rsidRDefault="006F3457" w:rsidP="00007CF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5C5B35A8" w14:textId="77777777" w:rsidR="006F3457" w:rsidRPr="0046749E" w:rsidRDefault="00136A74" w:rsidP="006F3457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szCs w:val="22"/>
          <w:lang w:val="sk-SK"/>
        </w:rPr>
      </w:pPr>
      <w:r w:rsidRPr="0046749E">
        <w:rPr>
          <w:b/>
          <w:szCs w:val="22"/>
          <w:lang w:val="sk-SK"/>
        </w:rPr>
        <w:t>5.</w:t>
      </w:r>
      <w:r w:rsidRPr="0046749E">
        <w:rPr>
          <w:b/>
          <w:szCs w:val="22"/>
          <w:lang w:val="sk-SK"/>
        </w:rPr>
        <w:tab/>
        <w:t>A</w:t>
      </w:r>
      <w:r w:rsidR="0050179F" w:rsidRPr="0046749E">
        <w:rPr>
          <w:b/>
          <w:szCs w:val="22"/>
          <w:lang w:val="sk-SK"/>
        </w:rPr>
        <w:t>ko uchovávať Mydocalm</w:t>
      </w:r>
    </w:p>
    <w:p w14:paraId="322663BF" w14:textId="77777777" w:rsidR="006F3457" w:rsidRPr="0046749E" w:rsidRDefault="006F3457" w:rsidP="00591A5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sk-SK"/>
        </w:rPr>
      </w:pPr>
    </w:p>
    <w:p w14:paraId="05CD5794" w14:textId="77777777" w:rsidR="00136A74" w:rsidRPr="0046749E" w:rsidRDefault="0050179F" w:rsidP="00591A5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Tento liek u</w:t>
      </w:r>
      <w:r w:rsidR="00136A74" w:rsidRPr="0046749E">
        <w:rPr>
          <w:szCs w:val="22"/>
          <w:lang w:val="sk-SK"/>
        </w:rPr>
        <w:t xml:space="preserve">chovávajte mimo dohľadu </w:t>
      </w:r>
      <w:r w:rsidR="00EC153A" w:rsidRPr="0046749E">
        <w:rPr>
          <w:szCs w:val="22"/>
          <w:lang w:val="sk-SK"/>
        </w:rPr>
        <w:t xml:space="preserve">a dosahu </w:t>
      </w:r>
      <w:r w:rsidR="00136A74" w:rsidRPr="0046749E">
        <w:rPr>
          <w:szCs w:val="22"/>
          <w:lang w:val="sk-SK"/>
        </w:rPr>
        <w:t>detí.</w:t>
      </w:r>
    </w:p>
    <w:p w14:paraId="31A57D4B" w14:textId="77777777" w:rsidR="00EC153A" w:rsidRPr="0046749E" w:rsidRDefault="00EC153A" w:rsidP="00591A5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Uchovávajte pri teplote do 25 °C.</w:t>
      </w:r>
    </w:p>
    <w:p w14:paraId="34C46663" w14:textId="77777777" w:rsidR="00EC153A" w:rsidRPr="0046749E" w:rsidRDefault="00EC153A" w:rsidP="00EC153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sk-SK"/>
        </w:rPr>
      </w:pPr>
    </w:p>
    <w:p w14:paraId="6D98AA05" w14:textId="77777777" w:rsidR="00FC71A0" w:rsidRPr="0046749E" w:rsidRDefault="00136A74" w:rsidP="007851C5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Ne</w:t>
      </w:r>
      <w:r w:rsidR="00562A07" w:rsidRPr="0046749E">
        <w:rPr>
          <w:szCs w:val="22"/>
          <w:lang w:val="sk-SK"/>
        </w:rPr>
        <w:t>u</w:t>
      </w:r>
      <w:r w:rsidRPr="0046749E">
        <w:rPr>
          <w:szCs w:val="22"/>
          <w:lang w:val="sk-SK"/>
        </w:rPr>
        <w:t xml:space="preserve">žívajte </w:t>
      </w:r>
      <w:r w:rsidR="0050179F" w:rsidRPr="0046749E">
        <w:rPr>
          <w:szCs w:val="22"/>
          <w:lang w:val="sk-SK"/>
        </w:rPr>
        <w:t>tento liek</w:t>
      </w:r>
      <w:r w:rsidR="00FC71A0" w:rsidRPr="0046749E">
        <w:rPr>
          <w:szCs w:val="22"/>
          <w:lang w:val="sk-SK"/>
        </w:rPr>
        <w:t xml:space="preserve"> </w:t>
      </w:r>
      <w:r w:rsidRPr="0046749E">
        <w:rPr>
          <w:szCs w:val="22"/>
          <w:lang w:val="sk-SK"/>
        </w:rPr>
        <w:t xml:space="preserve">po dátume </w:t>
      </w:r>
      <w:r w:rsidR="00FC71A0" w:rsidRPr="0046749E">
        <w:rPr>
          <w:szCs w:val="22"/>
          <w:lang w:val="sk-SK"/>
        </w:rPr>
        <w:t>ex</w:t>
      </w:r>
      <w:r w:rsidRPr="0046749E">
        <w:rPr>
          <w:szCs w:val="22"/>
          <w:lang w:val="sk-SK"/>
        </w:rPr>
        <w:t>s</w:t>
      </w:r>
      <w:r w:rsidR="00FC71A0" w:rsidRPr="0046749E">
        <w:rPr>
          <w:szCs w:val="22"/>
          <w:lang w:val="sk-SK"/>
        </w:rPr>
        <w:t>pir</w:t>
      </w:r>
      <w:r w:rsidRPr="0046749E">
        <w:rPr>
          <w:szCs w:val="22"/>
          <w:lang w:val="sk-SK"/>
        </w:rPr>
        <w:t>ácie, ktorý je uvedený na obale</w:t>
      </w:r>
      <w:r w:rsidR="00FC71A0" w:rsidRPr="0046749E">
        <w:rPr>
          <w:szCs w:val="22"/>
          <w:lang w:val="sk-SK"/>
        </w:rPr>
        <w:t xml:space="preserve">. </w:t>
      </w:r>
      <w:r w:rsidRPr="0046749E">
        <w:rPr>
          <w:szCs w:val="22"/>
          <w:lang w:val="sk-SK"/>
        </w:rPr>
        <w:t xml:space="preserve">Dátum </w:t>
      </w:r>
      <w:r w:rsidR="00FC71A0" w:rsidRPr="0046749E">
        <w:rPr>
          <w:szCs w:val="22"/>
          <w:lang w:val="sk-SK"/>
        </w:rPr>
        <w:t>ex</w:t>
      </w:r>
      <w:r w:rsidRPr="0046749E">
        <w:rPr>
          <w:szCs w:val="22"/>
          <w:lang w:val="sk-SK"/>
        </w:rPr>
        <w:t>s</w:t>
      </w:r>
      <w:r w:rsidR="00FC71A0" w:rsidRPr="0046749E">
        <w:rPr>
          <w:szCs w:val="22"/>
          <w:lang w:val="sk-SK"/>
        </w:rPr>
        <w:t>pir</w:t>
      </w:r>
      <w:r w:rsidRPr="0046749E">
        <w:rPr>
          <w:szCs w:val="22"/>
          <w:lang w:val="sk-SK"/>
        </w:rPr>
        <w:t>ácie sa vzťahuje na posledný deň v</w:t>
      </w:r>
      <w:r w:rsidR="0050179F" w:rsidRPr="0046749E">
        <w:rPr>
          <w:szCs w:val="22"/>
          <w:lang w:val="sk-SK"/>
        </w:rPr>
        <w:t xml:space="preserve"> danom </w:t>
      </w:r>
      <w:r w:rsidRPr="0046749E">
        <w:rPr>
          <w:szCs w:val="22"/>
          <w:lang w:val="sk-SK"/>
        </w:rPr>
        <w:t>mesiaci.</w:t>
      </w:r>
    </w:p>
    <w:p w14:paraId="14BF7BA7" w14:textId="77777777" w:rsidR="00DC3160" w:rsidRPr="0046749E" w:rsidRDefault="00DC3160" w:rsidP="007851C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</w:p>
    <w:p w14:paraId="10F776A2" w14:textId="77777777" w:rsidR="00FC71A0" w:rsidRPr="0046749E" w:rsidRDefault="0050179F" w:rsidP="007851C5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Nelikvidujte l</w:t>
      </w:r>
      <w:r w:rsidR="004E5EE2" w:rsidRPr="0046749E">
        <w:rPr>
          <w:szCs w:val="22"/>
          <w:lang w:val="sk-SK"/>
        </w:rPr>
        <w:t xml:space="preserve">ieky odpadovou vodou alebo domovým odpadom. </w:t>
      </w:r>
      <w:r w:rsidRPr="0046749E">
        <w:rPr>
          <w:szCs w:val="22"/>
          <w:lang w:val="sk-SK"/>
        </w:rPr>
        <w:t>Nepoužitý liek vráťte do lekárne</w:t>
      </w:r>
      <w:r w:rsidR="004E5EE2" w:rsidRPr="0046749E">
        <w:rPr>
          <w:szCs w:val="22"/>
          <w:lang w:val="sk-SK"/>
        </w:rPr>
        <w:t>. Tieto opatrenia pomôžu chrániť životné prostredie.</w:t>
      </w:r>
    </w:p>
    <w:p w14:paraId="008EEAD7" w14:textId="77777777" w:rsidR="006F3457" w:rsidRPr="0046749E" w:rsidRDefault="006F3457" w:rsidP="006F34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5D3E03F" w14:textId="77777777" w:rsidR="006F3457" w:rsidRPr="0046749E" w:rsidRDefault="006F3457" w:rsidP="006F345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2C4E95D3" w14:textId="77777777" w:rsidR="006F3457" w:rsidRPr="0046749E" w:rsidRDefault="006F3457" w:rsidP="009E6F31">
      <w:pPr>
        <w:numPr>
          <w:ilvl w:val="12"/>
          <w:numId w:val="0"/>
        </w:numPr>
        <w:spacing w:line="240" w:lineRule="auto"/>
        <w:ind w:right="-2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>6.</w:t>
      </w:r>
      <w:r w:rsidRPr="0046749E">
        <w:rPr>
          <w:b/>
          <w:szCs w:val="22"/>
          <w:lang w:val="sk-SK"/>
        </w:rPr>
        <w:tab/>
      </w:r>
      <w:r w:rsidR="00A16978" w:rsidRPr="0046749E">
        <w:rPr>
          <w:b/>
          <w:szCs w:val="22"/>
          <w:lang w:val="sk-SK"/>
        </w:rPr>
        <w:t>Obsah balenia a ďalšie informácie</w:t>
      </w:r>
    </w:p>
    <w:p w14:paraId="5DD682D2" w14:textId="77777777" w:rsidR="006F3457" w:rsidRPr="0046749E" w:rsidRDefault="006F3457" w:rsidP="000577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09659190" w14:textId="77777777" w:rsidR="00FC71A0" w:rsidRPr="0046749E" w:rsidRDefault="000A7800" w:rsidP="000577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u w:val="single"/>
          <w:lang w:val="sk-SK"/>
        </w:rPr>
      </w:pPr>
      <w:r w:rsidRPr="0046749E">
        <w:rPr>
          <w:b/>
          <w:bCs/>
          <w:szCs w:val="22"/>
          <w:lang w:val="sk-SK"/>
        </w:rPr>
        <w:t xml:space="preserve">Čo </w:t>
      </w:r>
      <w:r w:rsidR="00FC71A0" w:rsidRPr="0046749E">
        <w:rPr>
          <w:b/>
          <w:bCs/>
          <w:szCs w:val="22"/>
          <w:lang w:val="sk-SK"/>
        </w:rPr>
        <w:t xml:space="preserve">Mydocalm </w:t>
      </w:r>
      <w:r w:rsidRPr="0046749E">
        <w:rPr>
          <w:b/>
          <w:bCs/>
          <w:szCs w:val="22"/>
          <w:lang w:val="sk-SK"/>
        </w:rPr>
        <w:t>obsahuje</w:t>
      </w:r>
    </w:p>
    <w:p w14:paraId="188E0640" w14:textId="399419DC" w:rsidR="00FC71A0" w:rsidRPr="0046749E" w:rsidRDefault="000A7800" w:rsidP="009E6F31">
      <w:pPr>
        <w:numPr>
          <w:ilvl w:val="0"/>
          <w:numId w:val="1"/>
        </w:numPr>
        <w:tabs>
          <w:tab w:val="clear" w:pos="567"/>
        </w:tabs>
        <w:spacing w:line="240" w:lineRule="auto"/>
        <w:ind w:right="-2"/>
        <w:jc w:val="both"/>
        <w:rPr>
          <w:i/>
          <w:iCs/>
          <w:szCs w:val="22"/>
          <w:lang w:val="sk-SK"/>
        </w:rPr>
      </w:pPr>
      <w:r w:rsidRPr="0046749E">
        <w:rPr>
          <w:szCs w:val="22"/>
          <w:lang w:val="sk-SK"/>
        </w:rPr>
        <w:t>Liečivo</w:t>
      </w:r>
      <w:r w:rsidRPr="0046749E">
        <w:rPr>
          <w:b/>
          <w:szCs w:val="22"/>
          <w:lang w:val="sk-SK"/>
        </w:rPr>
        <w:t xml:space="preserve"> </w:t>
      </w:r>
      <w:r w:rsidRPr="0046749E">
        <w:rPr>
          <w:szCs w:val="22"/>
          <w:lang w:val="sk-SK"/>
        </w:rPr>
        <w:t>je</w:t>
      </w:r>
      <w:r w:rsidR="00FC71A0" w:rsidRPr="0046749E">
        <w:rPr>
          <w:szCs w:val="22"/>
          <w:lang w:val="sk-SK"/>
        </w:rPr>
        <w:t xml:space="preserve"> </w:t>
      </w:r>
      <w:r w:rsidR="00EC153A" w:rsidRPr="0046749E">
        <w:rPr>
          <w:szCs w:val="22"/>
          <w:lang w:val="sk-SK"/>
        </w:rPr>
        <w:t>tolperizónium</w:t>
      </w:r>
      <w:r w:rsidR="00790407" w:rsidRPr="0046749E">
        <w:rPr>
          <w:szCs w:val="22"/>
          <w:lang w:val="sk-SK"/>
        </w:rPr>
        <w:t>-</w:t>
      </w:r>
      <w:r w:rsidR="00EC153A" w:rsidRPr="0046749E">
        <w:rPr>
          <w:szCs w:val="22"/>
          <w:lang w:val="sk-SK"/>
        </w:rPr>
        <w:t>chlorid. K</w:t>
      </w:r>
      <w:r w:rsidRPr="0046749E">
        <w:rPr>
          <w:szCs w:val="22"/>
          <w:lang w:val="sk-SK"/>
        </w:rPr>
        <w:t>ažd</w:t>
      </w:r>
      <w:r w:rsidR="00EC153A" w:rsidRPr="0046749E">
        <w:rPr>
          <w:szCs w:val="22"/>
          <w:lang w:val="sk-SK"/>
        </w:rPr>
        <w:t>á</w:t>
      </w:r>
      <w:r w:rsidRPr="0046749E">
        <w:rPr>
          <w:szCs w:val="22"/>
          <w:lang w:val="sk-SK"/>
        </w:rPr>
        <w:t xml:space="preserve"> </w:t>
      </w:r>
      <w:r w:rsidR="00FC71A0" w:rsidRPr="0046749E">
        <w:rPr>
          <w:szCs w:val="22"/>
          <w:lang w:val="sk-SK"/>
        </w:rPr>
        <w:t>film</w:t>
      </w:r>
      <w:r w:rsidRPr="0046749E">
        <w:rPr>
          <w:szCs w:val="22"/>
          <w:lang w:val="sk-SK"/>
        </w:rPr>
        <w:t>om obalen</w:t>
      </w:r>
      <w:r w:rsidR="00EC153A" w:rsidRPr="0046749E">
        <w:rPr>
          <w:szCs w:val="22"/>
          <w:lang w:val="sk-SK"/>
        </w:rPr>
        <w:t>á</w:t>
      </w:r>
      <w:r w:rsidRPr="0046749E">
        <w:rPr>
          <w:szCs w:val="22"/>
          <w:lang w:val="sk-SK"/>
        </w:rPr>
        <w:t xml:space="preserve"> tablet</w:t>
      </w:r>
      <w:r w:rsidR="00EC153A" w:rsidRPr="0046749E">
        <w:rPr>
          <w:szCs w:val="22"/>
          <w:lang w:val="sk-SK"/>
        </w:rPr>
        <w:t>a obsahuje 150 mg tolperizónium</w:t>
      </w:r>
      <w:r w:rsidR="00790407" w:rsidRPr="0046749E">
        <w:rPr>
          <w:szCs w:val="22"/>
          <w:lang w:val="sk-SK"/>
        </w:rPr>
        <w:t>-</w:t>
      </w:r>
      <w:r w:rsidR="00EC153A" w:rsidRPr="0046749E">
        <w:rPr>
          <w:szCs w:val="22"/>
          <w:lang w:val="sk-SK"/>
        </w:rPr>
        <w:t>chloridu.</w:t>
      </w:r>
    </w:p>
    <w:p w14:paraId="1B927CED" w14:textId="77777777" w:rsidR="0044424F" w:rsidRPr="0046749E" w:rsidRDefault="000A7800" w:rsidP="009E6F31">
      <w:pPr>
        <w:numPr>
          <w:ilvl w:val="0"/>
          <w:numId w:val="1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Ďalš</w:t>
      </w:r>
      <w:r w:rsidR="00A16978" w:rsidRPr="0046749E">
        <w:rPr>
          <w:szCs w:val="22"/>
          <w:lang w:val="sk-SK"/>
        </w:rPr>
        <w:t>ie zložky sú</w:t>
      </w:r>
      <w:r w:rsidR="0044424F" w:rsidRPr="0046749E">
        <w:rPr>
          <w:szCs w:val="22"/>
          <w:lang w:val="sk-SK"/>
        </w:rPr>
        <w:t>:</w:t>
      </w:r>
    </w:p>
    <w:p w14:paraId="5DCF4200" w14:textId="77777777" w:rsidR="0044424F" w:rsidRPr="0046749E" w:rsidRDefault="0044424F" w:rsidP="009E6F31">
      <w:pPr>
        <w:tabs>
          <w:tab w:val="clear" w:pos="567"/>
        </w:tabs>
        <w:spacing w:line="240" w:lineRule="auto"/>
        <w:ind w:left="360"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Jadro tablety:</w:t>
      </w:r>
    </w:p>
    <w:p w14:paraId="7323D2CA" w14:textId="575DC021" w:rsidR="0087755E" w:rsidRPr="0046749E" w:rsidRDefault="000A7800" w:rsidP="009E6F31">
      <w:pPr>
        <w:tabs>
          <w:tab w:val="clear" w:pos="567"/>
        </w:tabs>
        <w:spacing w:line="240" w:lineRule="auto"/>
        <w:ind w:left="360"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monohydrát kyseliny c</w:t>
      </w:r>
      <w:r w:rsidR="00FC71A0" w:rsidRPr="0046749E">
        <w:rPr>
          <w:szCs w:val="22"/>
          <w:lang w:val="sk-SK"/>
        </w:rPr>
        <w:t>itr</w:t>
      </w:r>
      <w:r w:rsidRPr="0046749E">
        <w:rPr>
          <w:szCs w:val="22"/>
          <w:lang w:val="sk-SK"/>
        </w:rPr>
        <w:t>ó</w:t>
      </w:r>
      <w:r w:rsidR="00FC71A0" w:rsidRPr="0046749E">
        <w:rPr>
          <w:szCs w:val="22"/>
          <w:lang w:val="sk-SK"/>
        </w:rPr>
        <w:t>no</w:t>
      </w:r>
      <w:r w:rsidRPr="0046749E">
        <w:rPr>
          <w:szCs w:val="22"/>
          <w:lang w:val="sk-SK"/>
        </w:rPr>
        <w:t>v</w:t>
      </w:r>
      <w:r w:rsidR="00FC71A0" w:rsidRPr="0046749E">
        <w:rPr>
          <w:szCs w:val="22"/>
          <w:lang w:val="sk-SK"/>
        </w:rPr>
        <w:t>e</w:t>
      </w:r>
      <w:r w:rsidRPr="0046749E">
        <w:rPr>
          <w:szCs w:val="22"/>
          <w:lang w:val="sk-SK"/>
        </w:rPr>
        <w:t>j</w:t>
      </w:r>
      <w:r w:rsidR="00790407" w:rsidRPr="0046749E">
        <w:rPr>
          <w:szCs w:val="22"/>
          <w:lang w:val="sk-SK"/>
        </w:rPr>
        <w:t xml:space="preserve"> (E 330)</w:t>
      </w:r>
      <w:r w:rsidR="00FC71A0" w:rsidRPr="0046749E">
        <w:rPr>
          <w:szCs w:val="22"/>
          <w:lang w:val="sk-SK"/>
        </w:rPr>
        <w:t>,</w:t>
      </w:r>
      <w:r w:rsidRPr="0046749E">
        <w:rPr>
          <w:szCs w:val="22"/>
          <w:lang w:val="sk-SK"/>
        </w:rPr>
        <w:t xml:space="preserve"> koloidný bezvodý oxid kremičitý</w:t>
      </w:r>
      <w:r w:rsidR="00790407" w:rsidRPr="0046749E">
        <w:rPr>
          <w:szCs w:val="22"/>
          <w:lang w:val="sk-SK"/>
        </w:rPr>
        <w:t xml:space="preserve"> (E 551)</w:t>
      </w:r>
      <w:r w:rsidR="00FC71A0" w:rsidRPr="0046749E">
        <w:rPr>
          <w:szCs w:val="22"/>
          <w:lang w:val="sk-SK"/>
        </w:rPr>
        <w:t>,</w:t>
      </w:r>
      <w:r w:rsidRPr="0046749E">
        <w:rPr>
          <w:szCs w:val="22"/>
          <w:lang w:val="sk-SK"/>
        </w:rPr>
        <w:t xml:space="preserve"> kyselina ste</w:t>
      </w:r>
      <w:r w:rsidR="00EC153A" w:rsidRPr="0046749E">
        <w:rPr>
          <w:szCs w:val="22"/>
          <w:lang w:val="sk-SK"/>
        </w:rPr>
        <w:t>á</w:t>
      </w:r>
      <w:r w:rsidRPr="0046749E">
        <w:rPr>
          <w:szCs w:val="22"/>
          <w:lang w:val="sk-SK"/>
        </w:rPr>
        <w:t>rová</w:t>
      </w:r>
      <w:r w:rsidR="00790407" w:rsidRPr="0046749E">
        <w:rPr>
          <w:szCs w:val="22"/>
          <w:lang w:val="sk-SK"/>
        </w:rPr>
        <w:t xml:space="preserve"> (E 570)</w:t>
      </w:r>
      <w:r w:rsidR="00FC71A0" w:rsidRPr="0046749E">
        <w:rPr>
          <w:szCs w:val="22"/>
          <w:lang w:val="sk-SK"/>
        </w:rPr>
        <w:t>,</w:t>
      </w:r>
      <w:r w:rsidRPr="0046749E">
        <w:rPr>
          <w:szCs w:val="22"/>
          <w:lang w:val="sk-SK"/>
        </w:rPr>
        <w:t xml:space="preserve"> mastenec</w:t>
      </w:r>
      <w:r w:rsidR="00790407" w:rsidRPr="0046749E">
        <w:rPr>
          <w:szCs w:val="22"/>
          <w:lang w:val="sk-SK"/>
        </w:rPr>
        <w:t xml:space="preserve"> (E 553b)</w:t>
      </w:r>
      <w:r w:rsidR="00FC71A0" w:rsidRPr="0046749E">
        <w:rPr>
          <w:szCs w:val="22"/>
          <w:lang w:val="sk-SK"/>
        </w:rPr>
        <w:t>, mi</w:t>
      </w:r>
      <w:r w:rsidRPr="0046749E">
        <w:rPr>
          <w:szCs w:val="22"/>
          <w:lang w:val="sk-SK"/>
        </w:rPr>
        <w:t>k</w:t>
      </w:r>
      <w:r w:rsidR="00FC71A0" w:rsidRPr="0046749E">
        <w:rPr>
          <w:szCs w:val="22"/>
          <w:lang w:val="sk-SK"/>
        </w:rPr>
        <w:t>ro</w:t>
      </w:r>
      <w:r w:rsidRPr="0046749E">
        <w:rPr>
          <w:szCs w:val="22"/>
          <w:lang w:val="sk-SK"/>
        </w:rPr>
        <w:t>k</w:t>
      </w:r>
      <w:r w:rsidR="00FC71A0" w:rsidRPr="0046749E">
        <w:rPr>
          <w:szCs w:val="22"/>
          <w:lang w:val="sk-SK"/>
        </w:rPr>
        <w:t>ry</w:t>
      </w:r>
      <w:r w:rsidRPr="0046749E">
        <w:rPr>
          <w:szCs w:val="22"/>
          <w:lang w:val="sk-SK"/>
        </w:rPr>
        <w:t>š</w:t>
      </w:r>
      <w:r w:rsidR="00FC71A0" w:rsidRPr="0046749E">
        <w:rPr>
          <w:szCs w:val="22"/>
          <w:lang w:val="sk-SK"/>
        </w:rPr>
        <w:t>tali</w:t>
      </w:r>
      <w:r w:rsidRPr="0046749E">
        <w:rPr>
          <w:szCs w:val="22"/>
          <w:lang w:val="sk-SK"/>
        </w:rPr>
        <w:t xml:space="preserve">cká </w:t>
      </w:r>
      <w:r w:rsidR="00FC71A0" w:rsidRPr="0046749E">
        <w:rPr>
          <w:szCs w:val="22"/>
          <w:lang w:val="sk-SK"/>
        </w:rPr>
        <w:t>celul</w:t>
      </w:r>
      <w:r w:rsidRPr="0046749E">
        <w:rPr>
          <w:szCs w:val="22"/>
          <w:lang w:val="sk-SK"/>
        </w:rPr>
        <w:t>óza</w:t>
      </w:r>
      <w:r w:rsidR="00790407" w:rsidRPr="0046749E">
        <w:rPr>
          <w:szCs w:val="22"/>
          <w:lang w:val="sk-SK"/>
        </w:rPr>
        <w:t xml:space="preserve"> (E 460)</w:t>
      </w:r>
      <w:r w:rsidR="00FC71A0" w:rsidRPr="0046749E">
        <w:rPr>
          <w:szCs w:val="22"/>
          <w:lang w:val="sk-SK"/>
        </w:rPr>
        <w:t>,</w:t>
      </w:r>
      <w:r w:rsidRPr="0046749E">
        <w:rPr>
          <w:szCs w:val="22"/>
          <w:lang w:val="sk-SK"/>
        </w:rPr>
        <w:t xml:space="preserve"> kukuričný škrob</w:t>
      </w:r>
      <w:r w:rsidR="00FC71A0" w:rsidRPr="0046749E">
        <w:rPr>
          <w:szCs w:val="22"/>
          <w:lang w:val="sk-SK"/>
        </w:rPr>
        <w:t>, la</w:t>
      </w:r>
      <w:r w:rsidRPr="0046749E">
        <w:rPr>
          <w:szCs w:val="22"/>
          <w:lang w:val="sk-SK"/>
        </w:rPr>
        <w:t>k</w:t>
      </w:r>
      <w:r w:rsidR="00FC71A0" w:rsidRPr="0046749E">
        <w:rPr>
          <w:szCs w:val="22"/>
          <w:lang w:val="sk-SK"/>
        </w:rPr>
        <w:t>t</w:t>
      </w:r>
      <w:r w:rsidRPr="0046749E">
        <w:rPr>
          <w:szCs w:val="22"/>
          <w:lang w:val="sk-SK"/>
        </w:rPr>
        <w:t>óza</w:t>
      </w:r>
    </w:p>
    <w:p w14:paraId="405A7297" w14:textId="77777777" w:rsidR="0087755E" w:rsidRPr="0046749E" w:rsidRDefault="0087755E" w:rsidP="009E6F31">
      <w:pPr>
        <w:tabs>
          <w:tab w:val="clear" w:pos="567"/>
        </w:tabs>
        <w:spacing w:line="240" w:lineRule="auto"/>
        <w:ind w:left="360"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Obal:</w:t>
      </w:r>
    </w:p>
    <w:p w14:paraId="68EAD136" w14:textId="44C54984" w:rsidR="00FC71A0" w:rsidRPr="0046749E" w:rsidRDefault="000A7800" w:rsidP="009E6F31">
      <w:pPr>
        <w:tabs>
          <w:tab w:val="clear" w:pos="567"/>
        </w:tabs>
        <w:spacing w:line="240" w:lineRule="auto"/>
        <w:ind w:left="360" w:right="-2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koloidný bezvodý oxid kremičitý</w:t>
      </w:r>
      <w:r w:rsidR="00790407" w:rsidRPr="0046749E">
        <w:rPr>
          <w:szCs w:val="22"/>
          <w:lang w:val="sk-SK"/>
        </w:rPr>
        <w:t xml:space="preserve"> (E 551)</w:t>
      </w:r>
      <w:r w:rsidRPr="0046749E">
        <w:rPr>
          <w:szCs w:val="22"/>
          <w:lang w:val="sk-SK"/>
        </w:rPr>
        <w:t xml:space="preserve">, oxid </w:t>
      </w:r>
      <w:r w:rsidR="00FC71A0" w:rsidRPr="0046749E">
        <w:rPr>
          <w:szCs w:val="22"/>
          <w:lang w:val="sk-SK"/>
        </w:rPr>
        <w:t>titani</w:t>
      </w:r>
      <w:r w:rsidRPr="0046749E">
        <w:rPr>
          <w:szCs w:val="22"/>
          <w:lang w:val="sk-SK"/>
        </w:rPr>
        <w:t xml:space="preserve">čitý </w:t>
      </w:r>
      <w:r w:rsidR="00FC71A0" w:rsidRPr="0046749E">
        <w:rPr>
          <w:szCs w:val="22"/>
          <w:lang w:val="sk-SK"/>
        </w:rPr>
        <w:t>(E</w:t>
      </w:r>
      <w:r w:rsidR="00EC153A" w:rsidRPr="0046749E">
        <w:rPr>
          <w:szCs w:val="22"/>
          <w:lang w:val="sk-SK"/>
        </w:rPr>
        <w:t> </w:t>
      </w:r>
      <w:r w:rsidR="00FC71A0" w:rsidRPr="0046749E">
        <w:rPr>
          <w:szCs w:val="22"/>
          <w:lang w:val="sk-SK"/>
        </w:rPr>
        <w:t>171</w:t>
      </w:r>
      <w:r w:rsidRPr="0046749E">
        <w:rPr>
          <w:szCs w:val="22"/>
          <w:lang w:val="sk-SK"/>
        </w:rPr>
        <w:t>)</w:t>
      </w:r>
      <w:r w:rsidR="00FC71A0" w:rsidRPr="0046749E">
        <w:rPr>
          <w:szCs w:val="22"/>
          <w:lang w:val="sk-SK"/>
        </w:rPr>
        <w:t>, ma</w:t>
      </w:r>
      <w:r w:rsidRPr="0046749E">
        <w:rPr>
          <w:szCs w:val="22"/>
          <w:lang w:val="sk-SK"/>
        </w:rPr>
        <w:t>k</w:t>
      </w:r>
      <w:r w:rsidR="00FC71A0" w:rsidRPr="0046749E">
        <w:rPr>
          <w:szCs w:val="22"/>
          <w:lang w:val="sk-SK"/>
        </w:rPr>
        <w:t>rogol</w:t>
      </w:r>
      <w:r w:rsidR="00790407" w:rsidRPr="0046749E">
        <w:rPr>
          <w:szCs w:val="22"/>
          <w:lang w:val="sk-SK"/>
        </w:rPr>
        <w:t xml:space="preserve"> 6000</w:t>
      </w:r>
      <w:r w:rsidR="00FC71A0" w:rsidRPr="0046749E">
        <w:rPr>
          <w:szCs w:val="22"/>
          <w:lang w:val="sk-SK"/>
        </w:rPr>
        <w:t xml:space="preserve">, </w:t>
      </w:r>
      <w:r w:rsidR="00251285" w:rsidRPr="0046749E">
        <w:rPr>
          <w:szCs w:val="22"/>
          <w:lang w:val="sk-SK"/>
        </w:rPr>
        <w:t xml:space="preserve">monohydrát </w:t>
      </w:r>
      <w:r w:rsidR="00FC71A0" w:rsidRPr="0046749E">
        <w:rPr>
          <w:szCs w:val="22"/>
          <w:lang w:val="sk-SK"/>
        </w:rPr>
        <w:t>la</w:t>
      </w:r>
      <w:r w:rsidRPr="0046749E">
        <w:rPr>
          <w:szCs w:val="22"/>
          <w:lang w:val="sk-SK"/>
        </w:rPr>
        <w:t>k</w:t>
      </w:r>
      <w:r w:rsidR="00FC71A0" w:rsidRPr="0046749E">
        <w:rPr>
          <w:szCs w:val="22"/>
          <w:lang w:val="sk-SK"/>
        </w:rPr>
        <w:t>t</w:t>
      </w:r>
      <w:r w:rsidRPr="0046749E">
        <w:rPr>
          <w:szCs w:val="22"/>
          <w:lang w:val="sk-SK"/>
        </w:rPr>
        <w:t>óz</w:t>
      </w:r>
      <w:r w:rsidR="00251285" w:rsidRPr="0046749E">
        <w:rPr>
          <w:szCs w:val="22"/>
          <w:lang w:val="sk-SK"/>
        </w:rPr>
        <w:t>y</w:t>
      </w:r>
      <w:r w:rsidR="00FC71A0" w:rsidRPr="0046749E">
        <w:rPr>
          <w:szCs w:val="22"/>
          <w:lang w:val="sk-SK"/>
        </w:rPr>
        <w:t>, hypromel</w:t>
      </w:r>
      <w:r w:rsidRPr="0046749E">
        <w:rPr>
          <w:szCs w:val="22"/>
          <w:lang w:val="sk-SK"/>
        </w:rPr>
        <w:t>óza</w:t>
      </w:r>
      <w:r w:rsidR="00FC71A0" w:rsidRPr="0046749E">
        <w:rPr>
          <w:szCs w:val="22"/>
          <w:lang w:val="sk-SK"/>
        </w:rPr>
        <w:t>.</w:t>
      </w:r>
    </w:p>
    <w:p w14:paraId="1368F3F7" w14:textId="77777777" w:rsidR="00057704" w:rsidRPr="0046749E" w:rsidRDefault="00057704" w:rsidP="00057704">
      <w:p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</w:p>
    <w:p w14:paraId="3C63FB0F" w14:textId="77777777" w:rsidR="00FC71A0" w:rsidRPr="0046749E" w:rsidRDefault="000A7800" w:rsidP="000577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szCs w:val="22"/>
          <w:lang w:val="sk-SK"/>
        </w:rPr>
      </w:pPr>
      <w:r w:rsidRPr="0046749E">
        <w:rPr>
          <w:b/>
          <w:bCs/>
          <w:szCs w:val="22"/>
          <w:lang w:val="sk-SK"/>
        </w:rPr>
        <w:t xml:space="preserve">Ako </w:t>
      </w:r>
      <w:r w:rsidR="000925F6" w:rsidRPr="0046749E">
        <w:rPr>
          <w:b/>
          <w:bCs/>
          <w:szCs w:val="22"/>
          <w:lang w:val="sk-SK"/>
        </w:rPr>
        <w:t xml:space="preserve">vyzerá </w:t>
      </w:r>
      <w:r w:rsidR="00FC71A0" w:rsidRPr="0046749E">
        <w:rPr>
          <w:b/>
          <w:bCs/>
          <w:szCs w:val="22"/>
          <w:lang w:val="sk-SK"/>
        </w:rPr>
        <w:t>Mydocalm</w:t>
      </w:r>
      <w:r w:rsidRPr="0046749E">
        <w:rPr>
          <w:b/>
          <w:bCs/>
          <w:szCs w:val="22"/>
          <w:lang w:val="sk-SK"/>
        </w:rPr>
        <w:t xml:space="preserve"> a obsah balenia</w:t>
      </w:r>
    </w:p>
    <w:p w14:paraId="62A34E5B" w14:textId="77777777" w:rsidR="006063E8" w:rsidRPr="0046749E" w:rsidRDefault="00FC71A0" w:rsidP="00057704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 xml:space="preserve">Mydocalm </w:t>
      </w:r>
      <w:r w:rsidR="000A7800" w:rsidRPr="0046749E">
        <w:rPr>
          <w:szCs w:val="22"/>
          <w:lang w:val="sk-SK"/>
        </w:rPr>
        <w:t xml:space="preserve">sú </w:t>
      </w:r>
      <w:r w:rsidR="006063E8" w:rsidRPr="0046749E">
        <w:rPr>
          <w:szCs w:val="22"/>
          <w:lang w:val="sk-SK"/>
        </w:rPr>
        <w:t xml:space="preserve">biele alebo špinavobiele okrúhle obojstranne vypuklé filmom obalené tablety mierneho špecifického zápachu, s asi </w:t>
      </w:r>
      <w:smartTag w:uri="urn:schemas-microsoft-com:office:smarttags" w:element="metricconverter">
        <w:smartTagPr>
          <w:attr w:name="ProductID" w:val="11 mm"/>
        </w:smartTagPr>
        <w:r w:rsidR="006063E8" w:rsidRPr="0046749E">
          <w:rPr>
            <w:szCs w:val="22"/>
            <w:lang w:val="sk-SK"/>
          </w:rPr>
          <w:t>11 mm</w:t>
        </w:r>
      </w:smartTag>
      <w:r w:rsidR="006063E8" w:rsidRPr="0046749E">
        <w:rPr>
          <w:szCs w:val="22"/>
          <w:lang w:val="sk-SK"/>
        </w:rPr>
        <w:t xml:space="preserve"> priemerom</w:t>
      </w:r>
      <w:r w:rsidR="003317C7" w:rsidRPr="0046749E">
        <w:rPr>
          <w:szCs w:val="22"/>
          <w:lang w:val="sk-SK"/>
        </w:rPr>
        <w:t xml:space="preserve"> a </w:t>
      </w:r>
      <w:r w:rsidR="006063E8" w:rsidRPr="0046749E">
        <w:rPr>
          <w:szCs w:val="22"/>
          <w:lang w:val="sk-SK"/>
        </w:rPr>
        <w:t>s vytlačeným „150” na jednej strane.</w:t>
      </w:r>
    </w:p>
    <w:p w14:paraId="2E01E615" w14:textId="77777777" w:rsidR="00FC71A0" w:rsidRPr="0046749E" w:rsidRDefault="00FC71A0" w:rsidP="00057704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lastRenderedPageBreak/>
        <w:t>10 film</w:t>
      </w:r>
      <w:r w:rsidR="006063E8" w:rsidRPr="0046749E">
        <w:rPr>
          <w:szCs w:val="22"/>
          <w:lang w:val="sk-SK"/>
        </w:rPr>
        <w:t xml:space="preserve">om obalených </w:t>
      </w:r>
      <w:r w:rsidRPr="0046749E">
        <w:rPr>
          <w:szCs w:val="22"/>
          <w:lang w:val="sk-SK"/>
        </w:rPr>
        <w:t>tabl</w:t>
      </w:r>
      <w:r w:rsidR="006063E8" w:rsidRPr="0046749E">
        <w:rPr>
          <w:szCs w:val="22"/>
          <w:lang w:val="sk-SK"/>
        </w:rPr>
        <w:t xml:space="preserve">iet je balených do </w:t>
      </w:r>
      <w:r w:rsidRPr="0046749E">
        <w:rPr>
          <w:szCs w:val="22"/>
          <w:lang w:val="sk-SK"/>
        </w:rPr>
        <w:t>PVC/Al blistr</w:t>
      </w:r>
      <w:r w:rsidR="006063E8" w:rsidRPr="0046749E">
        <w:rPr>
          <w:szCs w:val="22"/>
          <w:lang w:val="sk-SK"/>
        </w:rPr>
        <w:t>ov</w:t>
      </w:r>
      <w:r w:rsidRPr="0046749E">
        <w:rPr>
          <w:szCs w:val="22"/>
          <w:lang w:val="sk-SK"/>
        </w:rPr>
        <w:t xml:space="preserve">. </w:t>
      </w:r>
      <w:r w:rsidR="006063E8" w:rsidRPr="0046749E">
        <w:rPr>
          <w:szCs w:val="22"/>
          <w:lang w:val="sk-SK"/>
        </w:rPr>
        <w:t>Tri b</w:t>
      </w:r>
      <w:r w:rsidRPr="0046749E">
        <w:rPr>
          <w:szCs w:val="22"/>
          <w:lang w:val="sk-SK"/>
        </w:rPr>
        <w:t>listr</w:t>
      </w:r>
      <w:r w:rsidR="006063E8" w:rsidRPr="0046749E">
        <w:rPr>
          <w:szCs w:val="22"/>
          <w:lang w:val="sk-SK"/>
        </w:rPr>
        <w:t>e sú balené do jednej škatule</w:t>
      </w:r>
      <w:r w:rsidRPr="0046749E">
        <w:rPr>
          <w:szCs w:val="22"/>
          <w:lang w:val="sk-SK"/>
        </w:rPr>
        <w:t>.</w:t>
      </w:r>
    </w:p>
    <w:p w14:paraId="19E4721F" w14:textId="77777777" w:rsidR="006F3457" w:rsidRPr="0046749E" w:rsidRDefault="003317C7" w:rsidP="000577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  <w:r w:rsidRPr="0046749E">
        <w:rPr>
          <w:szCs w:val="22"/>
          <w:lang w:val="sk-SK"/>
        </w:rPr>
        <w:t>Veľkosť balenia: 30 filmom obalených tabliet.</w:t>
      </w:r>
    </w:p>
    <w:p w14:paraId="6BFAD578" w14:textId="77777777" w:rsidR="003317C7" w:rsidRPr="0046749E" w:rsidRDefault="003317C7" w:rsidP="000577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10DC3E01" w14:textId="77777777" w:rsidR="00FC71A0" w:rsidRPr="0046749E" w:rsidRDefault="006063E8" w:rsidP="000577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b/>
          <w:bCs/>
          <w:szCs w:val="22"/>
          <w:lang w:val="sk-SK"/>
        </w:rPr>
      </w:pPr>
      <w:r w:rsidRPr="0046749E">
        <w:rPr>
          <w:b/>
          <w:bCs/>
          <w:szCs w:val="22"/>
          <w:lang w:val="sk-SK"/>
        </w:rPr>
        <w:t>Držiteľ rozhodnutia o registrácii a výrobca</w:t>
      </w:r>
    </w:p>
    <w:p w14:paraId="6C4364EF" w14:textId="77777777" w:rsidR="00FC71A0" w:rsidRPr="0046749E" w:rsidRDefault="00FC71A0" w:rsidP="00057704">
      <w:pPr>
        <w:spacing w:line="240" w:lineRule="auto"/>
        <w:jc w:val="both"/>
        <w:rPr>
          <w:szCs w:val="22"/>
          <w:lang w:val="sk-SK"/>
        </w:rPr>
      </w:pPr>
      <w:smartTag w:uri="urn:schemas-microsoft-com:office:smarttags" w:element="PersonName">
        <w:smartTagPr>
          <w:attr w:name="ProductID" w:val="Gedeon Richter"/>
        </w:smartTagPr>
        <w:r w:rsidRPr="0046749E">
          <w:rPr>
            <w:szCs w:val="22"/>
            <w:lang w:val="sk-SK"/>
          </w:rPr>
          <w:t>Gedeon Richter</w:t>
        </w:r>
      </w:smartTag>
      <w:r w:rsidRPr="0046749E">
        <w:rPr>
          <w:szCs w:val="22"/>
          <w:lang w:val="sk-SK"/>
        </w:rPr>
        <w:t xml:space="preserve"> Plc.</w:t>
      </w:r>
    </w:p>
    <w:p w14:paraId="708403FB" w14:textId="77777777" w:rsidR="003B6FF0" w:rsidRPr="0046749E" w:rsidRDefault="00FC71A0" w:rsidP="00057704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Gyömrői út 19-21</w:t>
      </w:r>
    </w:p>
    <w:p w14:paraId="1399A867" w14:textId="77777777" w:rsidR="003B6FF0" w:rsidRPr="0046749E" w:rsidRDefault="003B6FF0" w:rsidP="00057704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H-</w:t>
      </w:r>
      <w:r w:rsidR="00FC71A0" w:rsidRPr="0046749E">
        <w:rPr>
          <w:szCs w:val="22"/>
          <w:lang w:val="sk-SK"/>
        </w:rPr>
        <w:t>1103 Budape</w:t>
      </w:r>
      <w:r w:rsidR="00717D07" w:rsidRPr="0046749E">
        <w:rPr>
          <w:szCs w:val="22"/>
          <w:lang w:val="sk-SK"/>
        </w:rPr>
        <w:t>šť</w:t>
      </w:r>
    </w:p>
    <w:p w14:paraId="08DE2068" w14:textId="77777777" w:rsidR="00FC71A0" w:rsidRPr="0046749E" w:rsidRDefault="00717D07" w:rsidP="00057704">
      <w:pPr>
        <w:spacing w:line="240" w:lineRule="auto"/>
        <w:jc w:val="both"/>
        <w:rPr>
          <w:szCs w:val="22"/>
          <w:lang w:val="sk-SK"/>
        </w:rPr>
      </w:pPr>
      <w:r w:rsidRPr="0046749E">
        <w:rPr>
          <w:szCs w:val="22"/>
          <w:lang w:val="sk-SK"/>
        </w:rPr>
        <w:t>Maďarsko</w:t>
      </w:r>
    </w:p>
    <w:p w14:paraId="4C8DF6F8" w14:textId="77777777" w:rsidR="00FC71A0" w:rsidRPr="0046749E" w:rsidRDefault="00FC71A0" w:rsidP="000577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sk-SK"/>
        </w:rPr>
      </w:pPr>
    </w:p>
    <w:p w14:paraId="7D4862FA" w14:textId="522439B2" w:rsidR="006F3457" w:rsidRPr="00222C4E" w:rsidRDefault="00CC501D" w:rsidP="000577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szCs w:val="22"/>
          <w:lang w:val="sk-SK"/>
        </w:rPr>
      </w:pPr>
      <w:r w:rsidRPr="0046749E">
        <w:rPr>
          <w:b/>
          <w:szCs w:val="22"/>
          <w:lang w:val="sk-SK"/>
        </w:rPr>
        <w:t xml:space="preserve">Táto písomná informácia bola naposledy </w:t>
      </w:r>
      <w:r w:rsidR="00DE34F1" w:rsidRPr="0046749E">
        <w:rPr>
          <w:b/>
          <w:szCs w:val="22"/>
          <w:lang w:val="sk-SK"/>
        </w:rPr>
        <w:t>aktualizovaná</w:t>
      </w:r>
      <w:r w:rsidRPr="0046749E">
        <w:rPr>
          <w:b/>
          <w:szCs w:val="22"/>
          <w:lang w:val="sk-SK"/>
        </w:rPr>
        <w:t xml:space="preserve"> v</w:t>
      </w:r>
      <w:r w:rsidR="001217E7" w:rsidRPr="0046749E">
        <w:rPr>
          <w:b/>
          <w:szCs w:val="22"/>
          <w:lang w:val="sk-SK"/>
        </w:rPr>
        <w:t> 06/2020</w:t>
      </w:r>
      <w:r w:rsidR="00DE34F1" w:rsidRPr="0046749E">
        <w:rPr>
          <w:b/>
          <w:szCs w:val="22"/>
          <w:lang w:val="sk-SK"/>
        </w:rPr>
        <w:t>.</w:t>
      </w:r>
      <w:bookmarkStart w:id="0" w:name="_GoBack"/>
      <w:bookmarkEnd w:id="0"/>
    </w:p>
    <w:sectPr w:rsidR="006F3457" w:rsidRPr="00222C4E" w:rsidSect="0046749E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1134" w:bottom="1134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8FFA3" w14:textId="77777777" w:rsidR="007613DF" w:rsidRDefault="007613DF">
      <w:r>
        <w:separator/>
      </w:r>
    </w:p>
  </w:endnote>
  <w:endnote w:type="continuationSeparator" w:id="0">
    <w:p w14:paraId="30A75CE9" w14:textId="77777777" w:rsidR="007613DF" w:rsidRDefault="007613DF">
      <w:r>
        <w:continuationSeparator/>
      </w:r>
    </w:p>
  </w:endnote>
  <w:endnote w:type="continuationNotice" w:id="1">
    <w:p w14:paraId="77A5C512" w14:textId="77777777" w:rsidR="007613DF" w:rsidRDefault="007613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72A9F" w14:textId="77777777" w:rsidR="00986CF5" w:rsidRPr="00695F36" w:rsidRDefault="00986CF5" w:rsidP="009E6F31">
    <w:pPr>
      <w:pStyle w:val="Pta"/>
      <w:jc w:val="center"/>
      <w:rPr>
        <w:rFonts w:ascii="Times New Roman" w:hAnsi="Times New Roman"/>
        <w:sz w:val="20"/>
      </w:rPr>
    </w:pPr>
    <w:r w:rsidRPr="009E6F31">
      <w:rPr>
        <w:rFonts w:ascii="Times New Roman" w:hAnsi="Times New Roman"/>
        <w:sz w:val="18"/>
        <w:szCs w:val="18"/>
      </w:rPr>
      <w:fldChar w:fldCharType="begin"/>
    </w:r>
    <w:r w:rsidRPr="009E6F31">
      <w:rPr>
        <w:rFonts w:ascii="Times New Roman" w:hAnsi="Times New Roman"/>
        <w:sz w:val="18"/>
        <w:szCs w:val="18"/>
      </w:rPr>
      <w:instrText>PAGE   \* MERGEFORMAT</w:instrText>
    </w:r>
    <w:r w:rsidRPr="009E6F31">
      <w:rPr>
        <w:rFonts w:ascii="Times New Roman" w:hAnsi="Times New Roman"/>
        <w:sz w:val="18"/>
        <w:szCs w:val="18"/>
      </w:rPr>
      <w:fldChar w:fldCharType="separate"/>
    </w:r>
    <w:r w:rsidR="0046749E" w:rsidRPr="0046749E">
      <w:rPr>
        <w:rFonts w:ascii="Times New Roman" w:hAnsi="Times New Roman"/>
        <w:noProof/>
        <w:sz w:val="18"/>
        <w:szCs w:val="18"/>
        <w:lang w:val="sk-SK"/>
      </w:rPr>
      <w:t>1</w:t>
    </w:r>
    <w:r w:rsidRPr="009E6F31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C5D67" w14:textId="77777777" w:rsidR="00986CF5" w:rsidRDefault="00986CF5" w:rsidP="009E6F31">
    <w:pPr>
      <w:pStyle w:val="Pta"/>
      <w:jc w:val="center"/>
    </w:pPr>
    <w:r w:rsidRPr="009E6F31">
      <w:rPr>
        <w:rFonts w:ascii="Times New Roman" w:hAnsi="Times New Roman"/>
        <w:sz w:val="18"/>
        <w:szCs w:val="18"/>
      </w:rPr>
      <w:fldChar w:fldCharType="begin"/>
    </w:r>
    <w:r w:rsidRPr="009E6F31">
      <w:rPr>
        <w:rFonts w:ascii="Times New Roman" w:hAnsi="Times New Roman"/>
        <w:sz w:val="18"/>
        <w:szCs w:val="18"/>
      </w:rPr>
      <w:instrText>PAGE   \* MERGEFORMAT</w:instrText>
    </w:r>
    <w:r w:rsidRPr="009E6F31">
      <w:rPr>
        <w:rFonts w:ascii="Times New Roman" w:hAnsi="Times New Roman"/>
        <w:sz w:val="18"/>
        <w:szCs w:val="18"/>
      </w:rPr>
      <w:fldChar w:fldCharType="separate"/>
    </w:r>
    <w:r w:rsidR="0046749E" w:rsidRPr="0046749E">
      <w:rPr>
        <w:rFonts w:ascii="Times New Roman" w:hAnsi="Times New Roman"/>
        <w:noProof/>
        <w:sz w:val="18"/>
        <w:szCs w:val="18"/>
        <w:lang w:val="sk-SK"/>
      </w:rPr>
      <w:t>1</w:t>
    </w:r>
    <w:r w:rsidRPr="009E6F31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D9BF9" w14:textId="77777777" w:rsidR="007613DF" w:rsidRDefault="007613DF">
      <w:r>
        <w:separator/>
      </w:r>
    </w:p>
  </w:footnote>
  <w:footnote w:type="continuationSeparator" w:id="0">
    <w:p w14:paraId="0E54F451" w14:textId="77777777" w:rsidR="007613DF" w:rsidRDefault="007613DF">
      <w:r>
        <w:continuationSeparator/>
      </w:r>
    </w:p>
  </w:footnote>
  <w:footnote w:type="continuationNotice" w:id="1">
    <w:p w14:paraId="273E2830" w14:textId="77777777" w:rsidR="007613DF" w:rsidRDefault="007613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2649A" w14:textId="77777777" w:rsidR="0046749E" w:rsidRPr="0046749E" w:rsidRDefault="0046749E" w:rsidP="0046749E">
    <w:pPr>
      <w:pStyle w:val="Hlavika"/>
      <w:rPr>
        <w:sz w:val="18"/>
        <w:szCs w:val="18"/>
      </w:rPr>
    </w:pPr>
    <w:r w:rsidRPr="0046749E">
      <w:rPr>
        <w:sz w:val="18"/>
        <w:szCs w:val="18"/>
      </w:rPr>
      <w:t>Schválený text k rozhodnutiu o zmene, ev. č.: 2016/05244-ZME</w:t>
    </w:r>
  </w:p>
  <w:p w14:paraId="3F1A4695" w14:textId="77777777" w:rsidR="0046749E" w:rsidRPr="0046749E" w:rsidRDefault="0046749E" w:rsidP="0046749E">
    <w:pPr>
      <w:pStyle w:val="Hlavika"/>
      <w:rPr>
        <w:sz w:val="18"/>
        <w:szCs w:val="18"/>
      </w:rPr>
    </w:pPr>
    <w:r w:rsidRPr="0046749E">
      <w:rPr>
        <w:sz w:val="18"/>
        <w:szCs w:val="18"/>
      </w:rPr>
      <w:t>Príloha č. 2 k notifikácii o zmene, ev. č.: 2019/05473-Z1B, 2020/02274-Z1B</w:t>
    </w:r>
  </w:p>
  <w:p w14:paraId="2466482A" w14:textId="77777777" w:rsidR="0046749E" w:rsidRDefault="0046749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EEBB" w14:textId="77777777" w:rsidR="001217E7" w:rsidRDefault="001217E7" w:rsidP="001217E7">
    <w:pPr>
      <w:pStyle w:val="Hlavika"/>
    </w:pPr>
    <w:r w:rsidRPr="006F49C9">
      <w:rPr>
        <w:highlight w:val="green"/>
      </w:rPr>
      <w:t>Schválený text k rozhodnutiu o zmene, ev. č.: 2016/05244-ZME</w:t>
    </w:r>
  </w:p>
  <w:p w14:paraId="6B3F4F1A" w14:textId="53214324" w:rsidR="001217E7" w:rsidRDefault="001217E7" w:rsidP="001217E7">
    <w:pPr>
      <w:pStyle w:val="Hlavika"/>
    </w:pPr>
    <w:r>
      <w:t xml:space="preserve">Príloha č. 2 k notifikácii o zmene, ev. č.: </w:t>
    </w:r>
    <w:r w:rsidRPr="006F49C9">
      <w:rPr>
        <w:highlight w:val="yellow"/>
      </w:rPr>
      <w:t>2019/05473-Z1B</w:t>
    </w:r>
    <w:r>
      <w:t xml:space="preserve">, </w:t>
    </w:r>
    <w:r w:rsidRPr="006F49C9">
      <w:rPr>
        <w:highlight w:val="cyan"/>
      </w:rPr>
      <w:t>2020/02274-Z1B</w:t>
    </w:r>
  </w:p>
  <w:p w14:paraId="3D7E00AC" w14:textId="77777777" w:rsidR="00671349" w:rsidRDefault="0067134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97469F"/>
    <w:multiLevelType w:val="hybridMultilevel"/>
    <w:tmpl w:val="E5708C5E"/>
    <w:lvl w:ilvl="0" w:tplc="B79C677C">
      <w:start w:val="4"/>
      <w:numFmt w:val="bullet"/>
      <w:lvlText w:val="-"/>
      <w:lvlJc w:val="left"/>
      <w:pPr>
        <w:tabs>
          <w:tab w:val="num" w:pos="510"/>
        </w:tabs>
        <w:ind w:left="680" w:hanging="68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EE1B4F"/>
    <w:multiLevelType w:val="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723A63E9"/>
    <w:multiLevelType w:val="multilevel"/>
    <w:tmpl w:val="5BA421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457"/>
    <w:rsid w:val="00007CFE"/>
    <w:rsid w:val="000345D7"/>
    <w:rsid w:val="000562AD"/>
    <w:rsid w:val="00057704"/>
    <w:rsid w:val="00065773"/>
    <w:rsid w:val="000657F6"/>
    <w:rsid w:val="0007317A"/>
    <w:rsid w:val="00083E71"/>
    <w:rsid w:val="00084197"/>
    <w:rsid w:val="000857D1"/>
    <w:rsid w:val="000925F6"/>
    <w:rsid w:val="00093E3F"/>
    <w:rsid w:val="000A3A42"/>
    <w:rsid w:val="000A6751"/>
    <w:rsid w:val="000A7800"/>
    <w:rsid w:val="000B4309"/>
    <w:rsid w:val="000D6383"/>
    <w:rsid w:val="000E09F6"/>
    <w:rsid w:val="000E1C56"/>
    <w:rsid w:val="000E21AD"/>
    <w:rsid w:val="000E3172"/>
    <w:rsid w:val="000F7C9F"/>
    <w:rsid w:val="00115E58"/>
    <w:rsid w:val="001217E7"/>
    <w:rsid w:val="00136808"/>
    <w:rsid w:val="00136A74"/>
    <w:rsid w:val="0015652A"/>
    <w:rsid w:val="001578A9"/>
    <w:rsid w:val="00197F74"/>
    <w:rsid w:val="001A0A1C"/>
    <w:rsid w:val="001A565D"/>
    <w:rsid w:val="001B0F78"/>
    <w:rsid w:val="001B1CAB"/>
    <w:rsid w:val="001C2CF2"/>
    <w:rsid w:val="001C61A1"/>
    <w:rsid w:val="001E0C08"/>
    <w:rsid w:val="001F0619"/>
    <w:rsid w:val="00212CF2"/>
    <w:rsid w:val="002142EF"/>
    <w:rsid w:val="00222C4E"/>
    <w:rsid w:val="002311DC"/>
    <w:rsid w:val="0024114B"/>
    <w:rsid w:val="00251285"/>
    <w:rsid w:val="00266D45"/>
    <w:rsid w:val="00271434"/>
    <w:rsid w:val="00276470"/>
    <w:rsid w:val="0028739F"/>
    <w:rsid w:val="002B7B19"/>
    <w:rsid w:val="002D305E"/>
    <w:rsid w:val="002E3580"/>
    <w:rsid w:val="002F070D"/>
    <w:rsid w:val="002F2A15"/>
    <w:rsid w:val="00323BAA"/>
    <w:rsid w:val="003317C7"/>
    <w:rsid w:val="00333739"/>
    <w:rsid w:val="0034201D"/>
    <w:rsid w:val="003439D9"/>
    <w:rsid w:val="00346158"/>
    <w:rsid w:val="0035570C"/>
    <w:rsid w:val="00355921"/>
    <w:rsid w:val="00362530"/>
    <w:rsid w:val="00362A21"/>
    <w:rsid w:val="00373B5A"/>
    <w:rsid w:val="00393597"/>
    <w:rsid w:val="003951E5"/>
    <w:rsid w:val="003A0E75"/>
    <w:rsid w:val="003A1133"/>
    <w:rsid w:val="003B6269"/>
    <w:rsid w:val="003B6FF0"/>
    <w:rsid w:val="003C12A9"/>
    <w:rsid w:val="003D3D39"/>
    <w:rsid w:val="003E0F82"/>
    <w:rsid w:val="003E3D83"/>
    <w:rsid w:val="003E5733"/>
    <w:rsid w:val="00401EED"/>
    <w:rsid w:val="00403A28"/>
    <w:rsid w:val="00406A0B"/>
    <w:rsid w:val="0040786E"/>
    <w:rsid w:val="00414FDC"/>
    <w:rsid w:val="004207E4"/>
    <w:rsid w:val="00422396"/>
    <w:rsid w:val="00426315"/>
    <w:rsid w:val="00435A4E"/>
    <w:rsid w:val="0044424F"/>
    <w:rsid w:val="0046749E"/>
    <w:rsid w:val="00472A2D"/>
    <w:rsid w:val="004867F8"/>
    <w:rsid w:val="00493D13"/>
    <w:rsid w:val="004A749F"/>
    <w:rsid w:val="004D7BC2"/>
    <w:rsid w:val="004E3E55"/>
    <w:rsid w:val="004E456A"/>
    <w:rsid w:val="004E5EE2"/>
    <w:rsid w:val="004E720C"/>
    <w:rsid w:val="004F22C7"/>
    <w:rsid w:val="0050179F"/>
    <w:rsid w:val="00527BF0"/>
    <w:rsid w:val="00531868"/>
    <w:rsid w:val="00536739"/>
    <w:rsid w:val="00562A07"/>
    <w:rsid w:val="0057000F"/>
    <w:rsid w:val="00587C55"/>
    <w:rsid w:val="00591A52"/>
    <w:rsid w:val="005A2C5A"/>
    <w:rsid w:val="005A645D"/>
    <w:rsid w:val="005B5C61"/>
    <w:rsid w:val="005B79B5"/>
    <w:rsid w:val="005C7D05"/>
    <w:rsid w:val="005D6430"/>
    <w:rsid w:val="005E3357"/>
    <w:rsid w:val="005E54F7"/>
    <w:rsid w:val="005F5BEC"/>
    <w:rsid w:val="006063E8"/>
    <w:rsid w:val="00610C72"/>
    <w:rsid w:val="00617071"/>
    <w:rsid w:val="00654E6A"/>
    <w:rsid w:val="00663517"/>
    <w:rsid w:val="00667CD0"/>
    <w:rsid w:val="00671349"/>
    <w:rsid w:val="00676039"/>
    <w:rsid w:val="00676D24"/>
    <w:rsid w:val="00687851"/>
    <w:rsid w:val="00692AE4"/>
    <w:rsid w:val="00695F36"/>
    <w:rsid w:val="006A2645"/>
    <w:rsid w:val="006B6E0C"/>
    <w:rsid w:val="006C5B2F"/>
    <w:rsid w:val="006D7679"/>
    <w:rsid w:val="006F3457"/>
    <w:rsid w:val="00705C48"/>
    <w:rsid w:val="0071469A"/>
    <w:rsid w:val="00717D07"/>
    <w:rsid w:val="007350CF"/>
    <w:rsid w:val="00744448"/>
    <w:rsid w:val="007613DF"/>
    <w:rsid w:val="00763673"/>
    <w:rsid w:val="0077053D"/>
    <w:rsid w:val="0077366D"/>
    <w:rsid w:val="007851C5"/>
    <w:rsid w:val="00790407"/>
    <w:rsid w:val="007A7E09"/>
    <w:rsid w:val="007B7452"/>
    <w:rsid w:val="007B77B5"/>
    <w:rsid w:val="007C259B"/>
    <w:rsid w:val="007C61ED"/>
    <w:rsid w:val="007D2CF0"/>
    <w:rsid w:val="007D4416"/>
    <w:rsid w:val="007E1AFB"/>
    <w:rsid w:val="007E642B"/>
    <w:rsid w:val="007E7A68"/>
    <w:rsid w:val="007F05FB"/>
    <w:rsid w:val="007F4016"/>
    <w:rsid w:val="00801EC1"/>
    <w:rsid w:val="00814A2F"/>
    <w:rsid w:val="0083556E"/>
    <w:rsid w:val="0083696A"/>
    <w:rsid w:val="00862658"/>
    <w:rsid w:val="00871D7E"/>
    <w:rsid w:val="0087395E"/>
    <w:rsid w:val="0087755E"/>
    <w:rsid w:val="00886514"/>
    <w:rsid w:val="008B0089"/>
    <w:rsid w:val="008B28B6"/>
    <w:rsid w:val="008B56F0"/>
    <w:rsid w:val="008C78FA"/>
    <w:rsid w:val="008E47C0"/>
    <w:rsid w:val="008F0850"/>
    <w:rsid w:val="009043E4"/>
    <w:rsid w:val="009307BA"/>
    <w:rsid w:val="0093503B"/>
    <w:rsid w:val="00944982"/>
    <w:rsid w:val="00950FD8"/>
    <w:rsid w:val="009575BE"/>
    <w:rsid w:val="009626DA"/>
    <w:rsid w:val="00966150"/>
    <w:rsid w:val="0097130B"/>
    <w:rsid w:val="009755E9"/>
    <w:rsid w:val="00986CF5"/>
    <w:rsid w:val="00990A5E"/>
    <w:rsid w:val="009966B7"/>
    <w:rsid w:val="009C3806"/>
    <w:rsid w:val="009D2E29"/>
    <w:rsid w:val="009E478F"/>
    <w:rsid w:val="009E6F31"/>
    <w:rsid w:val="00A002CE"/>
    <w:rsid w:val="00A066C2"/>
    <w:rsid w:val="00A16978"/>
    <w:rsid w:val="00A23E6C"/>
    <w:rsid w:val="00A271DE"/>
    <w:rsid w:val="00A313E5"/>
    <w:rsid w:val="00A43AD1"/>
    <w:rsid w:val="00A5092A"/>
    <w:rsid w:val="00A611F6"/>
    <w:rsid w:val="00A663DE"/>
    <w:rsid w:val="00A83AD2"/>
    <w:rsid w:val="00A93CE4"/>
    <w:rsid w:val="00A952C3"/>
    <w:rsid w:val="00A95533"/>
    <w:rsid w:val="00AA1466"/>
    <w:rsid w:val="00AA2482"/>
    <w:rsid w:val="00AC16A4"/>
    <w:rsid w:val="00AC6594"/>
    <w:rsid w:val="00AD3A61"/>
    <w:rsid w:val="00AD6F05"/>
    <w:rsid w:val="00AE78AA"/>
    <w:rsid w:val="00AF05EC"/>
    <w:rsid w:val="00AF3C24"/>
    <w:rsid w:val="00B05546"/>
    <w:rsid w:val="00B247AD"/>
    <w:rsid w:val="00B31C8F"/>
    <w:rsid w:val="00B407B9"/>
    <w:rsid w:val="00B55C1E"/>
    <w:rsid w:val="00B67DF4"/>
    <w:rsid w:val="00B730A1"/>
    <w:rsid w:val="00B94FD3"/>
    <w:rsid w:val="00BA3C19"/>
    <w:rsid w:val="00BC50FA"/>
    <w:rsid w:val="00BE2EB6"/>
    <w:rsid w:val="00C028F9"/>
    <w:rsid w:val="00C16356"/>
    <w:rsid w:val="00C2045D"/>
    <w:rsid w:val="00C5286A"/>
    <w:rsid w:val="00C85E02"/>
    <w:rsid w:val="00C860AC"/>
    <w:rsid w:val="00C911C6"/>
    <w:rsid w:val="00CA0389"/>
    <w:rsid w:val="00CA3DA6"/>
    <w:rsid w:val="00CA7FA9"/>
    <w:rsid w:val="00CB1CAA"/>
    <w:rsid w:val="00CB7854"/>
    <w:rsid w:val="00CC501D"/>
    <w:rsid w:val="00CC73AF"/>
    <w:rsid w:val="00CD3F93"/>
    <w:rsid w:val="00CD7704"/>
    <w:rsid w:val="00CE4FEB"/>
    <w:rsid w:val="00CE7EBD"/>
    <w:rsid w:val="00D069C2"/>
    <w:rsid w:val="00D148E8"/>
    <w:rsid w:val="00D17FAD"/>
    <w:rsid w:val="00D2658D"/>
    <w:rsid w:val="00D37562"/>
    <w:rsid w:val="00D419C0"/>
    <w:rsid w:val="00D543B2"/>
    <w:rsid w:val="00D547C0"/>
    <w:rsid w:val="00D60A8F"/>
    <w:rsid w:val="00D65C1A"/>
    <w:rsid w:val="00DC2A6D"/>
    <w:rsid w:val="00DC3160"/>
    <w:rsid w:val="00DC7ACF"/>
    <w:rsid w:val="00DD5F55"/>
    <w:rsid w:val="00DE34F1"/>
    <w:rsid w:val="00DF3132"/>
    <w:rsid w:val="00DF6287"/>
    <w:rsid w:val="00E0547A"/>
    <w:rsid w:val="00E4272F"/>
    <w:rsid w:val="00E50C7A"/>
    <w:rsid w:val="00E51826"/>
    <w:rsid w:val="00E61B9F"/>
    <w:rsid w:val="00E638E7"/>
    <w:rsid w:val="00E90C32"/>
    <w:rsid w:val="00E977A5"/>
    <w:rsid w:val="00EA5B5D"/>
    <w:rsid w:val="00EC153A"/>
    <w:rsid w:val="00EC66CC"/>
    <w:rsid w:val="00ED043D"/>
    <w:rsid w:val="00ED0B1F"/>
    <w:rsid w:val="00EE04D6"/>
    <w:rsid w:val="00EE6A01"/>
    <w:rsid w:val="00EE71FD"/>
    <w:rsid w:val="00EF44F5"/>
    <w:rsid w:val="00EF5682"/>
    <w:rsid w:val="00EF63F6"/>
    <w:rsid w:val="00F01ECD"/>
    <w:rsid w:val="00F03F20"/>
    <w:rsid w:val="00F07DFC"/>
    <w:rsid w:val="00F23648"/>
    <w:rsid w:val="00F31439"/>
    <w:rsid w:val="00F34FFA"/>
    <w:rsid w:val="00F459B3"/>
    <w:rsid w:val="00F471C9"/>
    <w:rsid w:val="00F64B16"/>
    <w:rsid w:val="00F72418"/>
    <w:rsid w:val="00F77E02"/>
    <w:rsid w:val="00F84600"/>
    <w:rsid w:val="00F85A40"/>
    <w:rsid w:val="00F90648"/>
    <w:rsid w:val="00FA258A"/>
    <w:rsid w:val="00FC1AEF"/>
    <w:rsid w:val="00FC682B"/>
    <w:rsid w:val="00FC71A0"/>
    <w:rsid w:val="00FD7DFA"/>
    <w:rsid w:val="00FE3538"/>
    <w:rsid w:val="00FF4568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2F9A3E"/>
  <w15:docId w15:val="{18857836-0F2B-431B-AAAC-AF124B13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3457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F3457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eastAsia="x-none"/>
    </w:rPr>
  </w:style>
  <w:style w:type="character" w:styleId="slostrany">
    <w:name w:val="page number"/>
    <w:basedOn w:val="Predvolenpsmoodseku"/>
    <w:rsid w:val="006F3457"/>
  </w:style>
  <w:style w:type="paragraph" w:styleId="Textbubliny">
    <w:name w:val="Balloon Text"/>
    <w:basedOn w:val="Normlny"/>
    <w:semiHidden/>
    <w:rsid w:val="0086265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B56F0"/>
    <w:pPr>
      <w:tabs>
        <w:tab w:val="clear" w:pos="567"/>
        <w:tab w:val="center" w:pos="4536"/>
        <w:tab w:val="right" w:pos="9072"/>
      </w:tabs>
    </w:pPr>
  </w:style>
  <w:style w:type="table" w:styleId="Mriekatabuky">
    <w:name w:val="Table Grid"/>
    <w:basedOn w:val="Normlnatabuka"/>
    <w:rsid w:val="00ED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1469A"/>
  </w:style>
  <w:style w:type="character" w:styleId="Odkaznakomentr">
    <w:name w:val="annotation reference"/>
    <w:semiHidden/>
    <w:rsid w:val="001B0F7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B0F78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1B0F78"/>
    <w:rPr>
      <w:b/>
      <w:bCs/>
    </w:rPr>
  </w:style>
  <w:style w:type="paragraph" w:styleId="Revzia">
    <w:name w:val="Revision"/>
    <w:hidden/>
    <w:uiPriority w:val="99"/>
    <w:semiHidden/>
    <w:rsid w:val="00CB1CAA"/>
    <w:rPr>
      <w:sz w:val="22"/>
      <w:lang w:val="en-GB" w:eastAsia="en-US"/>
    </w:rPr>
  </w:style>
  <w:style w:type="character" w:customStyle="1" w:styleId="PtaChar">
    <w:name w:val="Päta Char"/>
    <w:link w:val="Pta"/>
    <w:uiPriority w:val="99"/>
    <w:rsid w:val="00007CFE"/>
    <w:rPr>
      <w:rFonts w:ascii="Helvetica" w:hAnsi="Helvetica"/>
      <w:sz w:val="16"/>
      <w:lang w:val="en-GB"/>
    </w:rPr>
  </w:style>
  <w:style w:type="character" w:customStyle="1" w:styleId="HlavikaChar">
    <w:name w:val="Hlavička Char"/>
    <w:basedOn w:val="Predvolenpsmoodseku"/>
    <w:link w:val="Hlavika"/>
    <w:rsid w:val="001217E7"/>
    <w:rPr>
      <w:sz w:val="22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semiHidden/>
    <w:rsid w:val="005E54F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E351-F74E-4A28-BDE3-E639B3AF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PACKAGE LEAFLET: INFORMATION FOR THE USER</vt:lpstr>
      <vt:lpstr>PACKAGE LEAFLET: INFORMATION FOR THE USER</vt:lpstr>
      <vt:lpstr>PACKAGE LEAFLET: INFORMATION FOR THE USER</vt:lpstr>
    </vt:vector>
  </TitlesOfParts>
  <Company>Richter Gedeon Rt.</Company>
  <LinksUpToDate>false</LinksUpToDate>
  <CharactersWithSpaces>11523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LEAFLET: INFORMATION FOR THE USER</dc:title>
  <dc:creator>RG Rt.</dc:creator>
  <cp:lastModifiedBy>Kuziaková, Marianna</cp:lastModifiedBy>
  <cp:revision>2</cp:revision>
  <cp:lastPrinted>2014-05-20T13:42:00Z</cp:lastPrinted>
  <dcterms:created xsi:type="dcterms:W3CDTF">2020-06-25T11:07:00Z</dcterms:created>
  <dcterms:modified xsi:type="dcterms:W3CDTF">2020-06-25T11:07:00Z</dcterms:modified>
</cp:coreProperties>
</file>