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6A" w:rsidRPr="000304EC" w:rsidRDefault="005D716A" w:rsidP="000304EC">
      <w:pPr>
        <w:pStyle w:val="Nzov"/>
        <w:spacing w:before="0"/>
        <w:jc w:val="left"/>
        <w:rPr>
          <w:rFonts w:ascii="Times New Roman" w:hAnsi="Times New Roman"/>
          <w:spacing w:val="0"/>
          <w:sz w:val="22"/>
          <w:szCs w:val="22"/>
          <w:lang w:val="sk-SK"/>
        </w:rPr>
      </w:pPr>
      <w:bookmarkStart w:id="0" w:name="_GoBack"/>
      <w:bookmarkEnd w:id="0"/>
    </w:p>
    <w:p w:rsidR="0020633E" w:rsidRPr="000304EC" w:rsidRDefault="003F5756" w:rsidP="000304EC">
      <w:pPr>
        <w:pStyle w:val="Nzov"/>
        <w:spacing w:before="0"/>
        <w:ind w:left="0" w:firstLine="0"/>
        <w:rPr>
          <w:rFonts w:ascii="Times New Roman" w:hAnsi="Times New Roman"/>
          <w:spacing w:val="0"/>
          <w:sz w:val="22"/>
          <w:szCs w:val="22"/>
          <w:lang w:val="sk-SK"/>
        </w:rPr>
      </w:pPr>
      <w:r w:rsidRPr="000304EC">
        <w:rPr>
          <w:rFonts w:ascii="Times New Roman" w:hAnsi="Times New Roman"/>
          <w:caps/>
          <w:spacing w:val="0"/>
          <w:sz w:val="22"/>
          <w:szCs w:val="22"/>
          <w:lang w:val="sk-SK"/>
        </w:rPr>
        <w:t>P</w:t>
      </w:r>
      <w:r w:rsidRPr="000304EC">
        <w:rPr>
          <w:rFonts w:ascii="Times New Roman" w:hAnsi="Times New Roman"/>
          <w:spacing w:val="0"/>
          <w:sz w:val="22"/>
          <w:szCs w:val="22"/>
          <w:lang w:val="sk-SK"/>
        </w:rPr>
        <w:t>ísomná informácia pre používateľ</w:t>
      </w:r>
      <w:r w:rsidR="00B46CFF" w:rsidRPr="000304EC">
        <w:rPr>
          <w:rFonts w:ascii="Times New Roman" w:hAnsi="Times New Roman"/>
          <w:spacing w:val="0"/>
          <w:sz w:val="22"/>
          <w:szCs w:val="22"/>
          <w:lang w:val="sk-SK"/>
        </w:rPr>
        <w:t>a</w:t>
      </w:r>
    </w:p>
    <w:p w:rsidR="003F5756" w:rsidRPr="000304EC" w:rsidRDefault="003F5756" w:rsidP="000304EC">
      <w:pPr>
        <w:pStyle w:val="Nzov"/>
        <w:spacing w:before="0"/>
        <w:ind w:left="0" w:firstLine="0"/>
        <w:rPr>
          <w:rFonts w:ascii="Times New Roman" w:hAnsi="Times New Roman"/>
          <w:spacing w:val="0"/>
          <w:sz w:val="22"/>
          <w:szCs w:val="22"/>
          <w:lang w:val="sk-SK"/>
        </w:rPr>
      </w:pPr>
    </w:p>
    <w:p w:rsidR="005D716A" w:rsidRPr="00727119" w:rsidRDefault="005D716A" w:rsidP="000304EC">
      <w:pPr>
        <w:pStyle w:val="Nadpis1"/>
        <w:spacing w:before="0"/>
        <w:ind w:left="0" w:firstLine="0"/>
        <w:jc w:val="center"/>
        <w:rPr>
          <w:rFonts w:ascii="Times New Roman" w:hAnsi="Times New Roman"/>
          <w:b/>
          <w:bCs/>
          <w:spacing w:val="0"/>
          <w:sz w:val="22"/>
          <w:szCs w:val="22"/>
          <w:lang w:val="sk-SK"/>
        </w:rPr>
      </w:pPr>
      <w:r w:rsidRPr="00727119">
        <w:rPr>
          <w:rFonts w:ascii="Times New Roman" w:hAnsi="Times New Roman"/>
          <w:b/>
          <w:bCs/>
          <w:spacing w:val="0"/>
          <w:sz w:val="22"/>
          <w:szCs w:val="22"/>
          <w:lang w:val="sk-SK"/>
        </w:rPr>
        <w:t>Campral</w:t>
      </w:r>
    </w:p>
    <w:p w:rsidR="005D716A" w:rsidRPr="000304EC" w:rsidRDefault="0020633E" w:rsidP="000304EC">
      <w:pPr>
        <w:pStyle w:val="Nadpis1"/>
        <w:spacing w:before="0"/>
        <w:ind w:left="0" w:firstLine="0"/>
        <w:jc w:val="center"/>
        <w:rPr>
          <w:rFonts w:ascii="Times New Roman" w:hAnsi="Times New Roman"/>
          <w:b/>
          <w:spacing w:val="0"/>
          <w:sz w:val="22"/>
          <w:szCs w:val="22"/>
          <w:lang w:val="sk-SK"/>
        </w:rPr>
      </w:pPr>
      <w:r w:rsidRPr="000304EC">
        <w:rPr>
          <w:rFonts w:ascii="Times New Roman" w:hAnsi="Times New Roman"/>
          <w:b/>
          <w:spacing w:val="0"/>
          <w:sz w:val="22"/>
          <w:szCs w:val="22"/>
          <w:lang w:val="sk-SK"/>
        </w:rPr>
        <w:t>gastrorezistentné tablety</w:t>
      </w:r>
    </w:p>
    <w:p w:rsidR="00727119" w:rsidRPr="00727119" w:rsidRDefault="00727119" w:rsidP="000304EC">
      <w:pPr>
        <w:jc w:val="center"/>
        <w:rPr>
          <w:sz w:val="22"/>
          <w:szCs w:val="22"/>
          <w:lang w:val="sk-SK"/>
        </w:rPr>
      </w:pPr>
    </w:p>
    <w:p w:rsidR="005D716A" w:rsidRPr="00727119" w:rsidRDefault="0020633E" w:rsidP="000304EC">
      <w:pPr>
        <w:pStyle w:val="Nadpis1"/>
        <w:spacing w:before="0"/>
        <w:ind w:left="0" w:firstLine="0"/>
        <w:jc w:val="center"/>
        <w:rPr>
          <w:rFonts w:ascii="Times New Roman" w:hAnsi="Times New Roman"/>
          <w:spacing w:val="0"/>
          <w:sz w:val="22"/>
          <w:szCs w:val="22"/>
          <w:lang w:val="sk-SK"/>
        </w:rPr>
      </w:pPr>
      <w:r w:rsidRPr="00727119">
        <w:rPr>
          <w:rFonts w:ascii="Times New Roman" w:hAnsi="Times New Roman"/>
          <w:spacing w:val="0"/>
          <w:sz w:val="22"/>
          <w:szCs w:val="22"/>
          <w:lang w:val="sk-SK"/>
        </w:rPr>
        <w:t>akamprosát</w:t>
      </w:r>
    </w:p>
    <w:p w:rsidR="005D716A" w:rsidRPr="000304EC" w:rsidRDefault="005D716A" w:rsidP="00727119">
      <w:pPr>
        <w:rPr>
          <w:sz w:val="22"/>
          <w:szCs w:val="22"/>
          <w:lang w:val="sk-SK"/>
        </w:rPr>
      </w:pPr>
    </w:p>
    <w:p w:rsidR="005D716A" w:rsidRPr="00727119" w:rsidRDefault="005D716A" w:rsidP="000304EC">
      <w:pPr>
        <w:rPr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 xml:space="preserve">Pozorne si prečítajte celú písomnú informáciu </w:t>
      </w:r>
      <w:r w:rsidR="001A102D" w:rsidRPr="00727119">
        <w:rPr>
          <w:b/>
          <w:sz w:val="22"/>
          <w:szCs w:val="22"/>
          <w:lang w:val="sk-SK"/>
        </w:rPr>
        <w:t>predtým</w:t>
      </w:r>
      <w:r w:rsidRPr="00727119">
        <w:rPr>
          <w:b/>
          <w:sz w:val="22"/>
          <w:szCs w:val="22"/>
          <w:lang w:val="sk-SK"/>
        </w:rPr>
        <w:t>, ako</w:t>
      </w:r>
      <w:r w:rsidR="009479F9" w:rsidRPr="00727119">
        <w:rPr>
          <w:b/>
          <w:sz w:val="22"/>
          <w:szCs w:val="22"/>
          <w:lang w:val="sk-SK"/>
        </w:rPr>
        <w:t xml:space="preserve"> </w:t>
      </w:r>
      <w:r w:rsidRPr="00727119">
        <w:rPr>
          <w:b/>
          <w:sz w:val="22"/>
          <w:szCs w:val="22"/>
          <w:lang w:val="sk-SK"/>
        </w:rPr>
        <w:t>začnete užívať</w:t>
      </w:r>
      <w:r w:rsidRPr="00727119">
        <w:rPr>
          <w:sz w:val="22"/>
          <w:szCs w:val="22"/>
          <w:lang w:val="sk-SK"/>
        </w:rPr>
        <w:t xml:space="preserve"> </w:t>
      </w:r>
      <w:r w:rsidR="001A102D" w:rsidRPr="00727119">
        <w:rPr>
          <w:b/>
          <w:sz w:val="22"/>
          <w:szCs w:val="22"/>
          <w:lang w:val="sk-SK"/>
        </w:rPr>
        <w:t xml:space="preserve">tento </w:t>
      </w:r>
      <w:r w:rsidRPr="00727119">
        <w:rPr>
          <w:b/>
          <w:sz w:val="22"/>
          <w:szCs w:val="22"/>
          <w:lang w:val="sk-SK"/>
        </w:rPr>
        <w:t>liek</w:t>
      </w:r>
      <w:r w:rsidR="001A102D" w:rsidRPr="00727119">
        <w:rPr>
          <w:b/>
          <w:sz w:val="22"/>
          <w:szCs w:val="22"/>
          <w:lang w:val="sk-SK"/>
        </w:rPr>
        <w:t>, pretože obsahuje pre vás dôležité informácie.</w:t>
      </w:r>
    </w:p>
    <w:p w:rsidR="005D716A" w:rsidRPr="00727119" w:rsidRDefault="005D716A" w:rsidP="00727119">
      <w:pPr>
        <w:numPr>
          <w:ilvl w:val="0"/>
          <w:numId w:val="2"/>
        </w:numPr>
        <w:ind w:left="567" w:right="-2" w:hanging="567"/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>Túto písomnú informáciu si uschovajte. Možno bude potrebné, aby ste si ju znovu prečítali.</w:t>
      </w:r>
    </w:p>
    <w:p w:rsidR="005D716A" w:rsidRPr="00727119" w:rsidRDefault="005D716A" w:rsidP="00727119">
      <w:pPr>
        <w:numPr>
          <w:ilvl w:val="0"/>
          <w:numId w:val="2"/>
        </w:numPr>
        <w:ind w:left="567" w:right="-2" w:hanging="567"/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>Ak máte akékoľve</w:t>
      </w:r>
      <w:r w:rsidR="00A71932" w:rsidRPr="00727119">
        <w:rPr>
          <w:sz w:val="22"/>
          <w:szCs w:val="22"/>
          <w:lang w:val="sk-SK"/>
        </w:rPr>
        <w:t>k</w:t>
      </w:r>
      <w:r w:rsidRPr="00727119">
        <w:rPr>
          <w:sz w:val="22"/>
          <w:szCs w:val="22"/>
          <w:lang w:val="sk-SK"/>
        </w:rPr>
        <w:t xml:space="preserve"> ďalšie otázky, obráťte sa na svojho lekára alebo lekárnika.</w:t>
      </w:r>
    </w:p>
    <w:p w:rsidR="005D716A" w:rsidRPr="00727119" w:rsidRDefault="005D716A">
      <w:pPr>
        <w:numPr>
          <w:ilvl w:val="0"/>
          <w:numId w:val="2"/>
        </w:numPr>
        <w:ind w:left="567" w:right="-2" w:hanging="567"/>
        <w:rPr>
          <w:b/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 xml:space="preserve">Tento liek bol predpísaný </w:t>
      </w:r>
      <w:r w:rsidR="001A102D" w:rsidRPr="00727119">
        <w:rPr>
          <w:sz w:val="22"/>
          <w:szCs w:val="22"/>
          <w:lang w:val="sk-SK"/>
        </w:rPr>
        <w:t>iba vám</w:t>
      </w:r>
      <w:r w:rsidRPr="00727119">
        <w:rPr>
          <w:sz w:val="22"/>
          <w:szCs w:val="22"/>
          <w:lang w:val="sk-SK"/>
        </w:rPr>
        <w:t xml:space="preserve">. Nedávajte ho nikomu inému. Môže mu uškodiť, dokonca aj vtedy, ak má rovnaké </w:t>
      </w:r>
      <w:r w:rsidR="00563602" w:rsidRPr="00727119">
        <w:rPr>
          <w:sz w:val="22"/>
          <w:szCs w:val="22"/>
          <w:lang w:val="sk-SK"/>
        </w:rPr>
        <w:t xml:space="preserve">prejavy </w:t>
      </w:r>
      <w:r w:rsidR="001A102D" w:rsidRPr="00727119">
        <w:rPr>
          <w:sz w:val="22"/>
          <w:szCs w:val="22"/>
          <w:lang w:val="sk-SK"/>
        </w:rPr>
        <w:t xml:space="preserve">ochorenia </w:t>
      </w:r>
      <w:r w:rsidRPr="00727119">
        <w:rPr>
          <w:sz w:val="22"/>
          <w:szCs w:val="22"/>
          <w:lang w:val="sk-SK"/>
        </w:rPr>
        <w:t xml:space="preserve">ako </w:t>
      </w:r>
      <w:r w:rsidR="001A102D" w:rsidRPr="00727119">
        <w:rPr>
          <w:sz w:val="22"/>
          <w:szCs w:val="22"/>
          <w:lang w:val="sk-SK"/>
        </w:rPr>
        <w:t>vy</w:t>
      </w:r>
      <w:r w:rsidRPr="00727119">
        <w:rPr>
          <w:sz w:val="22"/>
          <w:szCs w:val="22"/>
          <w:lang w:val="sk-SK"/>
        </w:rPr>
        <w:t>.</w:t>
      </w:r>
    </w:p>
    <w:p w:rsidR="000D04C1" w:rsidRPr="00727119" w:rsidRDefault="005D716A">
      <w:pPr>
        <w:numPr>
          <w:ilvl w:val="0"/>
          <w:numId w:val="2"/>
        </w:numPr>
        <w:ind w:left="567" w:right="-2" w:hanging="567"/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 xml:space="preserve">Ak </w:t>
      </w:r>
      <w:r w:rsidR="001A102D" w:rsidRPr="00727119">
        <w:rPr>
          <w:sz w:val="22"/>
          <w:szCs w:val="22"/>
          <w:lang w:val="sk-SK"/>
        </w:rPr>
        <w:t>sa u vás vyskytne</w:t>
      </w:r>
      <w:r w:rsidRPr="00727119">
        <w:rPr>
          <w:sz w:val="22"/>
          <w:szCs w:val="22"/>
          <w:lang w:val="sk-SK"/>
        </w:rPr>
        <w:t xml:space="preserve"> akýkoľvek vedľajší účinok</w:t>
      </w:r>
      <w:r w:rsidR="001A102D" w:rsidRPr="00727119">
        <w:rPr>
          <w:sz w:val="22"/>
          <w:szCs w:val="22"/>
          <w:lang w:val="sk-SK"/>
        </w:rPr>
        <w:t>, obráťte sa na svojho lekára alebo lekárnika.</w:t>
      </w:r>
      <w:r w:rsidRPr="00727119">
        <w:rPr>
          <w:sz w:val="22"/>
          <w:szCs w:val="22"/>
          <w:lang w:val="sk-SK"/>
        </w:rPr>
        <w:t xml:space="preserve"> </w:t>
      </w:r>
      <w:r w:rsidR="001A102D" w:rsidRPr="00727119">
        <w:rPr>
          <w:sz w:val="22"/>
          <w:szCs w:val="22"/>
          <w:lang w:val="sk-SK"/>
        </w:rPr>
        <w:t xml:space="preserve">To sa týka aj akýchkoľvek </w:t>
      </w:r>
      <w:r w:rsidR="00403FC8" w:rsidRPr="00727119">
        <w:rPr>
          <w:sz w:val="22"/>
          <w:szCs w:val="22"/>
          <w:lang w:val="sk-SK"/>
        </w:rPr>
        <w:t xml:space="preserve">vedľajších účinkov, </w:t>
      </w:r>
      <w:r w:rsidRPr="00727119">
        <w:rPr>
          <w:sz w:val="22"/>
          <w:szCs w:val="22"/>
          <w:lang w:val="sk-SK"/>
        </w:rPr>
        <w:t>ktoré nie sú uvedené v tejto písomnej informácii</w:t>
      </w:r>
      <w:r w:rsidR="00403FC8" w:rsidRPr="00727119">
        <w:rPr>
          <w:sz w:val="22"/>
          <w:szCs w:val="22"/>
          <w:lang w:val="sk-SK"/>
        </w:rPr>
        <w:t xml:space="preserve">. </w:t>
      </w:r>
      <w:r w:rsidR="000D04C1" w:rsidRPr="00727119">
        <w:rPr>
          <w:sz w:val="22"/>
          <w:szCs w:val="22"/>
          <w:lang w:val="sk-SK"/>
        </w:rPr>
        <w:t>Pozri časť 4.</w:t>
      </w:r>
    </w:p>
    <w:p w:rsidR="000D04C1" w:rsidRPr="00727119" w:rsidRDefault="000D04C1" w:rsidP="000304EC">
      <w:pPr>
        <w:ind w:left="-142" w:right="-2"/>
        <w:rPr>
          <w:b/>
          <w:sz w:val="22"/>
          <w:szCs w:val="22"/>
          <w:lang w:val="sk-SK"/>
        </w:rPr>
      </w:pPr>
    </w:p>
    <w:p w:rsidR="005D716A" w:rsidRPr="00727119" w:rsidRDefault="005D716A" w:rsidP="00727119">
      <w:pPr>
        <w:rPr>
          <w:b/>
          <w:bCs/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>V</w:t>
      </w:r>
      <w:r w:rsidRPr="00727119">
        <w:rPr>
          <w:b/>
          <w:bCs/>
          <w:sz w:val="22"/>
          <w:szCs w:val="22"/>
          <w:lang w:val="sk-SK"/>
        </w:rPr>
        <w:t xml:space="preserve"> tejto písomnej informácii sa dozviete:</w:t>
      </w:r>
    </w:p>
    <w:p w:rsidR="005D716A" w:rsidRPr="00727119" w:rsidRDefault="005D716A" w:rsidP="00727119">
      <w:pPr>
        <w:numPr>
          <w:ilvl w:val="0"/>
          <w:numId w:val="1"/>
        </w:num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>Čo je Campral a na čo sa používa</w:t>
      </w:r>
    </w:p>
    <w:p w:rsidR="005D716A" w:rsidRPr="00727119" w:rsidRDefault="00403FC8">
      <w:pPr>
        <w:numPr>
          <w:ilvl w:val="0"/>
          <w:numId w:val="1"/>
        </w:num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 xml:space="preserve">Čo potrebujete vedieť </w:t>
      </w:r>
      <w:r w:rsidR="000D04C1" w:rsidRPr="00727119">
        <w:rPr>
          <w:sz w:val="22"/>
          <w:szCs w:val="22"/>
          <w:lang w:val="sk-SK"/>
        </w:rPr>
        <w:t>predtým</w:t>
      </w:r>
      <w:r w:rsidRPr="00727119">
        <w:rPr>
          <w:sz w:val="22"/>
          <w:szCs w:val="22"/>
          <w:lang w:val="sk-SK"/>
        </w:rPr>
        <w:t>, ako užijete</w:t>
      </w:r>
      <w:r w:rsidR="005D716A" w:rsidRPr="00727119">
        <w:rPr>
          <w:sz w:val="22"/>
          <w:szCs w:val="22"/>
          <w:lang w:val="sk-SK"/>
        </w:rPr>
        <w:t xml:space="preserve"> Campral</w:t>
      </w:r>
    </w:p>
    <w:p w:rsidR="005D716A" w:rsidRPr="00727119" w:rsidRDefault="005D716A">
      <w:pPr>
        <w:numPr>
          <w:ilvl w:val="0"/>
          <w:numId w:val="1"/>
        </w:num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 xml:space="preserve">Ako užívať Campral </w:t>
      </w:r>
    </w:p>
    <w:p w:rsidR="005D716A" w:rsidRPr="00727119" w:rsidRDefault="005D716A">
      <w:pPr>
        <w:numPr>
          <w:ilvl w:val="0"/>
          <w:numId w:val="1"/>
        </w:num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>Možné vedľajšie účinky</w:t>
      </w:r>
    </w:p>
    <w:p w:rsidR="005D716A" w:rsidRPr="00727119" w:rsidRDefault="005D716A">
      <w:pPr>
        <w:numPr>
          <w:ilvl w:val="0"/>
          <w:numId w:val="1"/>
        </w:num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>Ako uchovávať Campral</w:t>
      </w:r>
    </w:p>
    <w:p w:rsidR="005D716A" w:rsidRPr="00727119" w:rsidRDefault="00403FC8">
      <w:pPr>
        <w:numPr>
          <w:ilvl w:val="0"/>
          <w:numId w:val="1"/>
        </w:num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>Obsah balenia a ďalšie informácie</w:t>
      </w:r>
    </w:p>
    <w:p w:rsidR="005D716A" w:rsidRPr="000304EC" w:rsidRDefault="005D716A">
      <w:pPr>
        <w:rPr>
          <w:sz w:val="22"/>
          <w:szCs w:val="22"/>
          <w:u w:val="single"/>
          <w:lang w:val="sk-SK"/>
        </w:rPr>
      </w:pPr>
    </w:p>
    <w:p w:rsidR="005D716A" w:rsidRPr="000304EC" w:rsidRDefault="005D716A">
      <w:pPr>
        <w:rPr>
          <w:sz w:val="22"/>
          <w:szCs w:val="22"/>
          <w:u w:val="single"/>
          <w:lang w:val="sk-SK"/>
        </w:rPr>
      </w:pPr>
    </w:p>
    <w:p w:rsidR="00403FC8" w:rsidRPr="00727119" w:rsidRDefault="00403FC8">
      <w:pPr>
        <w:numPr>
          <w:ilvl w:val="0"/>
          <w:numId w:val="3"/>
        </w:numPr>
        <w:rPr>
          <w:b/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>Čo je Campral a na čo sa používa</w:t>
      </w:r>
    </w:p>
    <w:p w:rsidR="005D716A" w:rsidRPr="00727119" w:rsidRDefault="005D716A">
      <w:pPr>
        <w:rPr>
          <w:sz w:val="22"/>
          <w:szCs w:val="22"/>
          <w:lang w:val="sk-SK"/>
        </w:rPr>
      </w:pPr>
    </w:p>
    <w:p w:rsidR="005D716A" w:rsidRPr="00727119" w:rsidRDefault="005D716A">
      <w:p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>Campral, liek na odvykaciu liečbu od alkoholu, obsahuje liečivo akamprosát. Akamprosát</w:t>
      </w:r>
    </w:p>
    <w:p w:rsidR="005D716A" w:rsidRPr="00727119" w:rsidRDefault="005D716A">
      <w:p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 xml:space="preserve">napomáha v udržaní abstinencie u pacientov závislých od </w:t>
      </w:r>
      <w:r w:rsidR="009479F9" w:rsidRPr="00727119">
        <w:rPr>
          <w:sz w:val="22"/>
          <w:szCs w:val="22"/>
          <w:lang w:val="sk-SK"/>
        </w:rPr>
        <w:t>a</w:t>
      </w:r>
      <w:r w:rsidRPr="00727119">
        <w:rPr>
          <w:sz w:val="22"/>
          <w:szCs w:val="22"/>
          <w:lang w:val="sk-SK"/>
        </w:rPr>
        <w:t xml:space="preserve">lkoholu. Účinná hladina lieku </w:t>
      </w:r>
    </w:p>
    <w:p w:rsidR="005D716A" w:rsidRPr="000304EC" w:rsidRDefault="005D716A">
      <w:p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>je dosiahnutá po siedmich dňoch od začiatku liečby</w:t>
      </w:r>
      <w:r w:rsidRPr="000304EC">
        <w:rPr>
          <w:sz w:val="22"/>
          <w:szCs w:val="22"/>
          <w:lang w:val="sk-SK"/>
        </w:rPr>
        <w:t>.</w:t>
      </w:r>
    </w:p>
    <w:p w:rsidR="005D716A" w:rsidRPr="000304EC" w:rsidRDefault="005D716A">
      <w:pPr>
        <w:rPr>
          <w:sz w:val="22"/>
          <w:szCs w:val="22"/>
          <w:lang w:val="sk-SK"/>
        </w:rPr>
      </w:pPr>
    </w:p>
    <w:p w:rsidR="005D716A" w:rsidRPr="000304EC" w:rsidRDefault="005D716A">
      <w:pPr>
        <w:rPr>
          <w:sz w:val="22"/>
          <w:szCs w:val="22"/>
          <w:lang w:val="sk-SK"/>
        </w:rPr>
      </w:pPr>
    </w:p>
    <w:p w:rsidR="00403FC8" w:rsidRPr="00727119" w:rsidRDefault="00403FC8">
      <w:pPr>
        <w:numPr>
          <w:ilvl w:val="0"/>
          <w:numId w:val="3"/>
        </w:numPr>
        <w:rPr>
          <w:b/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 xml:space="preserve">Čo potrebujete vedieť </w:t>
      </w:r>
      <w:r w:rsidR="000D04C1" w:rsidRPr="00727119">
        <w:rPr>
          <w:b/>
          <w:sz w:val="22"/>
          <w:szCs w:val="22"/>
          <w:lang w:val="sk-SK"/>
        </w:rPr>
        <w:t>predtým</w:t>
      </w:r>
      <w:r w:rsidRPr="00727119">
        <w:rPr>
          <w:b/>
          <w:sz w:val="22"/>
          <w:szCs w:val="22"/>
          <w:lang w:val="sk-SK"/>
        </w:rPr>
        <w:t>, ako užijete Campral</w:t>
      </w:r>
    </w:p>
    <w:p w:rsidR="005D716A" w:rsidRPr="000304EC" w:rsidRDefault="005D716A">
      <w:pPr>
        <w:rPr>
          <w:sz w:val="22"/>
          <w:szCs w:val="22"/>
          <w:lang w:val="sk-SK"/>
        </w:rPr>
      </w:pPr>
    </w:p>
    <w:p w:rsidR="005D716A" w:rsidRPr="000304EC" w:rsidRDefault="005D716A">
      <w:pPr>
        <w:rPr>
          <w:b/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 xml:space="preserve">Neužívajte Campral </w:t>
      </w:r>
    </w:p>
    <w:p w:rsidR="005D716A" w:rsidRPr="00727119" w:rsidRDefault="003669F4">
      <w:pPr>
        <w:numPr>
          <w:ilvl w:val="0"/>
          <w:numId w:val="7"/>
        </w:num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 xml:space="preserve">ak </w:t>
      </w:r>
      <w:r w:rsidR="005D716A" w:rsidRPr="00727119">
        <w:rPr>
          <w:sz w:val="22"/>
          <w:szCs w:val="22"/>
          <w:lang w:val="sk-SK"/>
        </w:rPr>
        <w:t>ste alergický</w:t>
      </w:r>
      <w:r w:rsidR="00B46CFF" w:rsidRPr="00727119">
        <w:rPr>
          <w:sz w:val="22"/>
          <w:szCs w:val="22"/>
          <w:lang w:val="sk-SK"/>
        </w:rPr>
        <w:t xml:space="preserve"> </w:t>
      </w:r>
      <w:r w:rsidR="005D716A" w:rsidRPr="00727119">
        <w:rPr>
          <w:sz w:val="22"/>
          <w:szCs w:val="22"/>
          <w:lang w:val="sk-SK"/>
        </w:rPr>
        <w:t xml:space="preserve"> na </w:t>
      </w:r>
      <w:r w:rsidR="000D04C1" w:rsidRPr="00727119">
        <w:rPr>
          <w:sz w:val="22"/>
          <w:szCs w:val="22"/>
          <w:lang w:val="sk-SK"/>
        </w:rPr>
        <w:t xml:space="preserve">liečivo </w:t>
      </w:r>
      <w:r w:rsidR="005D716A" w:rsidRPr="00727119">
        <w:rPr>
          <w:sz w:val="22"/>
          <w:szCs w:val="22"/>
          <w:lang w:val="sk-SK"/>
        </w:rPr>
        <w:t>alebo ktorúkoľvek z ďalších zložiek</w:t>
      </w:r>
      <w:r w:rsidR="001F16EA" w:rsidRPr="00727119">
        <w:rPr>
          <w:sz w:val="22"/>
          <w:szCs w:val="22"/>
          <w:lang w:val="sk-SK"/>
        </w:rPr>
        <w:t xml:space="preserve"> tohto lieku (uvedených v časti 6)</w:t>
      </w:r>
      <w:r w:rsidR="008D0B7E" w:rsidRPr="00727119">
        <w:rPr>
          <w:sz w:val="22"/>
          <w:szCs w:val="22"/>
          <w:lang w:val="sk-SK"/>
        </w:rPr>
        <w:t>,</w:t>
      </w:r>
    </w:p>
    <w:p w:rsidR="005D716A" w:rsidRPr="00727119" w:rsidRDefault="005D716A" w:rsidP="000304EC">
      <w:pPr>
        <w:numPr>
          <w:ilvl w:val="0"/>
          <w:numId w:val="7"/>
        </w:num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>pri poruchách funkcie obličiek</w:t>
      </w:r>
      <w:r w:rsidR="00E33B2E" w:rsidRPr="00727119">
        <w:rPr>
          <w:sz w:val="22"/>
          <w:szCs w:val="22"/>
          <w:lang w:val="sk-SK"/>
        </w:rPr>
        <w:t>,</w:t>
      </w:r>
    </w:p>
    <w:p w:rsidR="005D716A" w:rsidRPr="00727119" w:rsidRDefault="005D716A" w:rsidP="000304EC">
      <w:pPr>
        <w:numPr>
          <w:ilvl w:val="0"/>
          <w:numId w:val="7"/>
        </w:num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>počas tehotenstva a v období dojčenia</w:t>
      </w:r>
      <w:r w:rsidR="00E33B2E" w:rsidRPr="00727119">
        <w:rPr>
          <w:sz w:val="22"/>
          <w:szCs w:val="22"/>
          <w:lang w:val="sk-SK"/>
        </w:rPr>
        <w:t>,</w:t>
      </w:r>
    </w:p>
    <w:p w:rsidR="005D716A" w:rsidRPr="00727119" w:rsidRDefault="005D716A" w:rsidP="000304EC">
      <w:pPr>
        <w:numPr>
          <w:ilvl w:val="0"/>
          <w:numId w:val="7"/>
        </w:num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 xml:space="preserve">na liečbu akútneho odvykacieho (abstinenčného) alkoholového </w:t>
      </w:r>
      <w:r w:rsidR="008D0B7E" w:rsidRPr="00727119">
        <w:rPr>
          <w:sz w:val="22"/>
          <w:szCs w:val="22"/>
          <w:lang w:val="sk-SK"/>
        </w:rPr>
        <w:t>príznaku</w:t>
      </w:r>
      <w:r w:rsidRPr="00727119">
        <w:rPr>
          <w:sz w:val="22"/>
          <w:szCs w:val="22"/>
          <w:lang w:val="sk-SK"/>
        </w:rPr>
        <w:t>.</w:t>
      </w:r>
    </w:p>
    <w:p w:rsidR="005D716A" w:rsidRPr="000304EC" w:rsidRDefault="005D716A" w:rsidP="000304EC">
      <w:pPr>
        <w:rPr>
          <w:sz w:val="22"/>
          <w:szCs w:val="22"/>
          <w:lang w:val="sk-SK"/>
        </w:rPr>
      </w:pPr>
    </w:p>
    <w:p w:rsidR="005D716A" w:rsidRPr="000304EC" w:rsidRDefault="0068361E" w:rsidP="000304EC">
      <w:pPr>
        <w:pStyle w:val="Nadpis2"/>
        <w:jc w:val="left"/>
        <w:rPr>
          <w:spacing w:val="0"/>
          <w:szCs w:val="22"/>
          <w:lang w:val="sk-SK"/>
        </w:rPr>
      </w:pPr>
      <w:r w:rsidRPr="000304EC">
        <w:rPr>
          <w:spacing w:val="0"/>
          <w:szCs w:val="22"/>
          <w:lang w:val="sk-SK"/>
        </w:rPr>
        <w:t>Upozornenia a opatrenia</w:t>
      </w:r>
    </w:p>
    <w:p w:rsidR="0068361E" w:rsidRPr="000304EC" w:rsidRDefault="00B16C79" w:rsidP="00727119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>Predtým, ako začnete užívať Campral, obr</w:t>
      </w:r>
      <w:r w:rsidR="00AD3F25" w:rsidRPr="000304EC">
        <w:rPr>
          <w:sz w:val="22"/>
          <w:szCs w:val="22"/>
          <w:lang w:val="sk-SK"/>
        </w:rPr>
        <w:t>á</w:t>
      </w:r>
      <w:r w:rsidRPr="000304EC">
        <w:rPr>
          <w:sz w:val="22"/>
          <w:szCs w:val="22"/>
          <w:lang w:val="sk-SK"/>
        </w:rPr>
        <w:t>ťte sa na svojho lekára alebo lekárnika</w:t>
      </w:r>
      <w:r w:rsidR="00727119">
        <w:rPr>
          <w:sz w:val="22"/>
          <w:szCs w:val="22"/>
          <w:lang w:val="sk-SK"/>
        </w:rPr>
        <w:t>.</w:t>
      </w:r>
    </w:p>
    <w:p w:rsidR="005D716A" w:rsidRPr="00727119" w:rsidRDefault="0068361E" w:rsidP="000304EC">
      <w:p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 xml:space="preserve">Campral sa neodporúča užívať </w:t>
      </w:r>
      <w:r w:rsidR="005D716A" w:rsidRPr="00727119">
        <w:rPr>
          <w:sz w:val="22"/>
          <w:szCs w:val="22"/>
          <w:lang w:val="sk-SK"/>
        </w:rPr>
        <w:t>ak máte menej ako 18 rokov alebo viac ako 65 rokov</w:t>
      </w:r>
      <w:r w:rsidR="0020633E" w:rsidRPr="00727119">
        <w:rPr>
          <w:sz w:val="22"/>
          <w:szCs w:val="22"/>
          <w:lang w:val="sk-SK"/>
        </w:rPr>
        <w:t>.</w:t>
      </w:r>
    </w:p>
    <w:p w:rsidR="005D716A" w:rsidRPr="000304EC" w:rsidRDefault="005D716A" w:rsidP="000304EC">
      <w:pPr>
        <w:rPr>
          <w:b/>
          <w:sz w:val="22"/>
          <w:szCs w:val="22"/>
          <w:lang w:val="sk-SK"/>
        </w:rPr>
      </w:pPr>
    </w:p>
    <w:p w:rsidR="005D716A" w:rsidRPr="000304EC" w:rsidRDefault="001F16EA" w:rsidP="00727119">
      <w:pPr>
        <w:rPr>
          <w:b/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>Iné lieky a Campral</w:t>
      </w:r>
    </w:p>
    <w:p w:rsidR="005D716A" w:rsidRPr="00727119" w:rsidRDefault="005D716A" w:rsidP="00727119">
      <w:p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 xml:space="preserve">Ak </w:t>
      </w:r>
      <w:r w:rsidR="00AD3F25" w:rsidRPr="00727119">
        <w:rPr>
          <w:sz w:val="22"/>
          <w:szCs w:val="22"/>
          <w:lang w:val="sk-SK"/>
        </w:rPr>
        <w:t xml:space="preserve">teraz </w:t>
      </w:r>
      <w:r w:rsidRPr="00727119">
        <w:rPr>
          <w:sz w:val="22"/>
          <w:szCs w:val="22"/>
          <w:lang w:val="sk-SK"/>
        </w:rPr>
        <w:t>užívate</w:t>
      </w:r>
      <w:r w:rsidR="00050D1B" w:rsidRPr="00727119">
        <w:rPr>
          <w:sz w:val="22"/>
          <w:szCs w:val="22"/>
          <w:lang w:val="sk-SK"/>
        </w:rPr>
        <w:t>,</w:t>
      </w:r>
      <w:r w:rsidRPr="00727119">
        <w:rPr>
          <w:sz w:val="22"/>
          <w:szCs w:val="22"/>
          <w:lang w:val="sk-SK"/>
        </w:rPr>
        <w:t xml:space="preserve"> alebo ste v poslednom čase užívali</w:t>
      </w:r>
      <w:r w:rsidR="00050D1B" w:rsidRPr="00727119">
        <w:rPr>
          <w:sz w:val="22"/>
          <w:szCs w:val="22"/>
          <w:lang w:val="sk-SK"/>
        </w:rPr>
        <w:t xml:space="preserve">, </w:t>
      </w:r>
      <w:r w:rsidR="00AD3F25" w:rsidRPr="00727119">
        <w:rPr>
          <w:sz w:val="22"/>
          <w:szCs w:val="22"/>
          <w:lang w:val="sk-SK"/>
        </w:rPr>
        <w:t>či práve</w:t>
      </w:r>
      <w:r w:rsidR="00050D1B" w:rsidRPr="00727119">
        <w:rPr>
          <w:sz w:val="22"/>
          <w:szCs w:val="22"/>
          <w:lang w:val="sk-SK"/>
        </w:rPr>
        <w:t xml:space="preserve"> budete užívať ďalšie </w:t>
      </w:r>
      <w:r w:rsidRPr="00727119">
        <w:rPr>
          <w:sz w:val="22"/>
          <w:szCs w:val="22"/>
          <w:lang w:val="sk-SK"/>
        </w:rPr>
        <w:t xml:space="preserve">lieky, </w:t>
      </w:r>
      <w:r w:rsidR="00543122" w:rsidRPr="00727119">
        <w:rPr>
          <w:sz w:val="22"/>
          <w:szCs w:val="22"/>
          <w:lang w:val="sk-SK"/>
        </w:rPr>
        <w:t xml:space="preserve">povedzte </w:t>
      </w:r>
      <w:r w:rsidRPr="00727119">
        <w:rPr>
          <w:sz w:val="22"/>
          <w:szCs w:val="22"/>
          <w:lang w:val="sk-SK"/>
        </w:rPr>
        <w:t xml:space="preserve">to svojmu lekárovi alebo lekárnikovi. </w:t>
      </w:r>
    </w:p>
    <w:p w:rsidR="005D716A" w:rsidRPr="000304EC" w:rsidRDefault="005D716A" w:rsidP="000304EC">
      <w:pPr>
        <w:rPr>
          <w:sz w:val="22"/>
          <w:szCs w:val="22"/>
          <w:lang w:val="sk-SK"/>
        </w:rPr>
      </w:pPr>
    </w:p>
    <w:p w:rsidR="005D716A" w:rsidRPr="000304EC" w:rsidRDefault="00050D1B" w:rsidP="00727119">
      <w:pPr>
        <w:rPr>
          <w:b/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>Campral a</w:t>
      </w:r>
      <w:r w:rsidR="0068361E" w:rsidRPr="000304EC">
        <w:rPr>
          <w:b/>
          <w:sz w:val="22"/>
          <w:szCs w:val="22"/>
          <w:lang w:val="sk-SK"/>
        </w:rPr>
        <w:t xml:space="preserve"> </w:t>
      </w:r>
      <w:r w:rsidR="005D716A" w:rsidRPr="000304EC">
        <w:rPr>
          <w:b/>
          <w:sz w:val="22"/>
          <w:szCs w:val="22"/>
          <w:lang w:val="sk-SK"/>
        </w:rPr>
        <w:t xml:space="preserve">jedlo </w:t>
      </w:r>
    </w:p>
    <w:p w:rsidR="005D716A" w:rsidRPr="00727119" w:rsidRDefault="005D716A" w:rsidP="00727119">
      <w:pPr>
        <w:pStyle w:val="Zkladntext2"/>
        <w:spacing w:line="240" w:lineRule="auto"/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>Podávanie Campralu spolu s jedlom znižuje jeho vstrebávanie v porovnaní s užívaním nalačno.</w:t>
      </w:r>
    </w:p>
    <w:p w:rsidR="006F1388" w:rsidRPr="000304EC" w:rsidRDefault="006F1388" w:rsidP="00727119">
      <w:pPr>
        <w:rPr>
          <w:b/>
          <w:sz w:val="22"/>
          <w:szCs w:val="22"/>
          <w:lang w:val="sk-SK"/>
        </w:rPr>
      </w:pPr>
    </w:p>
    <w:p w:rsidR="005D716A" w:rsidRPr="000304EC" w:rsidRDefault="005D716A">
      <w:pPr>
        <w:rPr>
          <w:b/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>Tehotenstvo</w:t>
      </w:r>
      <w:r w:rsidR="003669F4" w:rsidRPr="000304EC">
        <w:rPr>
          <w:b/>
          <w:sz w:val="22"/>
          <w:szCs w:val="22"/>
          <w:lang w:val="sk-SK"/>
        </w:rPr>
        <w:t>,</w:t>
      </w:r>
      <w:r w:rsidR="00AC0541" w:rsidRPr="000304EC">
        <w:rPr>
          <w:b/>
          <w:sz w:val="22"/>
          <w:szCs w:val="22"/>
          <w:lang w:val="sk-SK"/>
        </w:rPr>
        <w:t xml:space="preserve"> </w:t>
      </w:r>
      <w:r w:rsidRPr="000304EC">
        <w:rPr>
          <w:b/>
          <w:sz w:val="22"/>
          <w:szCs w:val="22"/>
          <w:lang w:val="sk-SK"/>
        </w:rPr>
        <w:t xml:space="preserve">dojčenie </w:t>
      </w:r>
      <w:r w:rsidR="003669F4" w:rsidRPr="000304EC">
        <w:rPr>
          <w:b/>
          <w:sz w:val="22"/>
          <w:szCs w:val="22"/>
          <w:lang w:val="sk-SK"/>
        </w:rPr>
        <w:t>a plodnosť</w:t>
      </w:r>
    </w:p>
    <w:p w:rsidR="00AC0541" w:rsidRPr="00727119" w:rsidRDefault="00AC0541" w:rsidP="000304EC">
      <w:p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lastRenderedPageBreak/>
        <w:t>Ak ste tehotná alebo dojčíte, ak si myslíte, že ste tehotná alebo ak plánujete otehotnieť, poraďte sa so svojím lekárom alebo lekárnikom predtým, ako začnete užívať tento liek.</w:t>
      </w:r>
    </w:p>
    <w:p w:rsidR="005D716A" w:rsidRPr="00727119" w:rsidRDefault="005D716A" w:rsidP="000304EC">
      <w:pPr>
        <w:rPr>
          <w:sz w:val="22"/>
          <w:szCs w:val="22"/>
          <w:lang w:val="sk-SK"/>
        </w:rPr>
      </w:pPr>
      <w:r w:rsidRPr="00727119">
        <w:rPr>
          <w:sz w:val="22"/>
          <w:szCs w:val="22"/>
          <w:lang w:val="sk-SK"/>
        </w:rPr>
        <w:t xml:space="preserve">Neužívajte Campral počas tehotenstva a v období dojčenia. </w:t>
      </w:r>
    </w:p>
    <w:p w:rsidR="003669F4" w:rsidRPr="000304EC" w:rsidRDefault="003669F4" w:rsidP="00727119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Účinky Campralu na plodnosť </w:t>
      </w:r>
      <w:r w:rsidR="000900F5" w:rsidRPr="000304EC">
        <w:rPr>
          <w:sz w:val="22"/>
          <w:szCs w:val="22"/>
          <w:lang w:val="sk-SK"/>
        </w:rPr>
        <w:t xml:space="preserve">u </w:t>
      </w:r>
      <w:r w:rsidRPr="000304EC">
        <w:rPr>
          <w:sz w:val="22"/>
          <w:szCs w:val="22"/>
          <w:lang w:val="sk-SK"/>
        </w:rPr>
        <w:t>ľudí nie sú známe.</w:t>
      </w:r>
    </w:p>
    <w:p w:rsidR="003669F4" w:rsidRPr="000304EC" w:rsidRDefault="003669F4" w:rsidP="000304EC">
      <w:pPr>
        <w:rPr>
          <w:sz w:val="22"/>
          <w:szCs w:val="22"/>
          <w:lang w:val="sk-SK"/>
        </w:rPr>
      </w:pPr>
    </w:p>
    <w:p w:rsidR="005D716A" w:rsidRPr="000304EC" w:rsidRDefault="005D716A" w:rsidP="00727119">
      <w:pPr>
        <w:rPr>
          <w:b/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 xml:space="preserve">Vedenie </w:t>
      </w:r>
      <w:r w:rsidR="001F16EA" w:rsidRPr="000304EC">
        <w:rPr>
          <w:b/>
          <w:sz w:val="22"/>
          <w:szCs w:val="22"/>
          <w:lang w:val="sk-SK"/>
        </w:rPr>
        <w:t xml:space="preserve">vozidiel </w:t>
      </w:r>
      <w:r w:rsidRPr="000304EC">
        <w:rPr>
          <w:b/>
          <w:sz w:val="22"/>
          <w:szCs w:val="22"/>
          <w:lang w:val="sk-SK"/>
        </w:rPr>
        <w:t>a obsluha strojov</w:t>
      </w:r>
    </w:p>
    <w:p w:rsidR="005D716A" w:rsidRPr="00727119" w:rsidRDefault="005D716A" w:rsidP="000304EC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>Campral nemá žiadny vplyv na schopnosť viesť vozidlá a obsluhovať stroje</w:t>
      </w:r>
      <w:r w:rsidRPr="00727119">
        <w:rPr>
          <w:sz w:val="22"/>
          <w:szCs w:val="22"/>
          <w:lang w:val="sk-SK"/>
        </w:rPr>
        <w:t xml:space="preserve">. </w:t>
      </w:r>
    </w:p>
    <w:p w:rsidR="00FA7EF1" w:rsidRPr="000304EC" w:rsidRDefault="00FA7EF1" w:rsidP="000304EC">
      <w:pPr>
        <w:rPr>
          <w:sz w:val="22"/>
          <w:szCs w:val="22"/>
          <w:lang w:val="sk-SK"/>
        </w:rPr>
      </w:pPr>
    </w:p>
    <w:p w:rsidR="00FA7EF1" w:rsidRPr="000304EC" w:rsidRDefault="00FA7EF1" w:rsidP="00727119">
      <w:pPr>
        <w:keepNext/>
        <w:autoSpaceDE w:val="0"/>
        <w:autoSpaceDN w:val="0"/>
        <w:adjustRightInd w:val="0"/>
        <w:rPr>
          <w:b/>
          <w:sz w:val="22"/>
          <w:szCs w:val="22"/>
          <w:lang w:val="sk-SK"/>
        </w:rPr>
      </w:pPr>
      <w:r w:rsidRPr="000304EC">
        <w:rPr>
          <w:b/>
          <w:bCs/>
          <w:sz w:val="22"/>
          <w:szCs w:val="22"/>
          <w:lang w:val="sk-SK" w:eastAsia="en-GB"/>
        </w:rPr>
        <w:t>Campral obsahuje sodík</w:t>
      </w:r>
    </w:p>
    <w:p w:rsidR="00FA7EF1" w:rsidRPr="000304EC" w:rsidRDefault="00FA7EF1">
      <w:pPr>
        <w:keepNext/>
        <w:numPr>
          <w:ilvl w:val="12"/>
          <w:numId w:val="0"/>
        </w:num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 w:eastAsia="en-GB"/>
        </w:rPr>
        <w:t xml:space="preserve">Tento liek </w:t>
      </w:r>
      <w:r w:rsidRPr="000304EC">
        <w:rPr>
          <w:sz w:val="22"/>
          <w:szCs w:val="22"/>
          <w:lang w:val="sk-SK"/>
        </w:rPr>
        <w:t>obsahuje menej ako 1 mmol sodíka (23 mg) v</w:t>
      </w:r>
      <w:r w:rsidR="00727119">
        <w:rPr>
          <w:sz w:val="22"/>
          <w:szCs w:val="22"/>
          <w:lang w:val="sk-SK"/>
        </w:rPr>
        <w:t xml:space="preserve"> jednej </w:t>
      </w:r>
      <w:r w:rsidRPr="000304EC">
        <w:rPr>
          <w:sz w:val="22"/>
          <w:szCs w:val="22"/>
          <w:lang w:val="sk-SK"/>
        </w:rPr>
        <w:t>tablete, t. j. v podstate zanedbateľné množstvo sodíka.</w:t>
      </w:r>
    </w:p>
    <w:p w:rsidR="005D716A" w:rsidRPr="000304EC" w:rsidRDefault="005D716A" w:rsidP="000304EC">
      <w:pPr>
        <w:rPr>
          <w:sz w:val="22"/>
          <w:szCs w:val="22"/>
          <w:lang w:val="sk-SK"/>
        </w:rPr>
      </w:pPr>
    </w:p>
    <w:p w:rsidR="005D716A" w:rsidRPr="000304EC" w:rsidRDefault="005D716A" w:rsidP="00727119">
      <w:pPr>
        <w:rPr>
          <w:sz w:val="22"/>
          <w:szCs w:val="22"/>
          <w:lang w:val="sk-SK"/>
        </w:rPr>
      </w:pPr>
    </w:p>
    <w:p w:rsidR="00403FC8" w:rsidRPr="00727119" w:rsidRDefault="00403FC8" w:rsidP="00727119">
      <w:pPr>
        <w:numPr>
          <w:ilvl w:val="0"/>
          <w:numId w:val="3"/>
        </w:numPr>
        <w:rPr>
          <w:b/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 xml:space="preserve">Ako užívať Campral </w:t>
      </w:r>
    </w:p>
    <w:p w:rsidR="005D716A" w:rsidRPr="000304EC" w:rsidRDefault="005D716A" w:rsidP="000304EC">
      <w:pPr>
        <w:rPr>
          <w:sz w:val="22"/>
          <w:szCs w:val="22"/>
          <w:lang w:val="sk-SK"/>
        </w:rPr>
      </w:pPr>
    </w:p>
    <w:p w:rsidR="005D716A" w:rsidRPr="000304EC" w:rsidRDefault="005D716A" w:rsidP="000304EC">
      <w:pPr>
        <w:pStyle w:val="Styl1"/>
        <w:spacing w:before="0" w:after="0" w:line="240" w:lineRule="auto"/>
        <w:rPr>
          <w:rFonts w:ascii="Times New Roman" w:hAnsi="Times New Roman"/>
          <w:spacing w:val="0"/>
          <w:szCs w:val="22"/>
          <w:lang w:val="sk-SK"/>
        </w:rPr>
      </w:pPr>
      <w:r w:rsidRPr="000304EC">
        <w:rPr>
          <w:rFonts w:ascii="Times New Roman" w:hAnsi="Times New Roman"/>
          <w:spacing w:val="0"/>
          <w:szCs w:val="22"/>
          <w:lang w:val="sk-SK"/>
        </w:rPr>
        <w:t xml:space="preserve">Vždy užívajte </w:t>
      </w:r>
      <w:r w:rsidR="003669F4" w:rsidRPr="000304EC">
        <w:rPr>
          <w:rFonts w:ascii="Times New Roman" w:hAnsi="Times New Roman"/>
          <w:spacing w:val="0"/>
          <w:szCs w:val="22"/>
          <w:lang w:val="sk-SK"/>
        </w:rPr>
        <w:t xml:space="preserve">tento liek </w:t>
      </w:r>
      <w:r w:rsidRPr="000304EC">
        <w:rPr>
          <w:rFonts w:ascii="Times New Roman" w:hAnsi="Times New Roman"/>
          <w:spacing w:val="0"/>
          <w:szCs w:val="22"/>
          <w:lang w:val="sk-SK"/>
        </w:rPr>
        <w:t xml:space="preserve">presne tak, ako </w:t>
      </w:r>
      <w:r w:rsidR="003669F4" w:rsidRPr="000304EC">
        <w:rPr>
          <w:rFonts w:ascii="Times New Roman" w:hAnsi="Times New Roman"/>
          <w:spacing w:val="0"/>
          <w:szCs w:val="22"/>
          <w:lang w:val="sk-SK"/>
        </w:rPr>
        <w:t xml:space="preserve">vám </w:t>
      </w:r>
      <w:r w:rsidRPr="000304EC">
        <w:rPr>
          <w:rFonts w:ascii="Times New Roman" w:hAnsi="Times New Roman"/>
          <w:spacing w:val="0"/>
          <w:szCs w:val="22"/>
          <w:lang w:val="sk-SK"/>
        </w:rPr>
        <w:t xml:space="preserve">povedal </w:t>
      </w:r>
      <w:r w:rsidR="003669F4" w:rsidRPr="000304EC">
        <w:rPr>
          <w:rFonts w:ascii="Times New Roman" w:hAnsi="Times New Roman"/>
          <w:spacing w:val="0"/>
          <w:szCs w:val="22"/>
          <w:lang w:val="sk-SK"/>
        </w:rPr>
        <w:t xml:space="preserve">váš </w:t>
      </w:r>
      <w:r w:rsidRPr="000304EC">
        <w:rPr>
          <w:rFonts w:ascii="Times New Roman" w:hAnsi="Times New Roman"/>
          <w:spacing w:val="0"/>
          <w:szCs w:val="22"/>
          <w:lang w:val="sk-SK"/>
        </w:rPr>
        <w:t xml:space="preserve">lekár. Ak </w:t>
      </w:r>
      <w:r w:rsidR="00AD3F25" w:rsidRPr="000304EC">
        <w:rPr>
          <w:rFonts w:ascii="Times New Roman" w:hAnsi="Times New Roman"/>
          <w:spacing w:val="0"/>
          <w:szCs w:val="22"/>
          <w:lang w:val="sk-SK"/>
        </w:rPr>
        <w:t xml:space="preserve">si </w:t>
      </w:r>
      <w:r w:rsidRPr="000304EC">
        <w:rPr>
          <w:rFonts w:ascii="Times New Roman" w:hAnsi="Times New Roman"/>
          <w:spacing w:val="0"/>
          <w:szCs w:val="22"/>
          <w:lang w:val="sk-SK"/>
        </w:rPr>
        <w:t>nie ste  nieč</w:t>
      </w:r>
      <w:r w:rsidR="00727119">
        <w:rPr>
          <w:rFonts w:ascii="Times New Roman" w:hAnsi="Times New Roman"/>
          <w:spacing w:val="0"/>
          <w:szCs w:val="22"/>
          <w:lang w:val="sk-SK"/>
        </w:rPr>
        <w:t>í</w:t>
      </w:r>
      <w:r w:rsidRPr="000304EC">
        <w:rPr>
          <w:rFonts w:ascii="Times New Roman" w:hAnsi="Times New Roman"/>
          <w:spacing w:val="0"/>
          <w:szCs w:val="22"/>
          <w:lang w:val="sk-SK"/>
        </w:rPr>
        <w:t xml:space="preserve">m istý, overte si to u svojho lekára alebo lekárnika. </w:t>
      </w:r>
    </w:p>
    <w:p w:rsidR="005D716A" w:rsidRPr="000304EC" w:rsidRDefault="005D716A" w:rsidP="000304EC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Pre úspešnú liečbu je nutné pravidelné užívanie Campralu. </w:t>
      </w:r>
    </w:p>
    <w:p w:rsidR="005D716A" w:rsidRPr="000304EC" w:rsidRDefault="005D716A" w:rsidP="00727119">
      <w:pPr>
        <w:pStyle w:val="Styl1"/>
        <w:spacing w:before="0" w:after="0" w:line="240" w:lineRule="auto"/>
        <w:rPr>
          <w:rFonts w:ascii="Times New Roman" w:hAnsi="Times New Roman"/>
          <w:spacing w:val="0"/>
          <w:szCs w:val="22"/>
          <w:lang w:val="sk-SK"/>
        </w:rPr>
      </w:pPr>
      <w:r w:rsidRPr="000304EC">
        <w:rPr>
          <w:rFonts w:ascii="Times New Roman" w:hAnsi="Times New Roman"/>
          <w:spacing w:val="0"/>
          <w:szCs w:val="22"/>
          <w:lang w:val="sk-SK"/>
        </w:rPr>
        <w:t>Dospelí s hmotnosťou nad 60 kg užívajú denne 2 tablety Campralu 3</w:t>
      </w:r>
      <w:r w:rsidR="00543122" w:rsidRPr="000304EC">
        <w:rPr>
          <w:rFonts w:ascii="Times New Roman" w:hAnsi="Times New Roman"/>
          <w:spacing w:val="0"/>
          <w:szCs w:val="22"/>
          <w:lang w:val="sk-SK"/>
        </w:rPr>
        <w:t>-krát</w:t>
      </w:r>
      <w:r w:rsidRPr="000304EC">
        <w:rPr>
          <w:rFonts w:ascii="Times New Roman" w:hAnsi="Times New Roman"/>
          <w:spacing w:val="0"/>
          <w:szCs w:val="22"/>
          <w:lang w:val="sk-SK"/>
        </w:rPr>
        <w:t xml:space="preserve"> denne (po 2 tablety ráno, na obed a večer).</w:t>
      </w:r>
    </w:p>
    <w:p w:rsidR="005D716A" w:rsidRPr="000304EC" w:rsidRDefault="005D716A">
      <w:pPr>
        <w:pStyle w:val="Styl1"/>
        <w:spacing w:before="0" w:after="0" w:line="240" w:lineRule="auto"/>
        <w:rPr>
          <w:rFonts w:ascii="Times New Roman" w:hAnsi="Times New Roman"/>
          <w:spacing w:val="0"/>
          <w:szCs w:val="22"/>
          <w:lang w:val="sk-SK"/>
        </w:rPr>
      </w:pPr>
      <w:r w:rsidRPr="000304EC">
        <w:rPr>
          <w:rFonts w:ascii="Times New Roman" w:hAnsi="Times New Roman"/>
          <w:spacing w:val="0"/>
          <w:szCs w:val="22"/>
          <w:lang w:val="sk-SK"/>
        </w:rPr>
        <w:t>Dospelí s hmotnosťou pod 60 kg užívajú 4 tablety Campralu v troch dávkach (2 tablety ráno, 1 tabletu na obed a 1 tabletu večer.)</w:t>
      </w:r>
    </w:p>
    <w:p w:rsidR="005D716A" w:rsidRPr="000304EC" w:rsidRDefault="005D716A" w:rsidP="000304EC">
      <w:pPr>
        <w:pStyle w:val="Styl1"/>
        <w:spacing w:before="0" w:after="0" w:line="240" w:lineRule="auto"/>
        <w:rPr>
          <w:rFonts w:ascii="Times New Roman" w:hAnsi="Times New Roman"/>
          <w:spacing w:val="0"/>
          <w:szCs w:val="22"/>
          <w:lang w:val="sk-SK"/>
        </w:rPr>
      </w:pPr>
      <w:r w:rsidRPr="000304EC">
        <w:rPr>
          <w:rFonts w:ascii="Times New Roman" w:hAnsi="Times New Roman"/>
          <w:spacing w:val="0"/>
          <w:szCs w:val="22"/>
          <w:lang w:val="sk-SK"/>
        </w:rPr>
        <w:t>Tablety Campralu sú obalené, čo zabraňuje dráždeniu žalúdka. Preto tablety prehltnite s malým množstvom tekutiny celé, nerozhryzené. Tablety užívajte pred jedlom.</w:t>
      </w:r>
    </w:p>
    <w:p w:rsidR="00BF25BF" w:rsidRPr="000304EC" w:rsidRDefault="005D716A" w:rsidP="00727119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Lekár </w:t>
      </w:r>
      <w:r w:rsidR="00BF25BF" w:rsidRPr="000304EC">
        <w:rPr>
          <w:sz w:val="22"/>
          <w:szCs w:val="22"/>
          <w:lang w:val="sk-SK"/>
        </w:rPr>
        <w:t xml:space="preserve">vám </w:t>
      </w:r>
      <w:r w:rsidRPr="000304EC">
        <w:rPr>
          <w:sz w:val="22"/>
          <w:szCs w:val="22"/>
          <w:lang w:val="sk-SK"/>
        </w:rPr>
        <w:t xml:space="preserve">predpíše Campral na začiatku alebo v priebehu odvykacej liečby, t.j. zhruba po piatich dňoch abstinencie a podávanie Campralu potom má pokračovať po dobu 5 - 12 mesiacov. </w:t>
      </w:r>
    </w:p>
    <w:p w:rsidR="005D716A" w:rsidRPr="000304EC" w:rsidRDefault="005D716A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V zvláštnych prípadoch môže liečba trvať </w:t>
      </w:r>
      <w:r w:rsidR="00BF25BF" w:rsidRPr="000304EC">
        <w:rPr>
          <w:sz w:val="22"/>
          <w:szCs w:val="22"/>
          <w:lang w:val="sk-SK"/>
        </w:rPr>
        <w:t xml:space="preserve">aj </w:t>
      </w:r>
      <w:r w:rsidRPr="000304EC">
        <w:rPr>
          <w:sz w:val="22"/>
          <w:szCs w:val="22"/>
          <w:lang w:val="sk-SK"/>
        </w:rPr>
        <w:t>viac ako 12 mesiacov.</w:t>
      </w:r>
    </w:p>
    <w:p w:rsidR="005D716A" w:rsidRPr="000304EC" w:rsidRDefault="005D716A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>Predpísané dávkovanie sami nemeňte</w:t>
      </w:r>
      <w:r w:rsidR="00BA2691" w:rsidRPr="000304EC">
        <w:rPr>
          <w:sz w:val="22"/>
          <w:szCs w:val="22"/>
          <w:lang w:val="sk-SK"/>
        </w:rPr>
        <w:t>.</w:t>
      </w:r>
    </w:p>
    <w:p w:rsidR="005D716A" w:rsidRPr="000304EC" w:rsidRDefault="005D716A" w:rsidP="000304EC">
      <w:pPr>
        <w:rPr>
          <w:sz w:val="22"/>
          <w:szCs w:val="22"/>
          <w:lang w:val="sk-SK"/>
        </w:rPr>
      </w:pPr>
    </w:p>
    <w:p w:rsidR="005D716A" w:rsidRPr="000304EC" w:rsidRDefault="005D716A" w:rsidP="00727119">
      <w:pPr>
        <w:rPr>
          <w:b/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>Ak zabudnete užiť Campral</w:t>
      </w:r>
    </w:p>
    <w:p w:rsidR="005D716A" w:rsidRPr="000304EC" w:rsidRDefault="00543122" w:rsidP="000304EC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>Ak zabudnete</w:t>
      </w:r>
      <w:r w:rsidR="005D716A" w:rsidRPr="000304EC">
        <w:rPr>
          <w:sz w:val="22"/>
          <w:szCs w:val="22"/>
          <w:lang w:val="sk-SK"/>
        </w:rPr>
        <w:t xml:space="preserve"> užiť jednu dávku Campralu, užite obe tablety dodatočne. Ďalšia plánovaná dávka potom má nasledovať v obvyklom čase.</w:t>
      </w:r>
    </w:p>
    <w:p w:rsidR="005D716A" w:rsidRPr="000304EC" w:rsidRDefault="005D716A" w:rsidP="00727119">
      <w:pPr>
        <w:rPr>
          <w:b/>
          <w:sz w:val="22"/>
          <w:szCs w:val="22"/>
          <w:lang w:val="sk-SK"/>
        </w:rPr>
      </w:pPr>
    </w:p>
    <w:p w:rsidR="005D716A" w:rsidRPr="000304EC" w:rsidRDefault="006473E6" w:rsidP="000304EC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Ak </w:t>
      </w:r>
      <w:r w:rsidR="005D716A" w:rsidRPr="000304EC">
        <w:rPr>
          <w:sz w:val="22"/>
          <w:szCs w:val="22"/>
          <w:lang w:val="sk-SK"/>
        </w:rPr>
        <w:t xml:space="preserve">si myslíte, že liek na Vás pôsobí príliš silno alebo naopak príliš slabo, oznámte to svojmu lekárovi. Ak máte ďalšie otázky, týkajúce sa </w:t>
      </w:r>
      <w:r w:rsidR="008C1E5E" w:rsidRPr="000304EC">
        <w:rPr>
          <w:sz w:val="22"/>
          <w:szCs w:val="22"/>
          <w:lang w:val="sk-SK"/>
        </w:rPr>
        <w:t xml:space="preserve">použitia </w:t>
      </w:r>
      <w:r w:rsidR="005D716A" w:rsidRPr="000304EC">
        <w:rPr>
          <w:sz w:val="22"/>
          <w:szCs w:val="22"/>
          <w:lang w:val="sk-SK"/>
        </w:rPr>
        <w:t xml:space="preserve">tohto lieku, opýtajte sa svojho lekára alebo lekárnika. </w:t>
      </w:r>
    </w:p>
    <w:p w:rsidR="005D716A" w:rsidRPr="000304EC" w:rsidRDefault="005D716A" w:rsidP="00727119">
      <w:pPr>
        <w:rPr>
          <w:sz w:val="22"/>
          <w:szCs w:val="22"/>
          <w:lang w:val="sk-SK"/>
        </w:rPr>
      </w:pPr>
    </w:p>
    <w:p w:rsidR="005D716A" w:rsidRPr="000304EC" w:rsidRDefault="005D716A">
      <w:pPr>
        <w:rPr>
          <w:sz w:val="22"/>
          <w:szCs w:val="22"/>
          <w:lang w:val="sk-SK"/>
        </w:rPr>
      </w:pPr>
    </w:p>
    <w:p w:rsidR="00403FC8" w:rsidRPr="00727119" w:rsidRDefault="00403FC8">
      <w:pPr>
        <w:numPr>
          <w:ilvl w:val="0"/>
          <w:numId w:val="3"/>
        </w:numPr>
        <w:rPr>
          <w:b/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>Možné vedľajšie účinky</w:t>
      </w:r>
    </w:p>
    <w:p w:rsidR="005D716A" w:rsidRPr="000304EC" w:rsidRDefault="005D716A">
      <w:pPr>
        <w:rPr>
          <w:sz w:val="22"/>
          <w:szCs w:val="22"/>
          <w:lang w:val="sk-SK"/>
        </w:rPr>
      </w:pPr>
    </w:p>
    <w:p w:rsidR="005D716A" w:rsidRPr="000304EC" w:rsidRDefault="005D716A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Tak ako všetky lieky, aj </w:t>
      </w:r>
      <w:r w:rsidR="001F16EA" w:rsidRPr="000304EC">
        <w:rPr>
          <w:sz w:val="22"/>
          <w:szCs w:val="22"/>
          <w:lang w:val="sk-SK"/>
        </w:rPr>
        <w:t xml:space="preserve">tento liek </w:t>
      </w:r>
      <w:r w:rsidRPr="000304EC">
        <w:rPr>
          <w:sz w:val="22"/>
          <w:szCs w:val="22"/>
          <w:lang w:val="sk-SK"/>
        </w:rPr>
        <w:t xml:space="preserve">môže spôsobovať vedľajšie účinky, hoci sa neprejavia u každého. </w:t>
      </w:r>
    </w:p>
    <w:p w:rsidR="00BF25BF" w:rsidRPr="000304EC" w:rsidRDefault="005D716A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Ak </w:t>
      </w:r>
      <w:r w:rsidR="001F16EA" w:rsidRPr="000304EC">
        <w:rPr>
          <w:sz w:val="22"/>
          <w:szCs w:val="22"/>
          <w:lang w:val="sk-SK"/>
        </w:rPr>
        <w:t xml:space="preserve">sa u vás vyskytne </w:t>
      </w:r>
      <w:r w:rsidRPr="000304EC">
        <w:rPr>
          <w:sz w:val="22"/>
          <w:szCs w:val="22"/>
          <w:lang w:val="sk-SK"/>
        </w:rPr>
        <w:t>akýkoľvek vedľajší účinok</w:t>
      </w:r>
      <w:r w:rsidR="001F16EA" w:rsidRPr="000304EC">
        <w:rPr>
          <w:sz w:val="22"/>
          <w:szCs w:val="22"/>
          <w:lang w:val="sk-SK"/>
        </w:rPr>
        <w:t>, obráťte sa na svojho lekára alebo lekárnika.</w:t>
      </w:r>
      <w:r w:rsidRPr="000304EC">
        <w:rPr>
          <w:sz w:val="22"/>
          <w:szCs w:val="22"/>
          <w:lang w:val="sk-SK"/>
        </w:rPr>
        <w:t xml:space="preserve"> </w:t>
      </w:r>
      <w:r w:rsidR="0059307A" w:rsidRPr="000304EC">
        <w:rPr>
          <w:sz w:val="22"/>
          <w:szCs w:val="22"/>
          <w:lang w:val="sk-SK"/>
        </w:rPr>
        <w:t xml:space="preserve">To sa týka aj akýchkoľvek vedľajších účinkov </w:t>
      </w:r>
      <w:r w:rsidRPr="000304EC">
        <w:rPr>
          <w:sz w:val="22"/>
          <w:szCs w:val="22"/>
          <w:lang w:val="sk-SK"/>
        </w:rPr>
        <w:t>ktoré nie sú uvedené v tejto písomnej informácii pre používateľov</w:t>
      </w:r>
      <w:r w:rsidR="0059307A" w:rsidRPr="000304EC">
        <w:rPr>
          <w:sz w:val="22"/>
          <w:szCs w:val="22"/>
          <w:lang w:val="sk-SK"/>
        </w:rPr>
        <w:t>.</w:t>
      </w:r>
    </w:p>
    <w:p w:rsidR="005D716A" w:rsidRPr="000304EC" w:rsidRDefault="005D716A">
      <w:pPr>
        <w:rPr>
          <w:sz w:val="22"/>
          <w:szCs w:val="22"/>
          <w:lang w:val="sk-SK"/>
        </w:rPr>
      </w:pPr>
    </w:p>
    <w:p w:rsidR="00C40975" w:rsidRPr="000304EC" w:rsidRDefault="005D716A">
      <w:pPr>
        <w:pStyle w:val="Textkomentra"/>
        <w:rPr>
          <w:i/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 xml:space="preserve">Veľmi časté </w:t>
      </w:r>
      <w:r w:rsidRPr="00727119">
        <w:rPr>
          <w:i/>
          <w:sz w:val="22"/>
          <w:szCs w:val="22"/>
          <w:lang w:val="sk-SK"/>
        </w:rPr>
        <w:t>(</w:t>
      </w:r>
      <w:r w:rsidR="00C40975" w:rsidRPr="000304EC">
        <w:rPr>
          <w:i/>
          <w:sz w:val="22"/>
          <w:szCs w:val="22"/>
          <w:lang w:val="sk-SK"/>
        </w:rPr>
        <w:t>môžu postihovať viac ako 1 z 10 osôb)</w:t>
      </w:r>
    </w:p>
    <w:p w:rsidR="005D716A" w:rsidRPr="000304EC" w:rsidRDefault="005D716A">
      <w:pPr>
        <w:rPr>
          <w:sz w:val="22"/>
          <w:szCs w:val="22"/>
          <w:lang w:val="sk-SK"/>
        </w:rPr>
      </w:pPr>
      <w:r w:rsidRPr="00727119">
        <w:rPr>
          <w:bCs/>
          <w:sz w:val="22"/>
          <w:szCs w:val="22"/>
          <w:lang w:val="sk-SK"/>
        </w:rPr>
        <w:t>H</w:t>
      </w:r>
      <w:r w:rsidRPr="000304EC">
        <w:rPr>
          <w:sz w:val="22"/>
          <w:szCs w:val="22"/>
          <w:lang w:val="sk-SK"/>
        </w:rPr>
        <w:t>načka.</w:t>
      </w:r>
    </w:p>
    <w:p w:rsidR="00C40975" w:rsidRPr="000304EC" w:rsidRDefault="00C40975">
      <w:pPr>
        <w:rPr>
          <w:sz w:val="22"/>
          <w:szCs w:val="22"/>
          <w:lang w:val="sk-SK"/>
        </w:rPr>
      </w:pPr>
    </w:p>
    <w:p w:rsidR="00C40975" w:rsidRPr="000304EC" w:rsidRDefault="005D716A">
      <w:pPr>
        <w:pStyle w:val="Textkomentra"/>
        <w:rPr>
          <w:i/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 xml:space="preserve">Časté </w:t>
      </w:r>
      <w:r w:rsidRPr="00727119">
        <w:rPr>
          <w:i/>
          <w:sz w:val="22"/>
          <w:szCs w:val="22"/>
          <w:lang w:val="sk-SK"/>
        </w:rPr>
        <w:t>(</w:t>
      </w:r>
      <w:r w:rsidR="00C40975" w:rsidRPr="000304EC">
        <w:rPr>
          <w:i/>
          <w:sz w:val="22"/>
          <w:szCs w:val="22"/>
          <w:lang w:val="sk-SK"/>
        </w:rPr>
        <w:t>môžu postihovať menej ako 1 z 10 osôb)</w:t>
      </w:r>
    </w:p>
    <w:p w:rsidR="005D716A" w:rsidRPr="000304EC" w:rsidRDefault="00BF25BF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Bolesť </w:t>
      </w:r>
      <w:r w:rsidR="005D716A" w:rsidRPr="000304EC">
        <w:rPr>
          <w:sz w:val="22"/>
          <w:szCs w:val="22"/>
          <w:lang w:val="sk-SK"/>
        </w:rPr>
        <w:t xml:space="preserve">brucha, nevoľnosť, vracanie, </w:t>
      </w:r>
      <w:r w:rsidR="0059307A" w:rsidRPr="000304EC">
        <w:rPr>
          <w:sz w:val="22"/>
          <w:szCs w:val="22"/>
          <w:lang w:val="sk-SK"/>
        </w:rPr>
        <w:t xml:space="preserve">plynatosť (nadúvanie), </w:t>
      </w:r>
      <w:r w:rsidR="005D716A" w:rsidRPr="000304EC">
        <w:rPr>
          <w:sz w:val="22"/>
          <w:szCs w:val="22"/>
          <w:lang w:val="sk-SK"/>
        </w:rPr>
        <w:t>svrbenie, vyrážka, frigidita, impotencia, zníženie libida (pohlavnej túžby).</w:t>
      </w:r>
    </w:p>
    <w:p w:rsidR="00C40975" w:rsidRPr="000304EC" w:rsidRDefault="00C40975">
      <w:pPr>
        <w:rPr>
          <w:sz w:val="22"/>
          <w:szCs w:val="22"/>
          <w:lang w:val="sk-SK"/>
        </w:rPr>
      </w:pPr>
    </w:p>
    <w:p w:rsidR="00C40975" w:rsidRPr="000304EC" w:rsidRDefault="005D716A">
      <w:pPr>
        <w:rPr>
          <w:i/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 xml:space="preserve">Menej časté </w:t>
      </w:r>
      <w:r w:rsidRPr="00727119">
        <w:rPr>
          <w:i/>
          <w:sz w:val="22"/>
          <w:szCs w:val="22"/>
          <w:lang w:val="sk-SK"/>
        </w:rPr>
        <w:t>(</w:t>
      </w:r>
      <w:r w:rsidR="00C40975" w:rsidRPr="000304EC">
        <w:rPr>
          <w:rStyle w:val="Odkaznakomentr"/>
          <w:i/>
          <w:sz w:val="22"/>
          <w:szCs w:val="22"/>
          <w:lang w:val="sk-SK"/>
        </w:rPr>
        <w:t>m</w:t>
      </w:r>
      <w:r w:rsidR="00C40975" w:rsidRPr="000304EC">
        <w:rPr>
          <w:i/>
          <w:sz w:val="22"/>
          <w:szCs w:val="22"/>
          <w:lang w:val="sk-SK"/>
        </w:rPr>
        <w:t>ôžu postihovať menej ako 1 zo 100 osôb)</w:t>
      </w:r>
    </w:p>
    <w:p w:rsidR="005D716A" w:rsidRPr="000304EC" w:rsidRDefault="005D716A">
      <w:pPr>
        <w:rPr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 xml:space="preserve"> </w:t>
      </w:r>
      <w:r w:rsidRPr="000304EC">
        <w:rPr>
          <w:sz w:val="22"/>
          <w:szCs w:val="22"/>
          <w:lang w:val="sk-SK"/>
        </w:rPr>
        <w:t>Zvýšenie libida.</w:t>
      </w:r>
    </w:p>
    <w:p w:rsidR="00C40975" w:rsidRPr="000304EC" w:rsidRDefault="00C40975">
      <w:pPr>
        <w:rPr>
          <w:sz w:val="22"/>
          <w:szCs w:val="22"/>
          <w:lang w:val="sk-SK"/>
        </w:rPr>
      </w:pPr>
    </w:p>
    <w:p w:rsidR="00C40975" w:rsidRPr="000304EC" w:rsidRDefault="005D716A">
      <w:pPr>
        <w:rPr>
          <w:i/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 xml:space="preserve">Veľmi zriedkavé </w:t>
      </w:r>
      <w:r w:rsidRPr="00727119">
        <w:rPr>
          <w:i/>
          <w:sz w:val="22"/>
          <w:szCs w:val="22"/>
          <w:lang w:val="sk-SK"/>
        </w:rPr>
        <w:t>(</w:t>
      </w:r>
      <w:r w:rsidR="00C40975" w:rsidRPr="000304EC">
        <w:rPr>
          <w:rStyle w:val="Odkaznakomentr"/>
          <w:i/>
          <w:sz w:val="22"/>
          <w:szCs w:val="22"/>
          <w:lang w:val="sk-SK"/>
        </w:rPr>
        <w:t>m</w:t>
      </w:r>
      <w:r w:rsidR="00C40975" w:rsidRPr="000304EC">
        <w:rPr>
          <w:i/>
          <w:sz w:val="22"/>
          <w:szCs w:val="22"/>
          <w:lang w:val="sk-SK"/>
        </w:rPr>
        <w:t>ôžu postihovať menej ako 1 z 10 000 osôb)</w:t>
      </w:r>
    </w:p>
    <w:p w:rsidR="005D716A" w:rsidRPr="000304EC" w:rsidRDefault="005D716A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>Žihľavka, opuch, alergická reakcia.</w:t>
      </w:r>
    </w:p>
    <w:p w:rsidR="00C40975" w:rsidRPr="000304EC" w:rsidRDefault="00C40975">
      <w:pPr>
        <w:rPr>
          <w:sz w:val="22"/>
          <w:szCs w:val="22"/>
          <w:lang w:val="sk-SK"/>
        </w:rPr>
      </w:pPr>
    </w:p>
    <w:p w:rsidR="000D04C1" w:rsidRPr="000304EC" w:rsidRDefault="000D04C1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  <w:lang w:val="sk-SK"/>
        </w:rPr>
      </w:pPr>
      <w:r w:rsidRPr="000304EC">
        <w:rPr>
          <w:b/>
          <w:sz w:val="22"/>
          <w:szCs w:val="22"/>
          <w:lang w:val="sk-SK"/>
        </w:rPr>
        <w:t>Hlásenie vedľajších účinkov</w:t>
      </w:r>
    </w:p>
    <w:p w:rsidR="000D04C1" w:rsidRPr="000304EC" w:rsidRDefault="000D04C1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Ak sa u vás vyskytne akýkoľvek vedľajší účinok, obráťte sa na svojho lekára, alebo lekárnika. </w:t>
      </w:r>
    </w:p>
    <w:p w:rsidR="000D04C1" w:rsidRPr="000304EC" w:rsidRDefault="000D04C1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To sa týka aj akýchkoľvek vedľajších účinkov, ktoré nie sú uvedené v tejto písomnej informácii. Vedľajšie účinky môžete hlásiť aj priamo </w:t>
      </w:r>
      <w:r w:rsidR="00FA7EF1" w:rsidRPr="000304EC">
        <w:rPr>
          <w:sz w:val="22"/>
          <w:szCs w:val="22"/>
          <w:highlight w:val="lightGray"/>
          <w:lang w:val="sk-SK"/>
        </w:rPr>
        <w:t>na národné centrum hlásenia uvedené v </w:t>
      </w:r>
      <w:hyperlink r:id="rId7" w:history="1">
        <w:r w:rsidR="00FA7EF1" w:rsidRPr="000304EC">
          <w:rPr>
            <w:sz w:val="22"/>
            <w:szCs w:val="22"/>
            <w:highlight w:val="lightGray"/>
            <w:lang w:val="sk-SK"/>
          </w:rPr>
          <w:t>Prílohe V</w:t>
        </w:r>
      </w:hyperlink>
      <w:r w:rsidR="00FA7EF1" w:rsidRPr="000304EC">
        <w:rPr>
          <w:sz w:val="22"/>
          <w:szCs w:val="22"/>
          <w:lang w:val="sk-SK"/>
        </w:rPr>
        <w:t xml:space="preserve">. </w:t>
      </w:r>
      <w:r w:rsidRPr="000304EC">
        <w:rPr>
          <w:sz w:val="22"/>
          <w:szCs w:val="22"/>
          <w:lang w:val="sk-SK"/>
        </w:rPr>
        <w:t>Hlásením vedľajších účinkov môžete prispieť k získaniu ďalších informácií o bezpečnosti tohto lieku.</w:t>
      </w:r>
    </w:p>
    <w:p w:rsidR="005D716A" w:rsidRPr="00727119" w:rsidRDefault="005D716A">
      <w:pPr>
        <w:rPr>
          <w:sz w:val="22"/>
          <w:szCs w:val="22"/>
          <w:lang w:val="sk-SK"/>
        </w:rPr>
      </w:pPr>
    </w:p>
    <w:p w:rsidR="005D716A" w:rsidRPr="000304EC" w:rsidRDefault="005D716A">
      <w:pPr>
        <w:rPr>
          <w:sz w:val="22"/>
          <w:szCs w:val="22"/>
          <w:lang w:val="sk-SK"/>
        </w:rPr>
      </w:pPr>
    </w:p>
    <w:p w:rsidR="00403FC8" w:rsidRPr="00727119" w:rsidRDefault="00403FC8">
      <w:pPr>
        <w:numPr>
          <w:ilvl w:val="0"/>
          <w:numId w:val="3"/>
        </w:numPr>
        <w:rPr>
          <w:b/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>Ako uchovávať Campral</w:t>
      </w:r>
    </w:p>
    <w:p w:rsidR="005D716A" w:rsidRPr="000304EC" w:rsidRDefault="005D716A">
      <w:pPr>
        <w:rPr>
          <w:sz w:val="22"/>
          <w:szCs w:val="22"/>
          <w:lang w:val="sk-SK"/>
        </w:rPr>
      </w:pPr>
    </w:p>
    <w:p w:rsidR="005D716A" w:rsidRPr="000304EC" w:rsidRDefault="0059307A">
      <w:pPr>
        <w:ind w:left="2835" w:hanging="2835"/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>Tento liek u</w:t>
      </w:r>
      <w:r w:rsidR="005D716A" w:rsidRPr="000304EC">
        <w:rPr>
          <w:sz w:val="22"/>
          <w:szCs w:val="22"/>
          <w:lang w:val="sk-SK"/>
        </w:rPr>
        <w:t xml:space="preserve">chovávajte mimo dohľadu </w:t>
      </w:r>
      <w:r w:rsidRPr="000304EC">
        <w:rPr>
          <w:sz w:val="22"/>
          <w:szCs w:val="22"/>
          <w:lang w:val="sk-SK"/>
        </w:rPr>
        <w:t xml:space="preserve">a dosahu </w:t>
      </w:r>
      <w:r w:rsidR="005D716A" w:rsidRPr="000304EC">
        <w:rPr>
          <w:sz w:val="22"/>
          <w:szCs w:val="22"/>
          <w:lang w:val="sk-SK"/>
        </w:rPr>
        <w:t>detí.</w:t>
      </w:r>
    </w:p>
    <w:p w:rsidR="005D716A" w:rsidRPr="000304EC" w:rsidRDefault="005D716A">
      <w:pPr>
        <w:ind w:left="2835" w:hanging="2835"/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>Uchovávajte pri teplote do 25</w:t>
      </w:r>
      <w:r w:rsidR="006473E6" w:rsidRPr="000304EC">
        <w:rPr>
          <w:sz w:val="22"/>
          <w:szCs w:val="22"/>
          <w:lang w:val="sk-SK"/>
        </w:rPr>
        <w:t xml:space="preserve"> </w:t>
      </w:r>
      <w:r w:rsidRPr="000304EC">
        <w:rPr>
          <w:sz w:val="22"/>
          <w:szCs w:val="22"/>
          <w:lang w:val="sk-SK"/>
        </w:rPr>
        <w:sym w:font="Symbol" w:char="F0B0"/>
      </w:r>
      <w:r w:rsidRPr="000304EC">
        <w:rPr>
          <w:sz w:val="22"/>
          <w:szCs w:val="22"/>
          <w:lang w:val="sk-SK"/>
        </w:rPr>
        <w:t>C.</w:t>
      </w:r>
    </w:p>
    <w:p w:rsidR="005D716A" w:rsidRPr="000304EC" w:rsidRDefault="005D716A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Neužívajte </w:t>
      </w:r>
      <w:r w:rsidR="00716A27" w:rsidRPr="000304EC">
        <w:rPr>
          <w:sz w:val="22"/>
          <w:szCs w:val="22"/>
          <w:lang w:val="sk-SK"/>
        </w:rPr>
        <w:t xml:space="preserve">tento liek </w:t>
      </w:r>
      <w:r w:rsidRPr="000304EC">
        <w:rPr>
          <w:sz w:val="22"/>
          <w:szCs w:val="22"/>
          <w:lang w:val="sk-SK"/>
        </w:rPr>
        <w:t xml:space="preserve">po dátume exspirácie, ktorý je uvedený na škatuli </w:t>
      </w:r>
      <w:r w:rsidR="002416D7" w:rsidRPr="000304EC">
        <w:rPr>
          <w:sz w:val="22"/>
          <w:szCs w:val="22"/>
          <w:lang w:val="sk-SK"/>
        </w:rPr>
        <w:t xml:space="preserve">po </w:t>
      </w:r>
      <w:r w:rsidR="006473E6" w:rsidRPr="000304EC">
        <w:rPr>
          <w:sz w:val="22"/>
          <w:szCs w:val="22"/>
          <w:lang w:val="sk-SK"/>
        </w:rPr>
        <w:t>„</w:t>
      </w:r>
      <w:r w:rsidR="0082722E" w:rsidRPr="000304EC">
        <w:rPr>
          <w:sz w:val="22"/>
          <w:szCs w:val="22"/>
          <w:lang w:val="sk-SK"/>
        </w:rPr>
        <w:t>EXP</w:t>
      </w:r>
      <w:r w:rsidR="006473E6" w:rsidRPr="000304EC">
        <w:rPr>
          <w:sz w:val="22"/>
          <w:szCs w:val="22"/>
          <w:lang w:val="sk-SK"/>
        </w:rPr>
        <w:t>“</w:t>
      </w:r>
      <w:r w:rsidR="002B7440" w:rsidRPr="000304EC">
        <w:rPr>
          <w:sz w:val="22"/>
          <w:szCs w:val="22"/>
          <w:lang w:val="sk-SK"/>
        </w:rPr>
        <w:t xml:space="preserve"> a na blistri </w:t>
      </w:r>
      <w:r w:rsidRPr="000304EC">
        <w:rPr>
          <w:sz w:val="22"/>
          <w:szCs w:val="22"/>
          <w:lang w:val="sk-SK"/>
        </w:rPr>
        <w:t>po EXP</w:t>
      </w:r>
      <w:r w:rsidR="006B48FF" w:rsidRPr="000304EC">
        <w:rPr>
          <w:sz w:val="22"/>
          <w:szCs w:val="22"/>
          <w:lang w:val="sk-SK"/>
        </w:rPr>
        <w:t xml:space="preserve"> (skratka používaná pre dátum exspirácie)</w:t>
      </w:r>
      <w:r w:rsidRPr="000304EC">
        <w:rPr>
          <w:sz w:val="22"/>
          <w:szCs w:val="22"/>
          <w:lang w:val="sk-SK"/>
        </w:rPr>
        <w:t>. Dátum exspirácie sa vzťahuje na posledný deň v</w:t>
      </w:r>
      <w:r w:rsidR="00716A27" w:rsidRPr="000304EC">
        <w:rPr>
          <w:sz w:val="22"/>
          <w:szCs w:val="22"/>
          <w:lang w:val="sk-SK"/>
        </w:rPr>
        <w:t xml:space="preserve"> danom </w:t>
      </w:r>
      <w:r w:rsidRPr="000304EC">
        <w:rPr>
          <w:sz w:val="22"/>
          <w:szCs w:val="22"/>
          <w:lang w:val="sk-SK"/>
        </w:rPr>
        <w:t xml:space="preserve">mesiaci. </w:t>
      </w:r>
    </w:p>
    <w:p w:rsidR="005D716A" w:rsidRPr="000304EC" w:rsidRDefault="00716A27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>Ne</w:t>
      </w:r>
      <w:r w:rsidR="006B48FF" w:rsidRPr="000304EC">
        <w:rPr>
          <w:sz w:val="22"/>
          <w:szCs w:val="22"/>
          <w:lang w:val="sk-SK"/>
        </w:rPr>
        <w:t>likvidujte</w:t>
      </w:r>
      <w:r w:rsidRPr="000304EC">
        <w:rPr>
          <w:sz w:val="22"/>
          <w:szCs w:val="22"/>
          <w:lang w:val="sk-SK"/>
        </w:rPr>
        <w:t xml:space="preserve"> lieky </w:t>
      </w:r>
      <w:r w:rsidR="005D716A" w:rsidRPr="000304EC">
        <w:rPr>
          <w:sz w:val="22"/>
          <w:szCs w:val="22"/>
          <w:lang w:val="sk-SK"/>
        </w:rPr>
        <w:t xml:space="preserve">odpadovou vodou alebo domovým odpadom. Nepoužitý liek vráťte do lekárne. Tieto opatrenia pomôžu chrániť životné prostredie. </w:t>
      </w:r>
    </w:p>
    <w:p w:rsidR="005D716A" w:rsidRPr="000304EC" w:rsidRDefault="005D716A">
      <w:pPr>
        <w:rPr>
          <w:sz w:val="22"/>
          <w:szCs w:val="22"/>
          <w:lang w:val="sk-SK"/>
        </w:rPr>
      </w:pPr>
    </w:p>
    <w:p w:rsidR="005D716A" w:rsidRPr="000304EC" w:rsidRDefault="005D716A">
      <w:pPr>
        <w:rPr>
          <w:sz w:val="22"/>
          <w:szCs w:val="22"/>
          <w:lang w:val="sk-SK"/>
        </w:rPr>
      </w:pPr>
    </w:p>
    <w:p w:rsidR="00050D1B" w:rsidRPr="00727119" w:rsidRDefault="00050D1B">
      <w:pPr>
        <w:numPr>
          <w:ilvl w:val="0"/>
          <w:numId w:val="3"/>
        </w:numPr>
        <w:rPr>
          <w:b/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>Obsah balenia a ďalšie informácie</w:t>
      </w:r>
    </w:p>
    <w:p w:rsidR="005D716A" w:rsidRPr="00727119" w:rsidRDefault="005D716A">
      <w:pPr>
        <w:rPr>
          <w:b/>
          <w:sz w:val="22"/>
          <w:szCs w:val="22"/>
          <w:lang w:val="sk-SK"/>
        </w:rPr>
      </w:pPr>
    </w:p>
    <w:p w:rsidR="005D716A" w:rsidRPr="00727119" w:rsidRDefault="005D716A">
      <w:pPr>
        <w:rPr>
          <w:b/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>Čo Campral obsahuje</w:t>
      </w:r>
    </w:p>
    <w:p w:rsidR="005D716A" w:rsidRPr="000304EC" w:rsidRDefault="005D716A">
      <w:pPr>
        <w:numPr>
          <w:ilvl w:val="1"/>
          <w:numId w:val="3"/>
        </w:num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>Liečivo je vápenatá soľ akamprosátu.</w:t>
      </w:r>
    </w:p>
    <w:p w:rsidR="005D716A" w:rsidRPr="000304EC" w:rsidRDefault="005D716A">
      <w:pPr>
        <w:numPr>
          <w:ilvl w:val="1"/>
          <w:numId w:val="3"/>
        </w:num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Jedna </w:t>
      </w:r>
      <w:r w:rsidR="002B7440" w:rsidRPr="000304EC">
        <w:rPr>
          <w:sz w:val="22"/>
          <w:szCs w:val="22"/>
          <w:lang w:val="sk-SK"/>
        </w:rPr>
        <w:t>gastrorezistentná</w:t>
      </w:r>
      <w:r w:rsidRPr="000304EC">
        <w:rPr>
          <w:sz w:val="22"/>
          <w:szCs w:val="22"/>
          <w:lang w:val="sk-SK"/>
        </w:rPr>
        <w:t xml:space="preserve"> tableta obsahuje 333 mg vápenatej soli akamprosátu, čo zodpovedá 300 mg akamprosátu.</w:t>
      </w:r>
    </w:p>
    <w:p w:rsidR="005D716A" w:rsidRPr="000304EC" w:rsidRDefault="005D716A">
      <w:pPr>
        <w:numPr>
          <w:ilvl w:val="1"/>
          <w:numId w:val="3"/>
        </w:num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Ďalšie zložky sú: krospovidón, mikrokryštalická celulóza, trikremičitan horečnatý, sodná soľ karboxymetylškrobu, koloidný </w:t>
      </w:r>
      <w:r w:rsidR="006766BB" w:rsidRPr="000304EC">
        <w:rPr>
          <w:sz w:val="22"/>
          <w:szCs w:val="22"/>
          <w:lang w:val="sk-SK"/>
        </w:rPr>
        <w:t xml:space="preserve">bezvodý </w:t>
      </w:r>
      <w:r w:rsidRPr="000304EC">
        <w:rPr>
          <w:sz w:val="22"/>
          <w:szCs w:val="22"/>
          <w:lang w:val="sk-SK"/>
        </w:rPr>
        <w:t xml:space="preserve">oxid </w:t>
      </w:r>
      <w:r w:rsidR="002B7440" w:rsidRPr="000304EC">
        <w:rPr>
          <w:sz w:val="22"/>
          <w:szCs w:val="22"/>
          <w:lang w:val="sk-SK"/>
        </w:rPr>
        <w:t>kremičitý</w:t>
      </w:r>
      <w:r w:rsidRPr="000304EC">
        <w:rPr>
          <w:sz w:val="22"/>
          <w:szCs w:val="22"/>
          <w:lang w:val="sk-SK"/>
        </w:rPr>
        <w:t xml:space="preserve">, </w:t>
      </w:r>
      <w:r w:rsidR="00FA7EF1" w:rsidRPr="000304EC">
        <w:rPr>
          <w:sz w:val="22"/>
          <w:szCs w:val="22"/>
          <w:lang w:val="sk-SK" w:eastAsia="en-US"/>
        </w:rPr>
        <w:t>stearát horečnatý</w:t>
      </w:r>
      <w:r w:rsidRPr="000304EC">
        <w:rPr>
          <w:sz w:val="22"/>
          <w:szCs w:val="22"/>
          <w:lang w:val="sk-SK"/>
        </w:rPr>
        <w:t xml:space="preserve">, disperzia metakrylátového kopolyméru, mastenec, propylénglykol.  </w:t>
      </w:r>
    </w:p>
    <w:p w:rsidR="005D716A" w:rsidRPr="000304EC" w:rsidRDefault="005D716A">
      <w:pPr>
        <w:rPr>
          <w:sz w:val="22"/>
          <w:szCs w:val="22"/>
          <w:lang w:val="sk-SK"/>
        </w:rPr>
      </w:pPr>
    </w:p>
    <w:p w:rsidR="005D716A" w:rsidRPr="00727119" w:rsidRDefault="005D716A">
      <w:pPr>
        <w:ind w:left="2835" w:hanging="2835"/>
        <w:rPr>
          <w:b/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>Ako vyzerá Campral a obsah balenia</w:t>
      </w:r>
    </w:p>
    <w:p w:rsidR="00C014D0" w:rsidRPr="000304EC" w:rsidRDefault="00C014D0" w:rsidP="000304EC">
      <w:pPr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Campral sú biele okrúhle </w:t>
      </w:r>
      <w:r w:rsidR="00CB6B08" w:rsidRPr="000304EC">
        <w:rPr>
          <w:sz w:val="22"/>
          <w:szCs w:val="22"/>
          <w:lang w:val="sk-SK"/>
        </w:rPr>
        <w:t>vypuklé</w:t>
      </w:r>
      <w:r w:rsidRPr="000304EC">
        <w:rPr>
          <w:sz w:val="22"/>
          <w:szCs w:val="22"/>
          <w:lang w:val="sk-SK"/>
        </w:rPr>
        <w:t xml:space="preserve"> </w:t>
      </w:r>
      <w:r w:rsidRPr="00727119">
        <w:rPr>
          <w:sz w:val="22"/>
          <w:szCs w:val="22"/>
          <w:lang w:val="sk-SK"/>
        </w:rPr>
        <w:t>gastrorezistentné</w:t>
      </w:r>
      <w:r w:rsidRPr="000304EC">
        <w:rPr>
          <w:sz w:val="22"/>
          <w:szCs w:val="22"/>
          <w:lang w:val="sk-SK"/>
        </w:rPr>
        <w:t xml:space="preserve"> tablety na jednej strane s nápisom 333.</w:t>
      </w:r>
    </w:p>
    <w:p w:rsidR="005D716A" w:rsidRPr="000304EC" w:rsidRDefault="005D716A" w:rsidP="00727119">
      <w:pPr>
        <w:ind w:left="2835" w:hanging="2835"/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 xml:space="preserve">Balenie obsahuje 84 </w:t>
      </w:r>
      <w:r w:rsidR="002B7440" w:rsidRPr="000304EC">
        <w:rPr>
          <w:sz w:val="22"/>
          <w:szCs w:val="22"/>
          <w:lang w:val="sk-SK"/>
        </w:rPr>
        <w:t xml:space="preserve">gastrorezistentných </w:t>
      </w:r>
      <w:r w:rsidRPr="000304EC">
        <w:rPr>
          <w:sz w:val="22"/>
          <w:szCs w:val="22"/>
          <w:lang w:val="sk-SK"/>
        </w:rPr>
        <w:t>tabliet.</w:t>
      </w:r>
    </w:p>
    <w:p w:rsidR="005D716A" w:rsidRPr="000304EC" w:rsidRDefault="005D716A">
      <w:pPr>
        <w:rPr>
          <w:sz w:val="22"/>
          <w:szCs w:val="22"/>
          <w:lang w:val="sk-SK"/>
        </w:rPr>
      </w:pPr>
    </w:p>
    <w:p w:rsidR="005D716A" w:rsidRPr="00727119" w:rsidRDefault="005D716A">
      <w:pPr>
        <w:ind w:left="2835" w:hanging="2835"/>
        <w:rPr>
          <w:b/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 xml:space="preserve">Držiteľ rozhodnutia o registrácii </w:t>
      </w:r>
    </w:p>
    <w:p w:rsidR="005D716A" w:rsidRPr="000304EC" w:rsidRDefault="005D716A">
      <w:pPr>
        <w:ind w:left="2835" w:hanging="2835"/>
        <w:rPr>
          <w:sz w:val="22"/>
          <w:szCs w:val="22"/>
          <w:lang w:val="sk-SK"/>
        </w:rPr>
      </w:pPr>
      <w:r w:rsidRPr="000304EC">
        <w:rPr>
          <w:sz w:val="22"/>
          <w:szCs w:val="22"/>
          <w:lang w:val="sk-SK"/>
        </w:rPr>
        <w:t>Merck Santé s.a.s.</w:t>
      </w:r>
      <w:r w:rsidR="006766BB" w:rsidRPr="000304EC">
        <w:rPr>
          <w:sz w:val="22"/>
          <w:szCs w:val="22"/>
          <w:lang w:val="sk-SK"/>
        </w:rPr>
        <w:t xml:space="preserve">, </w:t>
      </w:r>
      <w:r w:rsidRPr="000304EC">
        <w:rPr>
          <w:sz w:val="22"/>
          <w:szCs w:val="22"/>
          <w:lang w:val="sk-SK"/>
        </w:rPr>
        <w:t>37 rue Saint-Romain</w:t>
      </w:r>
      <w:r w:rsidR="006766BB" w:rsidRPr="000304EC">
        <w:rPr>
          <w:sz w:val="22"/>
          <w:szCs w:val="22"/>
          <w:lang w:val="sk-SK"/>
        </w:rPr>
        <w:t xml:space="preserve">, </w:t>
      </w:r>
      <w:r w:rsidRPr="000304EC">
        <w:rPr>
          <w:sz w:val="22"/>
          <w:szCs w:val="22"/>
          <w:lang w:val="sk-SK"/>
        </w:rPr>
        <w:t>Lyon</w:t>
      </w:r>
      <w:r w:rsidR="006766BB" w:rsidRPr="000304EC">
        <w:rPr>
          <w:sz w:val="22"/>
          <w:szCs w:val="22"/>
          <w:lang w:val="sk-SK"/>
        </w:rPr>
        <w:t xml:space="preserve">, </w:t>
      </w:r>
      <w:r w:rsidRPr="000304EC">
        <w:rPr>
          <w:sz w:val="22"/>
          <w:szCs w:val="22"/>
          <w:lang w:val="sk-SK"/>
        </w:rPr>
        <w:t>Francúzsko</w:t>
      </w:r>
    </w:p>
    <w:p w:rsidR="005D716A" w:rsidRPr="000304EC" w:rsidRDefault="005D716A">
      <w:pPr>
        <w:ind w:left="2835" w:hanging="2835"/>
        <w:rPr>
          <w:sz w:val="22"/>
          <w:szCs w:val="22"/>
          <w:lang w:val="sk-SK"/>
        </w:rPr>
      </w:pPr>
    </w:p>
    <w:p w:rsidR="005D716A" w:rsidRPr="000304EC" w:rsidRDefault="005D716A">
      <w:pPr>
        <w:ind w:left="2835" w:hanging="2835"/>
        <w:rPr>
          <w:sz w:val="22"/>
          <w:szCs w:val="22"/>
          <w:lang w:val="sk-SK"/>
        </w:rPr>
      </w:pPr>
      <w:r w:rsidRPr="00727119">
        <w:rPr>
          <w:b/>
          <w:sz w:val="22"/>
          <w:szCs w:val="22"/>
          <w:lang w:val="sk-SK"/>
        </w:rPr>
        <w:t xml:space="preserve">Táto písomná informácia bola naposledy </w:t>
      </w:r>
      <w:r w:rsidR="00B46CFF" w:rsidRPr="00727119">
        <w:rPr>
          <w:b/>
          <w:sz w:val="22"/>
          <w:szCs w:val="22"/>
          <w:lang w:val="sk-SK"/>
        </w:rPr>
        <w:t xml:space="preserve">aktualizovaná </w:t>
      </w:r>
      <w:r w:rsidRPr="00727119">
        <w:rPr>
          <w:b/>
          <w:sz w:val="22"/>
          <w:szCs w:val="22"/>
          <w:lang w:val="sk-SK"/>
        </w:rPr>
        <w:t>v</w:t>
      </w:r>
      <w:r w:rsidR="00727119">
        <w:rPr>
          <w:b/>
          <w:sz w:val="22"/>
          <w:szCs w:val="22"/>
          <w:lang w:val="sk-SK"/>
        </w:rPr>
        <w:t> októbri 2020.</w:t>
      </w:r>
      <w:r w:rsidR="003C43EA" w:rsidRPr="00727119">
        <w:rPr>
          <w:b/>
          <w:sz w:val="22"/>
          <w:szCs w:val="22"/>
          <w:lang w:val="sk-SK"/>
        </w:rPr>
        <w:t xml:space="preserve"> </w:t>
      </w:r>
    </w:p>
    <w:p w:rsidR="005D716A" w:rsidRPr="000304EC" w:rsidRDefault="005D716A">
      <w:pPr>
        <w:ind w:left="2835" w:hanging="2835"/>
        <w:rPr>
          <w:sz w:val="22"/>
          <w:szCs w:val="22"/>
          <w:lang w:val="sk-SK"/>
        </w:rPr>
      </w:pPr>
    </w:p>
    <w:sectPr w:rsidR="005D716A" w:rsidRPr="000304EC" w:rsidSect="000304EC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37" w:footer="737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83" w:rsidRDefault="00934C83">
      <w:r>
        <w:separator/>
      </w:r>
    </w:p>
  </w:endnote>
  <w:endnote w:type="continuationSeparator" w:id="0">
    <w:p w:rsidR="00934C83" w:rsidRDefault="009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5E" w:rsidRDefault="003C545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3C545E" w:rsidRDefault="003C545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5E" w:rsidRDefault="003C545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304EC">
      <w:rPr>
        <w:rStyle w:val="slostrany"/>
        <w:noProof/>
      </w:rPr>
      <w:t>2</w:t>
    </w:r>
    <w:r>
      <w:rPr>
        <w:rStyle w:val="slostrany"/>
      </w:rPr>
      <w:fldChar w:fldCharType="end"/>
    </w:r>
  </w:p>
  <w:p w:rsidR="003C545E" w:rsidRDefault="003C54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83" w:rsidRDefault="00934C83">
      <w:r>
        <w:separator/>
      </w:r>
    </w:p>
  </w:footnote>
  <w:footnote w:type="continuationSeparator" w:id="0">
    <w:p w:rsidR="00934C83" w:rsidRDefault="00934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19" w:rsidRPr="008F3C11" w:rsidRDefault="00727119" w:rsidP="00727119">
    <w:pPr>
      <w:pStyle w:val="Nzov"/>
      <w:spacing w:before="0"/>
      <w:jc w:val="left"/>
      <w:rPr>
        <w:rFonts w:ascii="Times New Roman" w:hAnsi="Times New Roman"/>
        <w:b w:val="0"/>
        <w:spacing w:val="0"/>
        <w:sz w:val="18"/>
        <w:szCs w:val="18"/>
      </w:rPr>
    </w:pPr>
    <w:r>
      <w:rPr>
        <w:rFonts w:ascii="Times New Roman" w:hAnsi="Times New Roman"/>
        <w:b w:val="0"/>
        <w:spacing w:val="0"/>
        <w:sz w:val="18"/>
        <w:szCs w:val="18"/>
      </w:rPr>
      <w:t>Príloha č.2</w:t>
    </w:r>
    <w:r w:rsidRPr="00720A15">
      <w:rPr>
        <w:rFonts w:ascii="Times New Roman" w:hAnsi="Times New Roman"/>
        <w:b w:val="0"/>
        <w:spacing w:val="0"/>
        <w:sz w:val="18"/>
        <w:szCs w:val="18"/>
      </w:rPr>
      <w:t xml:space="preserve"> k notifikácii </w:t>
    </w:r>
    <w:r>
      <w:rPr>
        <w:rFonts w:ascii="Times New Roman" w:hAnsi="Times New Roman"/>
        <w:b w:val="0"/>
        <w:spacing w:val="0"/>
        <w:sz w:val="18"/>
        <w:szCs w:val="18"/>
      </w:rPr>
      <w:t xml:space="preserve">o zmene, </w:t>
    </w:r>
    <w:r w:rsidRPr="00720A15">
      <w:rPr>
        <w:rFonts w:ascii="Times New Roman" w:hAnsi="Times New Roman"/>
        <w:b w:val="0"/>
        <w:spacing w:val="0"/>
        <w:sz w:val="18"/>
        <w:szCs w:val="18"/>
      </w:rPr>
      <w:t xml:space="preserve">ev.č.: </w:t>
    </w:r>
    <w:r>
      <w:rPr>
        <w:rFonts w:ascii="Times New Roman" w:hAnsi="Times New Roman"/>
        <w:b w:val="0"/>
        <w:spacing w:val="0"/>
        <w:sz w:val="18"/>
        <w:szCs w:val="18"/>
      </w:rPr>
      <w:t>2020/05507</w:t>
    </w:r>
    <w:r w:rsidRPr="008F3C11">
      <w:rPr>
        <w:rFonts w:ascii="Times New Roman" w:hAnsi="Times New Roman"/>
        <w:b w:val="0"/>
        <w:sz w:val="18"/>
        <w:szCs w:val="18"/>
      </w:rPr>
      <w:t>-ZIB</w:t>
    </w:r>
  </w:p>
  <w:p w:rsidR="00727119" w:rsidRDefault="0072711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8F4514"/>
    <w:multiLevelType w:val="hybridMultilevel"/>
    <w:tmpl w:val="90FA607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AAF"/>
    <w:multiLevelType w:val="hybridMultilevel"/>
    <w:tmpl w:val="6288758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3F4545"/>
    <w:multiLevelType w:val="hybridMultilevel"/>
    <w:tmpl w:val="42400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07096A"/>
    <w:multiLevelType w:val="hybridMultilevel"/>
    <w:tmpl w:val="0374C09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FE30E4"/>
    <w:multiLevelType w:val="hybridMultilevel"/>
    <w:tmpl w:val="9C70237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A6783"/>
    <w:multiLevelType w:val="hybridMultilevel"/>
    <w:tmpl w:val="94F618B4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422C15"/>
    <w:multiLevelType w:val="hybridMultilevel"/>
    <w:tmpl w:val="DF127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53592"/>
    <w:multiLevelType w:val="hybridMultilevel"/>
    <w:tmpl w:val="DC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1E"/>
    <w:rsid w:val="000304EC"/>
    <w:rsid w:val="00050D1B"/>
    <w:rsid w:val="00067400"/>
    <w:rsid w:val="000900F5"/>
    <w:rsid w:val="000D04C1"/>
    <w:rsid w:val="000D571B"/>
    <w:rsid w:val="00117405"/>
    <w:rsid w:val="001243F1"/>
    <w:rsid w:val="001407E8"/>
    <w:rsid w:val="00176ADE"/>
    <w:rsid w:val="00183A17"/>
    <w:rsid w:val="001A102D"/>
    <w:rsid w:val="001A2806"/>
    <w:rsid w:val="001B2879"/>
    <w:rsid w:val="001D2323"/>
    <w:rsid w:val="001E351F"/>
    <w:rsid w:val="001F16EA"/>
    <w:rsid w:val="001F35C0"/>
    <w:rsid w:val="0020633E"/>
    <w:rsid w:val="002107C4"/>
    <w:rsid w:val="002125D5"/>
    <w:rsid w:val="002170AB"/>
    <w:rsid w:val="00230512"/>
    <w:rsid w:val="002416D7"/>
    <w:rsid w:val="002A7297"/>
    <w:rsid w:val="002B7440"/>
    <w:rsid w:val="002D5865"/>
    <w:rsid w:val="003230B9"/>
    <w:rsid w:val="003669F4"/>
    <w:rsid w:val="003C43EA"/>
    <w:rsid w:val="003C545E"/>
    <w:rsid w:val="003D0665"/>
    <w:rsid w:val="003F5756"/>
    <w:rsid w:val="00403FC8"/>
    <w:rsid w:val="00444516"/>
    <w:rsid w:val="004E15F2"/>
    <w:rsid w:val="005002DF"/>
    <w:rsid w:val="00536C15"/>
    <w:rsid w:val="00543122"/>
    <w:rsid w:val="00563602"/>
    <w:rsid w:val="0059307A"/>
    <w:rsid w:val="005B4967"/>
    <w:rsid w:val="005D716A"/>
    <w:rsid w:val="00623CE1"/>
    <w:rsid w:val="006473E6"/>
    <w:rsid w:val="0066778A"/>
    <w:rsid w:val="006766BB"/>
    <w:rsid w:val="0068361E"/>
    <w:rsid w:val="0068385F"/>
    <w:rsid w:val="006B48FF"/>
    <w:rsid w:val="006D3F0D"/>
    <w:rsid w:val="006F1388"/>
    <w:rsid w:val="00716A27"/>
    <w:rsid w:val="00727119"/>
    <w:rsid w:val="0082722E"/>
    <w:rsid w:val="008768B3"/>
    <w:rsid w:val="008C1CC7"/>
    <w:rsid w:val="008C1E5E"/>
    <w:rsid w:val="008C381E"/>
    <w:rsid w:val="008D0B7E"/>
    <w:rsid w:val="008D7858"/>
    <w:rsid w:val="008F5BAA"/>
    <w:rsid w:val="00934C83"/>
    <w:rsid w:val="00942EBA"/>
    <w:rsid w:val="009479F9"/>
    <w:rsid w:val="00962995"/>
    <w:rsid w:val="0097504E"/>
    <w:rsid w:val="00995F7F"/>
    <w:rsid w:val="00A01C64"/>
    <w:rsid w:val="00A71932"/>
    <w:rsid w:val="00AC0541"/>
    <w:rsid w:val="00AD3F25"/>
    <w:rsid w:val="00B16C79"/>
    <w:rsid w:val="00B46CFF"/>
    <w:rsid w:val="00BA234D"/>
    <w:rsid w:val="00BA2691"/>
    <w:rsid w:val="00BF25BF"/>
    <w:rsid w:val="00BF5B0C"/>
    <w:rsid w:val="00C014D0"/>
    <w:rsid w:val="00C31B3A"/>
    <w:rsid w:val="00C40975"/>
    <w:rsid w:val="00C54247"/>
    <w:rsid w:val="00C978BF"/>
    <w:rsid w:val="00CA41AC"/>
    <w:rsid w:val="00CB6B08"/>
    <w:rsid w:val="00D05F26"/>
    <w:rsid w:val="00D55127"/>
    <w:rsid w:val="00D8019E"/>
    <w:rsid w:val="00DA1353"/>
    <w:rsid w:val="00E309F3"/>
    <w:rsid w:val="00E33B2E"/>
    <w:rsid w:val="00E44FAE"/>
    <w:rsid w:val="00EE3446"/>
    <w:rsid w:val="00F039E4"/>
    <w:rsid w:val="00F8345E"/>
    <w:rsid w:val="00F91108"/>
    <w:rsid w:val="00FA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0A5F3-1B8A-4474-9EC9-FA8DB969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spacing w:before="120"/>
      <w:ind w:left="2835" w:hanging="2835"/>
      <w:outlineLvl w:val="0"/>
    </w:pPr>
    <w:rPr>
      <w:rFonts w:ascii="Arial" w:hAnsi="Arial"/>
      <w:spacing w:val="8"/>
      <w:sz w:val="24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pacing w:val="8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Zkladntext"/>
    <w:pPr>
      <w:spacing w:before="120" w:line="360" w:lineRule="auto"/>
    </w:pPr>
    <w:rPr>
      <w:rFonts w:ascii="Arial" w:hAnsi="Arial"/>
      <w:spacing w:val="20"/>
      <w:sz w:val="22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Nzov">
    <w:name w:val="Title"/>
    <w:basedOn w:val="Normlny"/>
    <w:qFormat/>
    <w:pPr>
      <w:spacing w:before="120"/>
      <w:ind w:left="2835" w:hanging="2835"/>
      <w:jc w:val="center"/>
    </w:pPr>
    <w:rPr>
      <w:rFonts w:ascii="Arial" w:hAnsi="Arial"/>
      <w:b/>
      <w:spacing w:val="8"/>
      <w:sz w:val="24"/>
    </w:rPr>
  </w:style>
  <w:style w:type="paragraph" w:styleId="Zarkazkladnhotextu">
    <w:name w:val="Body Text Indent"/>
    <w:basedOn w:val="Normlny"/>
    <w:semiHidden/>
    <w:pPr>
      <w:ind w:left="2835" w:hanging="2835"/>
      <w:jc w:val="both"/>
    </w:pPr>
    <w:rPr>
      <w:rFonts w:ascii="Arial" w:hAnsi="Arial"/>
      <w:spacing w:val="8"/>
      <w:sz w:val="24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2">
    <w:name w:val="Body Text 2"/>
    <w:basedOn w:val="Normlny"/>
    <w:semiHidden/>
    <w:pPr>
      <w:spacing w:after="120" w:line="480" w:lineRule="auto"/>
    </w:pPr>
  </w:style>
  <w:style w:type="paragraph" w:customStyle="1" w:styleId="Textbubliny1">
    <w:name w:val="Text bubliny1"/>
    <w:basedOn w:val="Normlny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63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633E"/>
    <w:rPr>
      <w:rFonts w:ascii="Tahoma" w:hAnsi="Tahoma" w:cs="Tahoma"/>
      <w:sz w:val="16"/>
      <w:szCs w:val="16"/>
      <w:lang w:val="cs-CZ" w:eastAsia="sk-SK"/>
    </w:rPr>
  </w:style>
  <w:style w:type="character" w:styleId="Odkaznakomentr">
    <w:name w:val="annotation reference"/>
    <w:uiPriority w:val="99"/>
    <w:semiHidden/>
    <w:unhideWhenUsed/>
    <w:rsid w:val="008D78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7858"/>
  </w:style>
  <w:style w:type="character" w:customStyle="1" w:styleId="TextkomentraChar">
    <w:name w:val="Text komentára Char"/>
    <w:link w:val="Textkomentra"/>
    <w:uiPriority w:val="99"/>
    <w:semiHidden/>
    <w:rsid w:val="008D7858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785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D7858"/>
    <w:rPr>
      <w:b/>
      <w:bCs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7271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711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MERCK</Company>
  <LinksUpToDate>false</LinksUpToDate>
  <CharactersWithSpaces>6322</CharactersWithSpaces>
  <SharedDoc>false</SharedDoc>
  <HLinks>
    <vt:vector size="12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Uhnakova</dc:creator>
  <cp:keywords/>
  <cp:lastModifiedBy>zuzana molnarova</cp:lastModifiedBy>
  <cp:revision>2</cp:revision>
  <cp:lastPrinted>2020-10-13T10:34:00Z</cp:lastPrinted>
  <dcterms:created xsi:type="dcterms:W3CDTF">2020-10-13T10:34:00Z</dcterms:created>
  <dcterms:modified xsi:type="dcterms:W3CDTF">2020-10-13T10:34:00Z</dcterms:modified>
</cp:coreProperties>
</file>