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3FC5" w14:textId="77777777" w:rsidR="00FD0DD2" w:rsidRPr="0031562F" w:rsidRDefault="00FD0DD2" w:rsidP="00FD0DD2">
      <w:pPr>
        <w:jc w:val="center"/>
        <w:outlineLvl w:val="0"/>
        <w:rPr>
          <w:rFonts w:eastAsia="TimesNewRoman,Bold"/>
          <w:b/>
          <w:bCs/>
          <w:szCs w:val="22"/>
        </w:rPr>
      </w:pPr>
      <w:r w:rsidRPr="0031562F">
        <w:rPr>
          <w:rFonts w:eastAsia="TimesNewRoman,Bold"/>
          <w:b/>
          <w:bCs/>
          <w:szCs w:val="22"/>
        </w:rPr>
        <w:t>Písomná informácia pre používateľa</w:t>
      </w:r>
    </w:p>
    <w:p w14:paraId="59346AA4" w14:textId="77777777" w:rsidR="005A3199" w:rsidRPr="0031562F" w:rsidRDefault="005A3199" w:rsidP="005A3199">
      <w:pPr>
        <w:jc w:val="center"/>
        <w:rPr>
          <w:noProof/>
          <w:szCs w:val="22"/>
        </w:rPr>
      </w:pPr>
    </w:p>
    <w:p w14:paraId="5A2F97D1" w14:textId="77777777" w:rsidR="005A3199" w:rsidRPr="0031562F" w:rsidRDefault="005A3199" w:rsidP="005A3199">
      <w:pPr>
        <w:ind w:left="0" w:right="-2" w:firstLine="0"/>
        <w:jc w:val="center"/>
        <w:rPr>
          <w:noProof/>
          <w:szCs w:val="22"/>
        </w:rPr>
      </w:pPr>
      <w:r w:rsidRPr="0031562F">
        <w:rPr>
          <w:noProof/>
          <w:szCs w:val="22"/>
        </w:rPr>
        <w:t>BRIMONAL 0,2</w:t>
      </w:r>
      <w:r w:rsidR="0075480D" w:rsidRPr="0031562F">
        <w:rPr>
          <w:noProof/>
          <w:szCs w:val="22"/>
        </w:rPr>
        <w:t xml:space="preserve"> </w:t>
      </w:r>
      <w:r w:rsidRPr="0031562F">
        <w:rPr>
          <w:noProof/>
          <w:szCs w:val="22"/>
        </w:rPr>
        <w:t xml:space="preserve">% </w:t>
      </w:r>
    </w:p>
    <w:p w14:paraId="6EE00484" w14:textId="77777777" w:rsidR="005A3199" w:rsidRPr="0031562F" w:rsidRDefault="005A3199" w:rsidP="005A3199">
      <w:pPr>
        <w:ind w:left="0" w:right="-2" w:firstLine="0"/>
        <w:jc w:val="center"/>
        <w:rPr>
          <w:noProof/>
          <w:szCs w:val="22"/>
        </w:rPr>
      </w:pPr>
    </w:p>
    <w:p w14:paraId="231A22C2" w14:textId="77777777" w:rsidR="00FD0DD2" w:rsidRPr="0031562F" w:rsidRDefault="00CE6242" w:rsidP="00FD0DD2">
      <w:pPr>
        <w:ind w:left="0" w:right="-2" w:firstLine="0"/>
        <w:jc w:val="center"/>
        <w:rPr>
          <w:noProof/>
          <w:szCs w:val="22"/>
        </w:rPr>
      </w:pPr>
      <w:r w:rsidRPr="0031562F">
        <w:rPr>
          <w:noProof/>
          <w:szCs w:val="22"/>
        </w:rPr>
        <w:t>o</w:t>
      </w:r>
      <w:r w:rsidR="00FD0DD2" w:rsidRPr="0031562F">
        <w:rPr>
          <w:noProof/>
          <w:szCs w:val="22"/>
        </w:rPr>
        <w:t>čná roztoková instilácia</w:t>
      </w:r>
    </w:p>
    <w:p w14:paraId="3CB4280C" w14:textId="77777777" w:rsidR="00FD0DD2" w:rsidRPr="0031562F" w:rsidRDefault="00FD0DD2" w:rsidP="005A3199">
      <w:pPr>
        <w:ind w:left="0" w:right="-2" w:firstLine="0"/>
        <w:jc w:val="center"/>
        <w:rPr>
          <w:bCs/>
          <w:szCs w:val="22"/>
        </w:rPr>
      </w:pPr>
    </w:p>
    <w:p w14:paraId="66711758" w14:textId="77777777" w:rsidR="005A3199" w:rsidRPr="0031562F" w:rsidRDefault="00CE6242" w:rsidP="005A3199">
      <w:pPr>
        <w:ind w:left="0" w:right="-2" w:firstLine="0"/>
        <w:jc w:val="center"/>
        <w:rPr>
          <w:bCs/>
          <w:szCs w:val="22"/>
        </w:rPr>
      </w:pPr>
      <w:proofErr w:type="spellStart"/>
      <w:r w:rsidRPr="0031562F">
        <w:rPr>
          <w:bCs/>
          <w:szCs w:val="22"/>
        </w:rPr>
        <w:t>b</w:t>
      </w:r>
      <w:r w:rsidR="005A3199" w:rsidRPr="0031562F">
        <w:rPr>
          <w:bCs/>
          <w:szCs w:val="22"/>
        </w:rPr>
        <w:t>rimonidíniumtartarát</w:t>
      </w:r>
      <w:proofErr w:type="spellEnd"/>
    </w:p>
    <w:p w14:paraId="1B9973A5" w14:textId="77777777" w:rsidR="005A3199" w:rsidRPr="0031562F" w:rsidRDefault="005A3199" w:rsidP="005A3199">
      <w:pPr>
        <w:ind w:left="0" w:right="-2" w:firstLine="0"/>
        <w:jc w:val="center"/>
        <w:rPr>
          <w:noProof/>
          <w:szCs w:val="22"/>
        </w:rPr>
      </w:pPr>
    </w:p>
    <w:p w14:paraId="68F65143" w14:textId="77777777" w:rsidR="005A3199" w:rsidRPr="0031562F" w:rsidRDefault="005A3199" w:rsidP="005A3199">
      <w:pPr>
        <w:numPr>
          <w:ilvl w:val="12"/>
          <w:numId w:val="0"/>
        </w:numPr>
        <w:jc w:val="center"/>
        <w:rPr>
          <w:noProof/>
          <w:szCs w:val="22"/>
        </w:rPr>
      </w:pPr>
    </w:p>
    <w:p w14:paraId="0E90F3CB" w14:textId="4C51BAED" w:rsidR="005A3199" w:rsidRPr="0031562F" w:rsidRDefault="005A3199" w:rsidP="00FA2BD3">
      <w:pPr>
        <w:ind w:left="0" w:firstLine="0"/>
        <w:rPr>
          <w:noProof/>
          <w:szCs w:val="22"/>
        </w:rPr>
      </w:pPr>
      <w:r w:rsidRPr="0031562F">
        <w:rPr>
          <w:b/>
          <w:noProof/>
          <w:szCs w:val="22"/>
        </w:rPr>
        <w:t xml:space="preserve">Pozorne si prečítajte celú písomnú informáciu </w:t>
      </w:r>
      <w:r w:rsidR="00FD0DD2" w:rsidRPr="0031562F">
        <w:rPr>
          <w:rFonts w:eastAsia="TimesNewRoman,Bold"/>
          <w:b/>
          <w:bCs/>
          <w:szCs w:val="22"/>
        </w:rPr>
        <w:t>predtým</w:t>
      </w:r>
      <w:r w:rsidRPr="0031562F">
        <w:rPr>
          <w:b/>
          <w:noProof/>
          <w:szCs w:val="22"/>
        </w:rPr>
        <w:t xml:space="preserve">, ako začnete používať </w:t>
      </w:r>
      <w:r w:rsidR="00FD0DD2" w:rsidRPr="0031562F">
        <w:rPr>
          <w:b/>
          <w:noProof/>
          <w:szCs w:val="22"/>
        </w:rPr>
        <w:t xml:space="preserve">tento </w:t>
      </w:r>
      <w:r w:rsidRPr="0031562F">
        <w:rPr>
          <w:b/>
          <w:noProof/>
          <w:szCs w:val="22"/>
        </w:rPr>
        <w:t xml:space="preserve"> liek</w:t>
      </w:r>
      <w:r w:rsidR="00FD0DD2" w:rsidRPr="0031562F">
        <w:rPr>
          <w:b/>
          <w:noProof/>
          <w:szCs w:val="22"/>
        </w:rPr>
        <w:t>,</w:t>
      </w:r>
      <w:r w:rsidR="00FD0DD2" w:rsidRPr="0031562F">
        <w:rPr>
          <w:rFonts w:eastAsia="TimesNewRoman,Bold"/>
          <w:b/>
          <w:bCs/>
          <w:szCs w:val="22"/>
        </w:rPr>
        <w:t xml:space="preserve"> pretože obsahuje pre vás dôležité informácie</w:t>
      </w:r>
      <w:r w:rsidR="00FD0DD2" w:rsidRPr="0031562F">
        <w:rPr>
          <w:b/>
          <w:noProof/>
          <w:szCs w:val="22"/>
        </w:rPr>
        <w:t>.</w:t>
      </w:r>
    </w:p>
    <w:p w14:paraId="69E577C1" w14:textId="77777777" w:rsidR="005A3199" w:rsidRPr="0031562F" w:rsidRDefault="005A3199" w:rsidP="005A3199">
      <w:pPr>
        <w:numPr>
          <w:ilvl w:val="0"/>
          <w:numId w:val="1"/>
        </w:numPr>
        <w:ind w:left="567" w:right="-2" w:hanging="567"/>
        <w:jc w:val="both"/>
        <w:rPr>
          <w:noProof/>
          <w:szCs w:val="22"/>
        </w:rPr>
      </w:pPr>
      <w:r w:rsidRPr="0031562F">
        <w:rPr>
          <w:noProof/>
          <w:szCs w:val="22"/>
        </w:rPr>
        <w:t>Túto písomnú informáciu si uschovajte. Možno bude potrebné, aby ste si ju znovu prečítali.</w:t>
      </w:r>
    </w:p>
    <w:p w14:paraId="23300C1E" w14:textId="77777777" w:rsidR="005A3199" w:rsidRPr="0031562F" w:rsidRDefault="005A3199" w:rsidP="005A3199">
      <w:pPr>
        <w:numPr>
          <w:ilvl w:val="0"/>
          <w:numId w:val="1"/>
        </w:numPr>
        <w:ind w:left="567" w:right="-2" w:hanging="567"/>
        <w:jc w:val="both"/>
        <w:rPr>
          <w:noProof/>
          <w:szCs w:val="22"/>
        </w:rPr>
      </w:pPr>
      <w:r w:rsidRPr="0031562F">
        <w:rPr>
          <w:noProof/>
          <w:szCs w:val="22"/>
        </w:rPr>
        <w:t>Ak máte akékoľvek ďalšie otázky, obráťte sa na svojho lekára alebo lekárnika.</w:t>
      </w:r>
    </w:p>
    <w:p w14:paraId="054DAF0C" w14:textId="7DC4A7A0" w:rsidR="005A3199" w:rsidRPr="0031562F" w:rsidRDefault="005A3199" w:rsidP="005A3199">
      <w:pPr>
        <w:numPr>
          <w:ilvl w:val="0"/>
          <w:numId w:val="1"/>
        </w:numPr>
        <w:ind w:left="567" w:right="-2" w:hanging="567"/>
        <w:jc w:val="both"/>
        <w:rPr>
          <w:b/>
          <w:noProof/>
          <w:szCs w:val="22"/>
        </w:rPr>
      </w:pPr>
      <w:r w:rsidRPr="0031562F">
        <w:rPr>
          <w:noProof/>
          <w:szCs w:val="22"/>
        </w:rPr>
        <w:t>Tento liek bol predpísaný</w:t>
      </w:r>
      <w:r w:rsidR="00F447B9" w:rsidRPr="0031562F">
        <w:rPr>
          <w:noProof/>
          <w:szCs w:val="22"/>
        </w:rPr>
        <w:t xml:space="preserve"> iba</w:t>
      </w:r>
      <w:r w:rsidRPr="0031562F">
        <w:rPr>
          <w:noProof/>
          <w:szCs w:val="22"/>
        </w:rPr>
        <w:t xml:space="preserve"> </w:t>
      </w:r>
      <w:r w:rsidR="00FD0DD2" w:rsidRPr="0031562F">
        <w:rPr>
          <w:noProof/>
          <w:szCs w:val="22"/>
        </w:rPr>
        <w:t>v</w:t>
      </w:r>
      <w:r w:rsidRPr="0031562F">
        <w:rPr>
          <w:noProof/>
          <w:szCs w:val="22"/>
        </w:rPr>
        <w:t xml:space="preserve">ám. Nedávajte ho nikomu inému. Môže mu uškodiť, dokonca aj vtedy, ak má rovnaké </w:t>
      </w:r>
      <w:bookmarkStart w:id="0" w:name="OLE_LINK110"/>
      <w:bookmarkStart w:id="1" w:name="OLE_LINK111"/>
      <w:bookmarkStart w:id="2" w:name="OLE_LINK112"/>
      <w:r w:rsidR="00F447B9" w:rsidRPr="0031562F">
        <w:rPr>
          <w:noProof/>
          <w:szCs w:val="22"/>
        </w:rPr>
        <w:t>prejavy</w:t>
      </w:r>
      <w:bookmarkEnd w:id="0"/>
      <w:bookmarkEnd w:id="1"/>
      <w:bookmarkEnd w:id="2"/>
      <w:r w:rsidRPr="0031562F">
        <w:rPr>
          <w:noProof/>
          <w:szCs w:val="22"/>
        </w:rPr>
        <w:t xml:space="preserve"> </w:t>
      </w:r>
      <w:r w:rsidR="00FD0DD2" w:rsidRPr="0031562F">
        <w:rPr>
          <w:noProof/>
          <w:szCs w:val="22"/>
        </w:rPr>
        <w:t xml:space="preserve">ochorenia </w:t>
      </w:r>
      <w:r w:rsidRPr="0031562F">
        <w:rPr>
          <w:noProof/>
          <w:szCs w:val="22"/>
        </w:rPr>
        <w:t xml:space="preserve">ako </w:t>
      </w:r>
      <w:r w:rsidR="00FD0DD2" w:rsidRPr="0031562F">
        <w:rPr>
          <w:noProof/>
          <w:szCs w:val="22"/>
        </w:rPr>
        <w:t>v</w:t>
      </w:r>
      <w:r w:rsidRPr="0031562F">
        <w:rPr>
          <w:noProof/>
          <w:szCs w:val="22"/>
        </w:rPr>
        <w:t>y.</w:t>
      </w:r>
    </w:p>
    <w:p w14:paraId="1041122A" w14:textId="7C5FABEB" w:rsidR="00FD0DD2" w:rsidRPr="0031562F" w:rsidRDefault="005A3199" w:rsidP="00FD0DD2">
      <w:pPr>
        <w:jc w:val="both"/>
        <w:rPr>
          <w:noProof/>
          <w:szCs w:val="22"/>
        </w:rPr>
      </w:pPr>
      <w:r w:rsidRPr="0031562F">
        <w:rPr>
          <w:noProof/>
          <w:szCs w:val="22"/>
        </w:rPr>
        <w:t>-</w:t>
      </w:r>
      <w:r w:rsidRPr="0031562F">
        <w:rPr>
          <w:noProof/>
          <w:szCs w:val="22"/>
        </w:rPr>
        <w:tab/>
      </w:r>
      <w:r w:rsidR="00FD0DD2" w:rsidRPr="0031562F">
        <w:rPr>
          <w:rFonts w:eastAsia="TimesNewRoman"/>
          <w:szCs w:val="22"/>
        </w:rPr>
        <w:t>Ak sa u vás vyskytne akýkoľvek vedľajší účinok, obráťte sa na svojho lekára alebo lekárnika. To sa týka aj akýchkoľvek vedľajších účinkov, ktoré nie sú uvedené v tejto písomnej informácii</w:t>
      </w:r>
      <w:r w:rsidR="003633B2" w:rsidRPr="0031562F">
        <w:rPr>
          <w:rFonts w:eastAsia="TimesNewRoman"/>
          <w:szCs w:val="22"/>
        </w:rPr>
        <w:t>.</w:t>
      </w:r>
      <w:r w:rsidR="00FD0DD2" w:rsidRPr="0031562F">
        <w:rPr>
          <w:rFonts w:eastAsia="TimesNewRoman"/>
          <w:szCs w:val="22"/>
        </w:rPr>
        <w:t xml:space="preserve"> Pozri časť 4</w:t>
      </w:r>
      <w:r w:rsidR="00FD0DD2" w:rsidRPr="0031562F">
        <w:rPr>
          <w:noProof/>
          <w:szCs w:val="22"/>
        </w:rPr>
        <w:t>.</w:t>
      </w:r>
    </w:p>
    <w:p w14:paraId="2B628E94" w14:textId="77777777" w:rsidR="005A3199" w:rsidRPr="0031562F" w:rsidRDefault="005A3199" w:rsidP="00FD0DD2">
      <w:pPr>
        <w:jc w:val="both"/>
        <w:rPr>
          <w:noProof/>
          <w:szCs w:val="22"/>
        </w:rPr>
      </w:pPr>
    </w:p>
    <w:p w14:paraId="7F049BE1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EDCF7F4" w14:textId="7FDFA626" w:rsidR="005A3199" w:rsidRPr="0031562F" w:rsidRDefault="005A3199" w:rsidP="005A319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 xml:space="preserve">V tejto písomnej informácii </w:t>
      </w:r>
      <w:r w:rsidR="00FD0DD2" w:rsidRPr="0031562F">
        <w:rPr>
          <w:b/>
          <w:noProof/>
          <w:szCs w:val="22"/>
        </w:rPr>
        <w:t>sa dozviete</w:t>
      </w:r>
      <w:r w:rsidRPr="0031562F">
        <w:rPr>
          <w:noProof/>
          <w:szCs w:val="22"/>
        </w:rPr>
        <w:t xml:space="preserve">: </w:t>
      </w:r>
    </w:p>
    <w:p w14:paraId="2E21372A" w14:textId="77777777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1.</w:t>
      </w:r>
      <w:r w:rsidRPr="0031562F">
        <w:rPr>
          <w:noProof/>
          <w:szCs w:val="22"/>
        </w:rPr>
        <w:tab/>
        <w:t>Čo je B</w:t>
      </w:r>
      <w:r w:rsidR="00FD0DD2" w:rsidRPr="0031562F">
        <w:rPr>
          <w:noProof/>
          <w:szCs w:val="22"/>
        </w:rPr>
        <w:t>rimonal</w:t>
      </w:r>
      <w:r w:rsidRPr="0031562F">
        <w:rPr>
          <w:noProof/>
          <w:szCs w:val="22"/>
        </w:rPr>
        <w:t xml:space="preserve"> 0,2</w:t>
      </w:r>
      <w:r w:rsidR="0075480D" w:rsidRPr="0031562F">
        <w:rPr>
          <w:noProof/>
          <w:szCs w:val="22"/>
        </w:rPr>
        <w:t xml:space="preserve"> </w:t>
      </w:r>
      <w:r w:rsidRPr="0031562F">
        <w:rPr>
          <w:noProof/>
          <w:szCs w:val="22"/>
        </w:rPr>
        <w:t>% a na čo sa používa</w:t>
      </w:r>
    </w:p>
    <w:p w14:paraId="4B4E12E9" w14:textId="1962049C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2.</w:t>
      </w:r>
      <w:r w:rsidRPr="0031562F">
        <w:rPr>
          <w:noProof/>
          <w:szCs w:val="22"/>
        </w:rPr>
        <w:tab/>
      </w:r>
      <w:r w:rsidR="00FD0DD2" w:rsidRPr="0031562F">
        <w:rPr>
          <w:noProof/>
          <w:szCs w:val="22"/>
          <w:lang w:val="es-ES_tradnl"/>
        </w:rPr>
        <w:t xml:space="preserve">Čo potrebujete vedieť predtým, </w:t>
      </w:r>
      <w:bookmarkStart w:id="3" w:name="_GoBack"/>
      <w:bookmarkEnd w:id="3"/>
      <w:r w:rsidRPr="0031562F">
        <w:rPr>
          <w:noProof/>
          <w:szCs w:val="22"/>
        </w:rPr>
        <w:t>ako použijete  B</w:t>
      </w:r>
      <w:r w:rsidR="00FD0DD2" w:rsidRPr="0031562F">
        <w:rPr>
          <w:noProof/>
          <w:szCs w:val="22"/>
        </w:rPr>
        <w:t>rimonal</w:t>
      </w:r>
      <w:r w:rsidRPr="0031562F">
        <w:rPr>
          <w:noProof/>
          <w:szCs w:val="22"/>
        </w:rPr>
        <w:t xml:space="preserve"> 0,2</w:t>
      </w:r>
      <w:r w:rsidR="0075480D" w:rsidRPr="0031562F">
        <w:rPr>
          <w:noProof/>
          <w:szCs w:val="22"/>
        </w:rPr>
        <w:t xml:space="preserve"> </w:t>
      </w:r>
      <w:r w:rsidRPr="0031562F">
        <w:rPr>
          <w:noProof/>
          <w:szCs w:val="22"/>
        </w:rPr>
        <w:t>%</w:t>
      </w:r>
    </w:p>
    <w:p w14:paraId="0D384785" w14:textId="77777777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3.</w:t>
      </w:r>
      <w:r w:rsidRPr="0031562F">
        <w:rPr>
          <w:noProof/>
          <w:szCs w:val="22"/>
        </w:rPr>
        <w:tab/>
        <w:t>Ako používať B</w:t>
      </w:r>
      <w:r w:rsidR="00FD0DD2" w:rsidRPr="0031562F">
        <w:rPr>
          <w:noProof/>
          <w:szCs w:val="22"/>
        </w:rPr>
        <w:t>rimonal</w:t>
      </w:r>
      <w:r w:rsidRPr="0031562F">
        <w:rPr>
          <w:noProof/>
          <w:szCs w:val="22"/>
        </w:rPr>
        <w:t xml:space="preserve"> 0,2</w:t>
      </w:r>
      <w:r w:rsidR="0075480D" w:rsidRPr="0031562F">
        <w:rPr>
          <w:noProof/>
          <w:szCs w:val="22"/>
        </w:rPr>
        <w:t xml:space="preserve"> </w:t>
      </w:r>
      <w:r w:rsidRPr="0031562F">
        <w:rPr>
          <w:noProof/>
          <w:szCs w:val="22"/>
        </w:rPr>
        <w:t>%</w:t>
      </w:r>
    </w:p>
    <w:p w14:paraId="431C68BF" w14:textId="77777777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4.</w:t>
      </w:r>
      <w:r w:rsidRPr="0031562F">
        <w:rPr>
          <w:noProof/>
          <w:szCs w:val="22"/>
        </w:rPr>
        <w:tab/>
        <w:t>Možné vedľajšie účinky</w:t>
      </w:r>
    </w:p>
    <w:p w14:paraId="33EB4067" w14:textId="77777777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5.</w:t>
      </w:r>
      <w:r w:rsidRPr="0031562F">
        <w:rPr>
          <w:noProof/>
          <w:szCs w:val="22"/>
        </w:rPr>
        <w:tab/>
        <w:t>Ako uchovávať B</w:t>
      </w:r>
      <w:r w:rsidR="00FD0DD2" w:rsidRPr="0031562F">
        <w:rPr>
          <w:noProof/>
          <w:szCs w:val="22"/>
        </w:rPr>
        <w:t>rimonal</w:t>
      </w:r>
      <w:r w:rsidRPr="0031562F">
        <w:rPr>
          <w:noProof/>
          <w:szCs w:val="22"/>
        </w:rPr>
        <w:t xml:space="preserve"> 0,2</w:t>
      </w:r>
      <w:r w:rsidR="0075480D" w:rsidRPr="0031562F">
        <w:rPr>
          <w:noProof/>
          <w:szCs w:val="22"/>
        </w:rPr>
        <w:t xml:space="preserve"> </w:t>
      </w:r>
      <w:r w:rsidRPr="0031562F">
        <w:rPr>
          <w:noProof/>
          <w:szCs w:val="22"/>
        </w:rPr>
        <w:t>%</w:t>
      </w:r>
    </w:p>
    <w:p w14:paraId="6312812A" w14:textId="77777777" w:rsidR="005A3199" w:rsidRPr="0031562F" w:rsidRDefault="005A3199" w:rsidP="005A319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6.</w:t>
      </w:r>
      <w:r w:rsidRPr="0031562F">
        <w:rPr>
          <w:noProof/>
          <w:szCs w:val="22"/>
        </w:rPr>
        <w:tab/>
      </w:r>
      <w:r w:rsidR="00FD0DD2" w:rsidRPr="0031562F">
        <w:rPr>
          <w:noProof/>
          <w:szCs w:val="22"/>
        </w:rPr>
        <w:t>Obsah balenia a</w:t>
      </w:r>
      <w:r w:rsidR="00FD0DD2" w:rsidRPr="0031562F">
        <w:rPr>
          <w:szCs w:val="22"/>
        </w:rPr>
        <w:t xml:space="preserve"> </w:t>
      </w:r>
      <w:r w:rsidR="00FD0DD2" w:rsidRPr="0031562F">
        <w:rPr>
          <w:noProof/>
          <w:szCs w:val="22"/>
        </w:rPr>
        <w:t>ďalšie informácie</w:t>
      </w:r>
    </w:p>
    <w:p w14:paraId="57F2089D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7B415F80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15F9A3FE" w14:textId="41F5F1EC" w:rsidR="005A3199" w:rsidRPr="0031562F" w:rsidRDefault="005A3199" w:rsidP="0090478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1.</w:t>
      </w:r>
      <w:r w:rsidRPr="0031562F">
        <w:rPr>
          <w:b/>
          <w:noProof/>
          <w:szCs w:val="22"/>
        </w:rPr>
        <w:tab/>
        <w:t>Č</w:t>
      </w:r>
      <w:r w:rsidR="00FD0DD2" w:rsidRPr="0031562F">
        <w:rPr>
          <w:b/>
          <w:noProof/>
          <w:szCs w:val="22"/>
        </w:rPr>
        <w:t>o</w:t>
      </w:r>
      <w:r w:rsidRPr="0031562F">
        <w:rPr>
          <w:b/>
          <w:noProof/>
          <w:szCs w:val="22"/>
        </w:rPr>
        <w:t xml:space="preserve"> </w:t>
      </w:r>
      <w:r w:rsidR="00FD0DD2" w:rsidRPr="0031562F">
        <w:rPr>
          <w:b/>
          <w:noProof/>
          <w:szCs w:val="22"/>
        </w:rPr>
        <w:t xml:space="preserve">je </w:t>
      </w:r>
      <w:r w:rsidRPr="0031562F">
        <w:rPr>
          <w:b/>
          <w:noProof/>
          <w:szCs w:val="22"/>
        </w:rPr>
        <w:t>B</w:t>
      </w:r>
      <w:r w:rsidR="00FD0DD2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  <w:r w:rsidR="00FD0DD2" w:rsidRPr="0031562F">
        <w:rPr>
          <w:b/>
          <w:noProof/>
          <w:szCs w:val="22"/>
        </w:rPr>
        <w:t xml:space="preserve"> a na čo sa používa</w:t>
      </w:r>
    </w:p>
    <w:p w14:paraId="25150FBB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4094536" w14:textId="77777777" w:rsidR="005A3199" w:rsidRPr="0031562F" w:rsidRDefault="005A3199" w:rsidP="00904788">
      <w:pPr>
        <w:ind w:left="0" w:hanging="1"/>
        <w:rPr>
          <w:color w:val="000000"/>
          <w:szCs w:val="22"/>
        </w:rPr>
      </w:pPr>
      <w:proofErr w:type="spellStart"/>
      <w:r w:rsidRPr="0031562F">
        <w:rPr>
          <w:szCs w:val="22"/>
        </w:rPr>
        <w:t>B</w:t>
      </w:r>
      <w:r w:rsidR="007316A8" w:rsidRPr="0031562F">
        <w:rPr>
          <w:szCs w:val="22"/>
        </w:rPr>
        <w:t>rimonal</w:t>
      </w:r>
      <w:proofErr w:type="spellEnd"/>
      <w:r w:rsidRPr="0031562F">
        <w:rPr>
          <w:color w:val="000000"/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>%</w:t>
      </w:r>
      <w:r w:rsidRPr="0031562F">
        <w:rPr>
          <w:color w:val="000000"/>
          <w:szCs w:val="22"/>
        </w:rPr>
        <w:t xml:space="preserve"> sa používa na zníženie zvýšeného </w:t>
      </w:r>
      <w:proofErr w:type="spellStart"/>
      <w:r w:rsidRPr="0031562F">
        <w:rPr>
          <w:color w:val="000000"/>
          <w:szCs w:val="22"/>
        </w:rPr>
        <w:t>vnútroočného</w:t>
      </w:r>
      <w:proofErr w:type="spellEnd"/>
      <w:r w:rsidRPr="0031562F">
        <w:rPr>
          <w:color w:val="000000"/>
          <w:szCs w:val="22"/>
        </w:rPr>
        <w:t xml:space="preserve"> tlaku pri  </w:t>
      </w:r>
      <w:proofErr w:type="spellStart"/>
      <w:r w:rsidRPr="0031562F">
        <w:rPr>
          <w:color w:val="000000"/>
          <w:szCs w:val="22"/>
        </w:rPr>
        <w:t>glaukóme</w:t>
      </w:r>
      <w:proofErr w:type="spellEnd"/>
      <w:r w:rsidRPr="0031562F">
        <w:rPr>
          <w:color w:val="000000"/>
          <w:szCs w:val="22"/>
        </w:rPr>
        <w:t xml:space="preserve"> (zelenom zákale), alebo pri očnej hypertenzii (zvýšený </w:t>
      </w:r>
      <w:proofErr w:type="spellStart"/>
      <w:r w:rsidRPr="0031562F">
        <w:rPr>
          <w:color w:val="000000"/>
          <w:szCs w:val="22"/>
        </w:rPr>
        <w:t>vnútroočný</w:t>
      </w:r>
      <w:proofErr w:type="spellEnd"/>
      <w:r w:rsidRPr="0031562F">
        <w:rPr>
          <w:color w:val="000000"/>
          <w:szCs w:val="22"/>
        </w:rPr>
        <w:t xml:space="preserve"> tlak). Môže sa používať buď samostatne, alebo s ďalšími očnými </w:t>
      </w:r>
      <w:proofErr w:type="spellStart"/>
      <w:r w:rsidRPr="0031562F">
        <w:rPr>
          <w:color w:val="000000"/>
          <w:szCs w:val="22"/>
        </w:rPr>
        <w:t>instiláciami</w:t>
      </w:r>
      <w:proofErr w:type="spellEnd"/>
      <w:r w:rsidRPr="0031562F">
        <w:rPr>
          <w:color w:val="000000"/>
          <w:szCs w:val="22"/>
        </w:rPr>
        <w:t xml:space="preserve">, ktoré znižujú </w:t>
      </w:r>
      <w:proofErr w:type="spellStart"/>
      <w:r w:rsidRPr="0031562F">
        <w:rPr>
          <w:color w:val="000000"/>
          <w:szCs w:val="22"/>
        </w:rPr>
        <w:t>vnútroočný</w:t>
      </w:r>
      <w:proofErr w:type="spellEnd"/>
      <w:r w:rsidRPr="0031562F">
        <w:rPr>
          <w:color w:val="000000"/>
          <w:szCs w:val="22"/>
        </w:rPr>
        <w:t xml:space="preserve"> tlak. </w:t>
      </w:r>
    </w:p>
    <w:p w14:paraId="62B0FF02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B33DA20" w14:textId="77777777" w:rsidR="00204173" w:rsidRPr="0031562F" w:rsidRDefault="00204173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F43D4C4" w14:textId="77777777" w:rsidR="005A3199" w:rsidRPr="0031562F" w:rsidRDefault="005A3199" w:rsidP="00904788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2.</w:t>
      </w:r>
      <w:r w:rsidRPr="0031562F">
        <w:rPr>
          <w:b/>
          <w:noProof/>
          <w:szCs w:val="22"/>
        </w:rPr>
        <w:tab/>
      </w:r>
      <w:r w:rsidR="007316A8" w:rsidRPr="0031562F">
        <w:rPr>
          <w:b/>
          <w:noProof/>
          <w:szCs w:val="22"/>
        </w:rPr>
        <w:t xml:space="preserve">Čo </w:t>
      </w:r>
      <w:r w:rsidR="007316A8" w:rsidRPr="0031562F">
        <w:rPr>
          <w:b/>
          <w:szCs w:val="22"/>
        </w:rPr>
        <w:t>potrebujete vedieť predtým, ako použijete</w:t>
      </w:r>
      <w:r w:rsidR="007316A8" w:rsidRPr="0031562F">
        <w:rPr>
          <w:b/>
          <w:noProof/>
          <w:szCs w:val="22"/>
        </w:rPr>
        <w:t xml:space="preserve">  Brimonal 0,2 %</w:t>
      </w:r>
    </w:p>
    <w:p w14:paraId="7846468E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B0DB03F" w14:textId="77777777" w:rsidR="005A3199" w:rsidRPr="0031562F" w:rsidRDefault="005A3199" w:rsidP="00904788">
      <w:pPr>
        <w:numPr>
          <w:ilvl w:val="12"/>
          <w:numId w:val="0"/>
        </w:numPr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Nepoužívajte B</w:t>
      </w:r>
      <w:r w:rsidR="00E82460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</w:p>
    <w:p w14:paraId="172F21B4" w14:textId="77777777" w:rsidR="005A3199" w:rsidRPr="0031562F" w:rsidRDefault="005A3199" w:rsidP="00904788">
      <w:pPr>
        <w:numPr>
          <w:ilvl w:val="12"/>
          <w:numId w:val="0"/>
        </w:numPr>
        <w:ind w:left="567" w:hanging="567"/>
        <w:rPr>
          <w:color w:val="000000"/>
          <w:szCs w:val="22"/>
        </w:rPr>
      </w:pPr>
      <w:r w:rsidRPr="0031562F">
        <w:rPr>
          <w:noProof/>
          <w:szCs w:val="22"/>
        </w:rPr>
        <w:t>-</w:t>
      </w:r>
      <w:r w:rsidRPr="0031562F">
        <w:rPr>
          <w:noProof/>
          <w:szCs w:val="22"/>
        </w:rPr>
        <w:tab/>
      </w:r>
      <w:r w:rsidR="0010745E" w:rsidRPr="0031562F">
        <w:rPr>
          <w:noProof/>
          <w:szCs w:val="22"/>
        </w:rPr>
        <w:t>ak</w:t>
      </w:r>
      <w:r w:rsidRPr="0031562F">
        <w:rPr>
          <w:noProof/>
          <w:szCs w:val="22"/>
        </w:rPr>
        <w:t xml:space="preserve"> ste alergický (precitlivený) na </w:t>
      </w:r>
      <w:proofErr w:type="spellStart"/>
      <w:r w:rsidRPr="0031562F">
        <w:rPr>
          <w:bCs/>
          <w:szCs w:val="22"/>
        </w:rPr>
        <w:t>brimonidíniumtartarát</w:t>
      </w:r>
      <w:proofErr w:type="spellEnd"/>
      <w:r w:rsidRPr="0031562F">
        <w:rPr>
          <w:noProof/>
          <w:szCs w:val="22"/>
        </w:rPr>
        <w:t xml:space="preserve"> alebo na niektorú z</w:t>
      </w:r>
      <w:r w:rsidR="0010745E" w:rsidRPr="0031562F">
        <w:rPr>
          <w:noProof/>
          <w:szCs w:val="22"/>
        </w:rPr>
        <w:t> </w:t>
      </w:r>
      <w:r w:rsidRPr="0031562F">
        <w:rPr>
          <w:noProof/>
          <w:szCs w:val="22"/>
        </w:rPr>
        <w:t>ďalších</w:t>
      </w:r>
      <w:r w:rsidR="0010745E" w:rsidRPr="0031562F">
        <w:rPr>
          <w:noProof/>
          <w:szCs w:val="22"/>
        </w:rPr>
        <w:t xml:space="preserve"> tohto</w:t>
      </w:r>
      <w:r w:rsidRPr="0031562F">
        <w:rPr>
          <w:noProof/>
          <w:szCs w:val="22"/>
        </w:rPr>
        <w:t xml:space="preserve">  lieku</w:t>
      </w:r>
      <w:r w:rsidR="0010745E" w:rsidRPr="0031562F">
        <w:rPr>
          <w:noProof/>
          <w:szCs w:val="22"/>
        </w:rPr>
        <w:t xml:space="preserve"> (uvedených v časti 6)</w:t>
      </w:r>
      <w:r w:rsidRPr="0031562F">
        <w:rPr>
          <w:color w:val="000000"/>
          <w:szCs w:val="22"/>
        </w:rPr>
        <w:t>.</w:t>
      </w:r>
    </w:p>
    <w:p w14:paraId="062CAE71" w14:textId="77777777" w:rsidR="005A3199" w:rsidRPr="0031562F" w:rsidRDefault="005A3199" w:rsidP="00904788">
      <w:pPr>
        <w:numPr>
          <w:ilvl w:val="12"/>
          <w:numId w:val="0"/>
        </w:numPr>
        <w:ind w:left="567" w:hanging="567"/>
        <w:rPr>
          <w:color w:val="000000"/>
          <w:szCs w:val="22"/>
        </w:rPr>
      </w:pPr>
      <w:r w:rsidRPr="0031562F">
        <w:rPr>
          <w:color w:val="000000"/>
          <w:szCs w:val="22"/>
        </w:rPr>
        <w:t>-</w:t>
      </w:r>
      <w:r w:rsidRPr="0031562F">
        <w:rPr>
          <w:color w:val="000000"/>
          <w:szCs w:val="22"/>
        </w:rPr>
        <w:tab/>
      </w:r>
      <w:r w:rsidR="00904788" w:rsidRPr="0031562F">
        <w:rPr>
          <w:color w:val="000000"/>
          <w:szCs w:val="22"/>
        </w:rPr>
        <w:t>ak</w:t>
      </w:r>
      <w:r w:rsidRPr="0031562F">
        <w:rPr>
          <w:color w:val="000000"/>
          <w:szCs w:val="22"/>
        </w:rPr>
        <w:t xml:space="preserve"> užívate niektoré lieky určené na liečbu depresie (inhibítory </w:t>
      </w:r>
      <w:proofErr w:type="spellStart"/>
      <w:r w:rsidRPr="0031562F">
        <w:rPr>
          <w:color w:val="000000"/>
          <w:szCs w:val="22"/>
        </w:rPr>
        <w:t>monoaminooxidázy</w:t>
      </w:r>
      <w:proofErr w:type="spellEnd"/>
      <w:r w:rsidRPr="0031562F">
        <w:rPr>
          <w:color w:val="000000"/>
          <w:szCs w:val="22"/>
        </w:rPr>
        <w:t xml:space="preserve">, </w:t>
      </w:r>
      <w:proofErr w:type="spellStart"/>
      <w:r w:rsidRPr="0031562F">
        <w:rPr>
          <w:color w:val="000000"/>
          <w:szCs w:val="22"/>
        </w:rPr>
        <w:t>tricyklické</w:t>
      </w:r>
      <w:proofErr w:type="spellEnd"/>
      <w:r w:rsidRPr="0031562F">
        <w:rPr>
          <w:color w:val="000000"/>
          <w:szCs w:val="22"/>
        </w:rPr>
        <w:t xml:space="preserve"> a </w:t>
      </w:r>
      <w:proofErr w:type="spellStart"/>
      <w:r w:rsidRPr="0031562F">
        <w:rPr>
          <w:color w:val="000000"/>
          <w:szCs w:val="22"/>
        </w:rPr>
        <w:t>tetracyklické</w:t>
      </w:r>
      <w:proofErr w:type="spellEnd"/>
      <w:r w:rsidRPr="0031562F">
        <w:rPr>
          <w:color w:val="000000"/>
          <w:szCs w:val="22"/>
        </w:rPr>
        <w:t xml:space="preserve"> </w:t>
      </w:r>
      <w:proofErr w:type="spellStart"/>
      <w:r w:rsidR="0075480D" w:rsidRPr="0031562F">
        <w:rPr>
          <w:color w:val="000000"/>
          <w:szCs w:val="22"/>
        </w:rPr>
        <w:t>antidepresíva</w:t>
      </w:r>
      <w:proofErr w:type="spellEnd"/>
      <w:r w:rsidR="0075480D" w:rsidRPr="0031562F">
        <w:rPr>
          <w:color w:val="000000"/>
          <w:szCs w:val="22"/>
        </w:rPr>
        <w:t>). Informujte svojho</w:t>
      </w:r>
      <w:r w:rsidRPr="0031562F">
        <w:rPr>
          <w:color w:val="000000"/>
          <w:szCs w:val="22"/>
        </w:rPr>
        <w:t xml:space="preserve"> lekára, ak užívate akékoľvek antidepresíva. </w:t>
      </w:r>
    </w:p>
    <w:p w14:paraId="7B2CD36E" w14:textId="77777777" w:rsidR="005A3199" w:rsidRPr="0031562F" w:rsidRDefault="005A3199" w:rsidP="00904788">
      <w:pPr>
        <w:numPr>
          <w:ilvl w:val="12"/>
          <w:numId w:val="0"/>
        </w:numPr>
        <w:ind w:left="567" w:hanging="567"/>
        <w:rPr>
          <w:color w:val="000000"/>
          <w:szCs w:val="22"/>
        </w:rPr>
      </w:pPr>
      <w:r w:rsidRPr="0031562F">
        <w:rPr>
          <w:color w:val="000000"/>
          <w:szCs w:val="22"/>
        </w:rPr>
        <w:t>-</w:t>
      </w:r>
      <w:r w:rsidRPr="0031562F">
        <w:rPr>
          <w:color w:val="000000"/>
          <w:szCs w:val="22"/>
        </w:rPr>
        <w:tab/>
      </w:r>
      <w:r w:rsidRPr="0031562F">
        <w:rPr>
          <w:noProof/>
          <w:szCs w:val="22"/>
        </w:rPr>
        <w:t xml:space="preserve">liek sa nesmie podávať deťom a mladistvým do 18 rokov </w:t>
      </w:r>
      <w:r w:rsidRPr="0031562F">
        <w:rPr>
          <w:szCs w:val="22"/>
        </w:rPr>
        <w:t>a matkám v období dojčenia.</w:t>
      </w:r>
    </w:p>
    <w:p w14:paraId="01B80D83" w14:textId="77777777" w:rsidR="005A3199" w:rsidRPr="0031562F" w:rsidRDefault="005A3199" w:rsidP="00904788">
      <w:pPr>
        <w:numPr>
          <w:ilvl w:val="12"/>
          <w:numId w:val="0"/>
        </w:numPr>
        <w:ind w:left="567" w:hanging="567"/>
        <w:rPr>
          <w:noProof/>
          <w:szCs w:val="22"/>
        </w:rPr>
      </w:pPr>
    </w:p>
    <w:p w14:paraId="0CEB194F" w14:textId="77777777" w:rsidR="005A3199" w:rsidRPr="0031562F" w:rsidRDefault="005A3199" w:rsidP="00904788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Buďte zvlášť opatrný pri používaní B</w:t>
      </w:r>
      <w:r w:rsidR="00E82460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</w:p>
    <w:p w14:paraId="3236A074" w14:textId="77777777" w:rsidR="005A3199" w:rsidRPr="0031562F" w:rsidRDefault="00E82460" w:rsidP="00904788">
      <w:pPr>
        <w:numPr>
          <w:ilvl w:val="12"/>
          <w:numId w:val="0"/>
        </w:numPr>
        <w:ind w:left="567" w:hanging="567"/>
        <w:rPr>
          <w:szCs w:val="22"/>
        </w:rPr>
      </w:pPr>
      <w:r w:rsidRPr="0031562F">
        <w:rPr>
          <w:noProof/>
          <w:szCs w:val="22"/>
        </w:rPr>
        <w:t>Predtým</w:t>
      </w:r>
      <w:r w:rsidR="005A3199" w:rsidRPr="0031562F">
        <w:rPr>
          <w:noProof/>
          <w:szCs w:val="22"/>
        </w:rPr>
        <w:t xml:space="preserve"> ako začnete používať </w:t>
      </w:r>
      <w:proofErr w:type="spellStart"/>
      <w:r w:rsidR="005A3199" w:rsidRPr="0031562F">
        <w:rPr>
          <w:szCs w:val="22"/>
        </w:rPr>
        <w:t>B</w:t>
      </w:r>
      <w:r w:rsidRPr="0031562F">
        <w:rPr>
          <w:szCs w:val="22"/>
        </w:rPr>
        <w:t>rimonal</w:t>
      </w:r>
      <w:proofErr w:type="spellEnd"/>
      <w:r w:rsidR="005A3199" w:rsidRPr="0031562F">
        <w:rPr>
          <w:color w:val="000000"/>
          <w:szCs w:val="22"/>
          <w:vertAlign w:val="superscript"/>
        </w:rPr>
        <w:t xml:space="preserve"> </w:t>
      </w:r>
      <w:r w:rsidR="005A3199"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="005A3199" w:rsidRPr="0031562F">
        <w:rPr>
          <w:szCs w:val="22"/>
        </w:rPr>
        <w:t xml:space="preserve">%, </w:t>
      </w:r>
      <w:r w:rsidRPr="0031562F">
        <w:rPr>
          <w:szCs w:val="22"/>
        </w:rPr>
        <w:t>obráťte sa na</w:t>
      </w:r>
      <w:r w:rsidR="005A3199" w:rsidRPr="0031562F">
        <w:rPr>
          <w:szCs w:val="22"/>
        </w:rPr>
        <w:t xml:space="preserve"> svojho lekára</w:t>
      </w:r>
      <w:r w:rsidRPr="0031562F">
        <w:rPr>
          <w:szCs w:val="22"/>
        </w:rPr>
        <w:t xml:space="preserve"> alebo lekárnika</w:t>
      </w:r>
      <w:r w:rsidR="005A3199" w:rsidRPr="0031562F">
        <w:rPr>
          <w:szCs w:val="22"/>
        </w:rPr>
        <w:t>:</w:t>
      </w:r>
    </w:p>
    <w:p w14:paraId="74B647D0" w14:textId="77777777" w:rsidR="005A3199" w:rsidRPr="0031562F" w:rsidRDefault="00E82460" w:rsidP="00904788">
      <w:pPr>
        <w:numPr>
          <w:ilvl w:val="0"/>
          <w:numId w:val="1"/>
        </w:numPr>
        <w:tabs>
          <w:tab w:val="left" w:pos="540"/>
        </w:tabs>
        <w:ind w:left="540" w:hanging="540"/>
        <w:rPr>
          <w:szCs w:val="22"/>
        </w:rPr>
      </w:pPr>
      <w:r w:rsidRPr="0031562F">
        <w:rPr>
          <w:szCs w:val="22"/>
        </w:rPr>
        <w:t>ak</w:t>
      </w:r>
      <w:r w:rsidR="005A3199" w:rsidRPr="0031562F">
        <w:rPr>
          <w:szCs w:val="22"/>
        </w:rPr>
        <w:t xml:space="preserve"> trpíte alebo ste trpel(a) depresiami, obmedzením duševných schopností, zníženým zásobovaním mozgu krvou, srdcovými problémami, poruchou krvného zásobovania končatín alebo poruchou krvného tlaku.</w:t>
      </w:r>
    </w:p>
    <w:p w14:paraId="0FEDE4AC" w14:textId="77777777" w:rsidR="005A3199" w:rsidRPr="0031562F" w:rsidRDefault="00E82460" w:rsidP="00904788">
      <w:pPr>
        <w:numPr>
          <w:ilvl w:val="0"/>
          <w:numId w:val="1"/>
        </w:numPr>
        <w:tabs>
          <w:tab w:val="left" w:pos="540"/>
        </w:tabs>
        <w:ind w:left="540" w:hanging="540"/>
        <w:rPr>
          <w:noProof/>
          <w:szCs w:val="22"/>
        </w:rPr>
      </w:pPr>
      <w:r w:rsidRPr="0031562F">
        <w:rPr>
          <w:noProof/>
          <w:szCs w:val="22"/>
        </w:rPr>
        <w:t>ak</w:t>
      </w:r>
      <w:r w:rsidR="005A3199" w:rsidRPr="0031562F">
        <w:rPr>
          <w:noProof/>
          <w:szCs w:val="22"/>
        </w:rPr>
        <w:t xml:space="preserve"> máte alebo ste mali v minulosti problémy s obličkami alebo pečeňou.</w:t>
      </w:r>
    </w:p>
    <w:p w14:paraId="346A5E25" w14:textId="77777777" w:rsidR="005A3199" w:rsidRPr="0031562F" w:rsidRDefault="00E82460" w:rsidP="007F6444">
      <w:pPr>
        <w:numPr>
          <w:ilvl w:val="0"/>
          <w:numId w:val="1"/>
        </w:numPr>
        <w:tabs>
          <w:tab w:val="left" w:pos="540"/>
        </w:tabs>
        <w:ind w:left="540" w:hanging="540"/>
        <w:rPr>
          <w:noProof/>
          <w:szCs w:val="22"/>
        </w:rPr>
      </w:pPr>
      <w:r w:rsidRPr="0031562F">
        <w:rPr>
          <w:noProof/>
          <w:szCs w:val="22"/>
        </w:rPr>
        <w:t>ak</w:t>
      </w:r>
      <w:r w:rsidR="005A3199" w:rsidRPr="0031562F">
        <w:rPr>
          <w:noProof/>
          <w:szCs w:val="22"/>
        </w:rPr>
        <w:t xml:space="preserve"> ste tehotná alebo dojčíte.</w:t>
      </w:r>
    </w:p>
    <w:p w14:paraId="6FAA8C1A" w14:textId="77777777" w:rsidR="005A3199" w:rsidRPr="0031562F" w:rsidRDefault="00E82460" w:rsidP="007F6444">
      <w:pPr>
        <w:numPr>
          <w:ilvl w:val="0"/>
          <w:numId w:val="1"/>
        </w:numPr>
        <w:tabs>
          <w:tab w:val="left" w:pos="540"/>
        </w:tabs>
        <w:ind w:left="540" w:hanging="540"/>
        <w:rPr>
          <w:noProof/>
          <w:szCs w:val="22"/>
        </w:rPr>
      </w:pPr>
      <w:r w:rsidRPr="0031562F">
        <w:rPr>
          <w:noProof/>
          <w:szCs w:val="22"/>
        </w:rPr>
        <w:lastRenderedPageBreak/>
        <w:t>ak</w:t>
      </w:r>
      <w:r w:rsidR="005A3199" w:rsidRPr="0031562F">
        <w:rPr>
          <w:noProof/>
          <w:szCs w:val="22"/>
        </w:rPr>
        <w:t xml:space="preserve"> riadite auto alebo obsluhujete stroje, pretože </w:t>
      </w:r>
      <w:proofErr w:type="spellStart"/>
      <w:r w:rsidR="005A3199" w:rsidRPr="0031562F">
        <w:rPr>
          <w:szCs w:val="22"/>
        </w:rPr>
        <w:t>B</w:t>
      </w:r>
      <w:r w:rsidR="007F6444" w:rsidRPr="0031562F">
        <w:rPr>
          <w:szCs w:val="22"/>
        </w:rPr>
        <w:t>rimonal</w:t>
      </w:r>
      <w:proofErr w:type="spellEnd"/>
      <w:r w:rsidR="005A3199" w:rsidRPr="0031562F">
        <w:rPr>
          <w:color w:val="000000"/>
          <w:szCs w:val="22"/>
          <w:vertAlign w:val="superscript"/>
        </w:rPr>
        <w:t xml:space="preserve"> </w:t>
      </w:r>
      <w:r w:rsidR="005A3199"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="005A3199" w:rsidRPr="0031562F">
        <w:rPr>
          <w:szCs w:val="22"/>
        </w:rPr>
        <w:t>% môže u niektorých pacientov spôsobiť ospalosť, rozmazané videnie alebo poruchy videnia.</w:t>
      </w:r>
    </w:p>
    <w:p w14:paraId="7CCDB967" w14:textId="77777777" w:rsidR="005A3199" w:rsidRPr="0031562F" w:rsidRDefault="005A3199" w:rsidP="007F6444">
      <w:pPr>
        <w:numPr>
          <w:ilvl w:val="12"/>
          <w:numId w:val="0"/>
        </w:numPr>
        <w:rPr>
          <w:noProof/>
          <w:szCs w:val="22"/>
        </w:rPr>
      </w:pPr>
    </w:p>
    <w:p w14:paraId="11F48630" w14:textId="0429A8B8" w:rsidR="007F6444" w:rsidRPr="0031562F" w:rsidRDefault="00E82460" w:rsidP="00904788">
      <w:pPr>
        <w:numPr>
          <w:ilvl w:val="12"/>
          <w:numId w:val="0"/>
        </w:numPr>
        <w:ind w:right="-2"/>
        <w:rPr>
          <w:szCs w:val="22"/>
        </w:rPr>
      </w:pPr>
      <w:r w:rsidRPr="0031562F">
        <w:rPr>
          <w:b/>
          <w:noProof/>
          <w:szCs w:val="22"/>
        </w:rPr>
        <w:t xml:space="preserve">Iné lieky a Brimonal 0,2% </w:t>
      </w:r>
    </w:p>
    <w:p w14:paraId="6CCC875F" w14:textId="77777777" w:rsidR="007F6444" w:rsidRPr="0031562F" w:rsidRDefault="005A3199" w:rsidP="00904788">
      <w:pPr>
        <w:ind w:left="0" w:firstLine="0"/>
        <w:rPr>
          <w:color w:val="000000"/>
          <w:szCs w:val="22"/>
        </w:rPr>
      </w:pPr>
      <w:r w:rsidRPr="0031562F">
        <w:rPr>
          <w:color w:val="000000"/>
          <w:szCs w:val="22"/>
        </w:rPr>
        <w:t xml:space="preserve">Účinky lieku </w:t>
      </w:r>
      <w:proofErr w:type="spellStart"/>
      <w:r w:rsidRPr="0031562F">
        <w:rPr>
          <w:szCs w:val="22"/>
        </w:rPr>
        <w:t>B</w:t>
      </w:r>
      <w:r w:rsidR="007F6444" w:rsidRPr="0031562F">
        <w:rPr>
          <w:szCs w:val="22"/>
        </w:rPr>
        <w:t>rimonal</w:t>
      </w:r>
      <w:proofErr w:type="spellEnd"/>
      <w:r w:rsidRPr="0031562F">
        <w:rPr>
          <w:color w:val="000000"/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>%</w:t>
      </w:r>
      <w:r w:rsidRPr="0031562F">
        <w:rPr>
          <w:color w:val="000000"/>
          <w:szCs w:val="22"/>
        </w:rPr>
        <w:t xml:space="preserve"> a iných súčasne užívaných liekov sa môžu navzájom ovplyvňovať. </w:t>
      </w:r>
    </w:p>
    <w:p w14:paraId="7D724098" w14:textId="77777777" w:rsidR="007F6444" w:rsidRPr="0031562F" w:rsidRDefault="007F6444" w:rsidP="00904788">
      <w:pPr>
        <w:ind w:left="0" w:firstLine="0"/>
        <w:rPr>
          <w:color w:val="000000"/>
          <w:szCs w:val="22"/>
        </w:rPr>
      </w:pPr>
    </w:p>
    <w:p w14:paraId="2324F571" w14:textId="74FF23D0" w:rsidR="007F6444" w:rsidRPr="0031562F" w:rsidRDefault="00E16C7D" w:rsidP="00904788">
      <w:pPr>
        <w:numPr>
          <w:ilvl w:val="12"/>
          <w:numId w:val="0"/>
        </w:numPr>
        <w:ind w:right="-2"/>
        <w:rPr>
          <w:szCs w:val="22"/>
        </w:rPr>
      </w:pPr>
      <w:r w:rsidRPr="0031562F">
        <w:rPr>
          <w:noProof/>
          <w:szCs w:val="22"/>
        </w:rPr>
        <w:t xml:space="preserve">Ak teraz </w:t>
      </w:r>
      <w:r w:rsidRPr="0031562F">
        <w:rPr>
          <w:szCs w:val="22"/>
        </w:rPr>
        <w:t>užívate</w:t>
      </w:r>
      <w:r w:rsidRPr="0031562F">
        <w:rPr>
          <w:noProof/>
          <w:szCs w:val="22"/>
        </w:rPr>
        <w:t xml:space="preserve"> alebo ste v poslednom čase </w:t>
      </w:r>
      <w:r w:rsidRPr="0031562F">
        <w:rPr>
          <w:szCs w:val="22"/>
        </w:rPr>
        <w:t>užívali</w:t>
      </w:r>
      <w:r w:rsidRPr="0031562F">
        <w:rPr>
          <w:noProof/>
          <w:szCs w:val="22"/>
        </w:rPr>
        <w:t xml:space="preserve">, </w:t>
      </w:r>
      <w:bookmarkStart w:id="4" w:name="OLE_LINK92"/>
      <w:bookmarkStart w:id="5" w:name="OLE_LINK93"/>
      <w:bookmarkStart w:id="6" w:name="OLE_LINK94"/>
      <w:r w:rsidRPr="0031562F">
        <w:rPr>
          <w:noProof/>
          <w:szCs w:val="22"/>
        </w:rPr>
        <w:t>či práve budete</w:t>
      </w:r>
      <w:bookmarkEnd w:id="4"/>
      <w:bookmarkEnd w:id="5"/>
      <w:bookmarkEnd w:id="6"/>
      <w:r w:rsidRPr="0031562F">
        <w:rPr>
          <w:noProof/>
          <w:szCs w:val="22"/>
        </w:rPr>
        <w:t xml:space="preserve">  užívať ďalšie lieky, povedzte to svojmu lekárovi</w:t>
      </w:r>
    </w:p>
    <w:p w14:paraId="07F5B6C9" w14:textId="77777777" w:rsidR="007F6444" w:rsidRPr="0031562F" w:rsidRDefault="007F6444" w:rsidP="00904788">
      <w:pPr>
        <w:ind w:left="0" w:firstLine="0"/>
        <w:rPr>
          <w:color w:val="000000"/>
          <w:szCs w:val="22"/>
        </w:rPr>
      </w:pPr>
    </w:p>
    <w:p w14:paraId="7871F9EF" w14:textId="77777777" w:rsidR="005A3199" w:rsidRPr="0031562F" w:rsidRDefault="005A3199" w:rsidP="00904788">
      <w:pPr>
        <w:ind w:left="0" w:firstLine="0"/>
        <w:rPr>
          <w:color w:val="000000"/>
          <w:szCs w:val="22"/>
        </w:rPr>
      </w:pPr>
      <w:r w:rsidRPr="0031562F">
        <w:rPr>
          <w:color w:val="000000"/>
          <w:szCs w:val="22"/>
        </w:rPr>
        <w:t xml:space="preserve">Ak </w:t>
      </w:r>
      <w:r w:rsidR="00904788" w:rsidRPr="0031562F">
        <w:rPr>
          <w:color w:val="000000"/>
          <w:szCs w:val="22"/>
        </w:rPr>
        <w:t xml:space="preserve">vám </w:t>
      </w:r>
      <w:r w:rsidRPr="0031562F">
        <w:rPr>
          <w:color w:val="000000"/>
          <w:szCs w:val="22"/>
        </w:rPr>
        <w:t xml:space="preserve">iný lekár bude chcieť predpísať nový liek informujte ho, že používate </w:t>
      </w:r>
      <w:proofErr w:type="spellStart"/>
      <w:r w:rsidRPr="0031562F">
        <w:rPr>
          <w:szCs w:val="22"/>
        </w:rPr>
        <w:t>B</w:t>
      </w:r>
      <w:r w:rsidR="007F6444" w:rsidRPr="0031562F">
        <w:rPr>
          <w:szCs w:val="22"/>
        </w:rPr>
        <w:t>rimonal</w:t>
      </w:r>
      <w:proofErr w:type="spellEnd"/>
      <w:r w:rsidRPr="0031562F">
        <w:rPr>
          <w:color w:val="000000"/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>%</w:t>
      </w:r>
      <w:r w:rsidRPr="0031562F">
        <w:rPr>
          <w:color w:val="000000"/>
          <w:szCs w:val="22"/>
        </w:rPr>
        <w:t>.</w:t>
      </w:r>
    </w:p>
    <w:p w14:paraId="478E3983" w14:textId="77777777" w:rsidR="005A3199" w:rsidRPr="0031562F" w:rsidRDefault="005A3199" w:rsidP="00904788">
      <w:pPr>
        <w:pStyle w:val="Zkladntext"/>
        <w:rPr>
          <w:color w:val="000000"/>
          <w:szCs w:val="22"/>
        </w:rPr>
      </w:pPr>
      <w:r w:rsidRPr="0031562F">
        <w:rPr>
          <w:szCs w:val="22"/>
        </w:rPr>
        <w:t>Liek môže zosilniť tlmivé pôsobenie liek</w:t>
      </w:r>
      <w:r w:rsidR="00330134" w:rsidRPr="0031562F">
        <w:rPr>
          <w:szCs w:val="22"/>
        </w:rPr>
        <w:t>ov používaných na spanie, na u</w:t>
      </w:r>
      <w:r w:rsidR="0002033C" w:rsidRPr="0031562F">
        <w:rPr>
          <w:szCs w:val="22"/>
        </w:rPr>
        <w:t>pokojenie</w:t>
      </w:r>
      <w:r w:rsidRPr="0031562F">
        <w:rPr>
          <w:szCs w:val="22"/>
        </w:rPr>
        <w:t xml:space="preserve">, niektorých liekov proti bolesti a alkoholu. </w:t>
      </w:r>
      <w:proofErr w:type="spellStart"/>
      <w:r w:rsidRPr="0031562F">
        <w:rPr>
          <w:szCs w:val="22"/>
        </w:rPr>
        <w:t>B</w:t>
      </w:r>
      <w:r w:rsidR="007F6444" w:rsidRPr="0031562F">
        <w:rPr>
          <w:szCs w:val="22"/>
        </w:rPr>
        <w:t>rimonal</w:t>
      </w:r>
      <w:proofErr w:type="spellEnd"/>
      <w:r w:rsidRPr="0031562F">
        <w:rPr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 xml:space="preserve">% môže zvyšovať účinok liekov znižujúcich krvný tlak. </w:t>
      </w:r>
      <w:r w:rsidRPr="0031562F">
        <w:rPr>
          <w:color w:val="000000"/>
          <w:szCs w:val="22"/>
        </w:rPr>
        <w:t xml:space="preserve">Ak používate aj iné očné lieky, poraďte sa o vhodnosti ich súčasného používania s očným lekárom. </w:t>
      </w:r>
    </w:p>
    <w:p w14:paraId="364141D0" w14:textId="77777777" w:rsidR="005A3199" w:rsidRPr="0031562F" w:rsidRDefault="005A3199" w:rsidP="00904788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00869FA2" w14:textId="77777777" w:rsidR="007F6444" w:rsidRPr="0031562F" w:rsidRDefault="007F6444" w:rsidP="00904788">
      <w:pPr>
        <w:numPr>
          <w:ilvl w:val="12"/>
          <w:numId w:val="0"/>
        </w:numPr>
        <w:ind w:right="-2"/>
        <w:rPr>
          <w:szCs w:val="22"/>
        </w:rPr>
      </w:pPr>
      <w:r w:rsidRPr="0031562F">
        <w:rPr>
          <w:szCs w:val="22"/>
        </w:rPr>
        <w:t xml:space="preserve">Všeobecne sa odporúča, aby medzi použitím lieku </w:t>
      </w:r>
      <w:r w:rsidRPr="0031562F">
        <w:rPr>
          <w:noProof/>
          <w:szCs w:val="22"/>
        </w:rPr>
        <w:t>Brimonal 0,2%</w:t>
      </w:r>
      <w:r w:rsidRPr="0031562F">
        <w:rPr>
          <w:szCs w:val="22"/>
        </w:rPr>
        <w:t xml:space="preserve"> a inými liekmi bol dodržaný najmenej päťminútový interval.</w:t>
      </w:r>
    </w:p>
    <w:p w14:paraId="47A6BFE0" w14:textId="77777777" w:rsidR="007F6444" w:rsidRPr="0031562F" w:rsidRDefault="007F6444" w:rsidP="009D2FCB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631BCCCA" w14:textId="77777777" w:rsidR="005A3199" w:rsidRPr="0031562F" w:rsidRDefault="005A3199" w:rsidP="009D2FCB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b/>
          <w:noProof/>
          <w:szCs w:val="22"/>
        </w:rPr>
        <w:t>B</w:t>
      </w:r>
      <w:r w:rsidR="007F6444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 xml:space="preserve">% </w:t>
      </w:r>
      <w:r w:rsidR="007F6444" w:rsidRPr="0031562F">
        <w:rPr>
          <w:b/>
          <w:noProof/>
          <w:szCs w:val="22"/>
        </w:rPr>
        <w:t>a</w:t>
      </w:r>
      <w:r w:rsidRPr="0031562F">
        <w:rPr>
          <w:b/>
          <w:noProof/>
          <w:szCs w:val="22"/>
        </w:rPr>
        <w:t> jedlo a nápoj</w:t>
      </w:r>
      <w:r w:rsidR="007F6444" w:rsidRPr="0031562F">
        <w:rPr>
          <w:b/>
          <w:noProof/>
          <w:szCs w:val="22"/>
        </w:rPr>
        <w:t>e</w:t>
      </w:r>
    </w:p>
    <w:p w14:paraId="3C8C5393" w14:textId="77777777" w:rsidR="005A3199" w:rsidRPr="0031562F" w:rsidRDefault="005A3199" w:rsidP="009D2FCB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noProof/>
          <w:szCs w:val="22"/>
        </w:rPr>
        <w:t>Nakoľko sa jedná o očnú roztokovú instiláciu, nemá ich používanie žiadnu väzbu na jedlo a pitie.</w:t>
      </w:r>
    </w:p>
    <w:p w14:paraId="6E6F0158" w14:textId="77777777" w:rsidR="005A3199" w:rsidRPr="0031562F" w:rsidRDefault="005A3199" w:rsidP="009D2FCB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</w:p>
    <w:p w14:paraId="3F0BBD9D" w14:textId="000E1E9A" w:rsidR="009D2FCB" w:rsidRPr="0031562F" w:rsidRDefault="005A3199" w:rsidP="00FA2BD3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31562F">
        <w:rPr>
          <w:b/>
          <w:noProof/>
          <w:szCs w:val="22"/>
        </w:rPr>
        <w:t>Tehotenstvo a dojčenie</w:t>
      </w:r>
    </w:p>
    <w:p w14:paraId="40760228" w14:textId="7B0DCE4E" w:rsidR="007F6444" w:rsidRPr="0031562F" w:rsidRDefault="007F6444" w:rsidP="009D2FCB">
      <w:pPr>
        <w:ind w:left="0" w:firstLine="11"/>
        <w:rPr>
          <w:noProof/>
          <w:szCs w:val="22"/>
        </w:rPr>
      </w:pPr>
      <w:r w:rsidRPr="0031562F">
        <w:rPr>
          <w:noProof/>
          <w:szCs w:val="22"/>
        </w:rPr>
        <w:t>Ak ste tehotná alebo dojčíte, ak si myslíte, že ste tehotná alebo ak plánujete otehotnieť, poraďte sa so</w:t>
      </w:r>
      <w:r w:rsidR="00FA2BD3" w:rsidRPr="0031562F">
        <w:rPr>
          <w:noProof/>
          <w:szCs w:val="22"/>
        </w:rPr>
        <w:t> </w:t>
      </w:r>
      <w:r w:rsidRPr="0031562F">
        <w:rPr>
          <w:noProof/>
          <w:szCs w:val="22"/>
        </w:rPr>
        <w:t>svojím lekárom alebo lekárnikom predtým</w:t>
      </w:r>
      <w:r w:rsidR="00FF12E1" w:rsidRPr="0031562F">
        <w:rPr>
          <w:noProof/>
          <w:szCs w:val="22"/>
        </w:rPr>
        <w:t>,</w:t>
      </w:r>
      <w:r w:rsidRPr="0031562F">
        <w:rPr>
          <w:noProof/>
          <w:szCs w:val="22"/>
        </w:rPr>
        <w:t xml:space="preserve"> ako začnete užívať tento liek.</w:t>
      </w:r>
    </w:p>
    <w:p w14:paraId="0A3D955F" w14:textId="77777777" w:rsidR="007F6444" w:rsidRPr="0031562F" w:rsidRDefault="007F6444" w:rsidP="009D2FCB">
      <w:pPr>
        <w:ind w:left="0" w:firstLine="11"/>
        <w:rPr>
          <w:noProof/>
          <w:szCs w:val="22"/>
        </w:rPr>
      </w:pPr>
    </w:p>
    <w:p w14:paraId="77981302" w14:textId="77777777" w:rsidR="007F6444" w:rsidRPr="0031562F" w:rsidRDefault="00356B2D" w:rsidP="009D2FCB">
      <w:pPr>
        <w:rPr>
          <w:noProof/>
          <w:szCs w:val="22"/>
          <w:u w:val="single"/>
        </w:rPr>
      </w:pPr>
      <w:r w:rsidRPr="0031562F">
        <w:rPr>
          <w:noProof/>
          <w:szCs w:val="22"/>
          <w:u w:val="single"/>
        </w:rPr>
        <w:t>Tehotenstvo</w:t>
      </w:r>
    </w:p>
    <w:p w14:paraId="201E2818" w14:textId="77777777" w:rsidR="005A3199" w:rsidRPr="0031562F" w:rsidRDefault="005A3199" w:rsidP="009D2FCB">
      <w:pPr>
        <w:ind w:left="0" w:firstLine="11"/>
        <w:rPr>
          <w:szCs w:val="22"/>
        </w:rPr>
      </w:pPr>
      <w:r w:rsidRPr="0031562F">
        <w:rPr>
          <w:szCs w:val="22"/>
        </w:rPr>
        <w:t xml:space="preserve">Bezpečnosť používania </w:t>
      </w:r>
      <w:proofErr w:type="spellStart"/>
      <w:r w:rsidRPr="0031562F">
        <w:rPr>
          <w:szCs w:val="22"/>
        </w:rPr>
        <w:t>B</w:t>
      </w:r>
      <w:r w:rsidR="00356B2D" w:rsidRPr="0031562F">
        <w:rPr>
          <w:szCs w:val="22"/>
        </w:rPr>
        <w:t>rimonalu</w:t>
      </w:r>
      <w:proofErr w:type="spellEnd"/>
      <w:r w:rsidRPr="0031562F">
        <w:rPr>
          <w:szCs w:val="22"/>
        </w:rPr>
        <w:t xml:space="preserve"> 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 xml:space="preserve">% v čase tehotenstva u ľudí nebola doteraz stanovená. </w:t>
      </w:r>
      <w:proofErr w:type="spellStart"/>
      <w:r w:rsidRPr="0031562F">
        <w:rPr>
          <w:szCs w:val="22"/>
        </w:rPr>
        <w:t>B</w:t>
      </w:r>
      <w:r w:rsidR="00356B2D" w:rsidRPr="0031562F">
        <w:rPr>
          <w:szCs w:val="22"/>
        </w:rPr>
        <w:t>rimonalu</w:t>
      </w:r>
      <w:proofErr w:type="spellEnd"/>
      <w:r w:rsidRPr="0031562F">
        <w:rPr>
          <w:szCs w:val="22"/>
        </w:rPr>
        <w:t xml:space="preserve"> 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>% by sa mal v tehotenstve používať len vtedy, keď potenciálny prínos liečby pre matku prevažuje potenciálne riziko pre plod.</w:t>
      </w:r>
    </w:p>
    <w:p w14:paraId="3FF4D7A4" w14:textId="77777777" w:rsidR="00356B2D" w:rsidRPr="0031562F" w:rsidRDefault="00356B2D" w:rsidP="009D2FCB">
      <w:pPr>
        <w:ind w:left="0" w:firstLine="11"/>
        <w:rPr>
          <w:szCs w:val="22"/>
        </w:rPr>
      </w:pPr>
    </w:p>
    <w:p w14:paraId="2F018DE3" w14:textId="77777777" w:rsidR="005A3199" w:rsidRPr="0031562F" w:rsidRDefault="00356B2D" w:rsidP="009D2FCB">
      <w:pPr>
        <w:numPr>
          <w:ilvl w:val="12"/>
          <w:numId w:val="0"/>
        </w:numPr>
        <w:ind w:right="-2"/>
        <w:rPr>
          <w:noProof/>
          <w:szCs w:val="22"/>
          <w:u w:val="single"/>
        </w:rPr>
      </w:pPr>
      <w:r w:rsidRPr="0031562F">
        <w:rPr>
          <w:noProof/>
          <w:szCs w:val="22"/>
          <w:u w:val="single"/>
        </w:rPr>
        <w:t>Dojčenie</w:t>
      </w:r>
    </w:p>
    <w:p w14:paraId="69AD191A" w14:textId="77777777" w:rsidR="00356B2D" w:rsidRPr="0031562F" w:rsidRDefault="00356B2D" w:rsidP="009D2FCB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noProof/>
          <w:szCs w:val="22"/>
        </w:rPr>
        <w:t>Brimonal 0,2% sa nemá používať počas dojčenia.</w:t>
      </w:r>
    </w:p>
    <w:p w14:paraId="30A8D9E8" w14:textId="77777777" w:rsidR="00356B2D" w:rsidRPr="0031562F" w:rsidRDefault="00356B2D" w:rsidP="005A319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8BC5C7E" w14:textId="77777777" w:rsidR="005A3199" w:rsidRPr="0031562F" w:rsidRDefault="005A3199" w:rsidP="005A319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 xml:space="preserve">Vedenie </w:t>
      </w:r>
      <w:r w:rsidR="009D2FCB" w:rsidRPr="0031562F">
        <w:rPr>
          <w:b/>
          <w:noProof/>
          <w:szCs w:val="22"/>
        </w:rPr>
        <w:t xml:space="preserve">vozidiel </w:t>
      </w:r>
      <w:r w:rsidRPr="0031562F">
        <w:rPr>
          <w:b/>
          <w:noProof/>
          <w:szCs w:val="22"/>
        </w:rPr>
        <w:t>a obsluha strojov</w:t>
      </w:r>
    </w:p>
    <w:p w14:paraId="4D3524FD" w14:textId="77777777" w:rsidR="005A3199" w:rsidRPr="0031562F" w:rsidRDefault="005A3199" w:rsidP="00FA5ECD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szCs w:val="22"/>
        </w:rPr>
        <w:t>Krátko po nakvapkaní lieku do oka môže nastať rozmazané videnie, ktoré by mohlo znížiť schopnosť riadenia motorových vozidiel ale</w:t>
      </w:r>
      <w:r w:rsidR="00330134" w:rsidRPr="0031562F">
        <w:rPr>
          <w:szCs w:val="22"/>
        </w:rPr>
        <w:t>bo obsluhovať stroje. Odporúča</w:t>
      </w:r>
      <w:r w:rsidRPr="0031562F">
        <w:rPr>
          <w:szCs w:val="22"/>
        </w:rPr>
        <w:t xml:space="preserve"> sa preto tieto činnosti vykonávať až za 20 minút po aplikácii lieku. Ďalej </w:t>
      </w:r>
      <w:proofErr w:type="spellStart"/>
      <w:r w:rsidRPr="0031562F">
        <w:rPr>
          <w:szCs w:val="22"/>
        </w:rPr>
        <w:t>B</w:t>
      </w:r>
      <w:r w:rsidR="00FA5ECD" w:rsidRPr="0031562F">
        <w:rPr>
          <w:szCs w:val="22"/>
        </w:rPr>
        <w:t>rimonal</w:t>
      </w:r>
      <w:proofErr w:type="spellEnd"/>
      <w:r w:rsidRPr="0031562F">
        <w:rPr>
          <w:color w:val="000000"/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>% môže spôsobiť únavu a/alebo ospalosť, ktoré môžu zhoršiť schopnosť viesť motorové vozidlá  a obsluhovať stroje.</w:t>
      </w:r>
    </w:p>
    <w:p w14:paraId="0AD8E83D" w14:textId="77777777" w:rsidR="005A3199" w:rsidRPr="0031562F" w:rsidRDefault="005A3199" w:rsidP="005A3199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3E5215F8" w14:textId="77777777" w:rsidR="005A3199" w:rsidRPr="0031562F" w:rsidRDefault="005A3199" w:rsidP="005A3199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31562F">
        <w:rPr>
          <w:b/>
          <w:noProof/>
          <w:szCs w:val="22"/>
        </w:rPr>
        <w:t>B</w:t>
      </w:r>
      <w:r w:rsidR="00FA5ECD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  <w:r w:rsidR="00FA5ECD" w:rsidRPr="0031562F">
        <w:rPr>
          <w:b/>
          <w:noProof/>
          <w:szCs w:val="22"/>
        </w:rPr>
        <w:t xml:space="preserve"> obsahuje benzalkóniumchlorid</w:t>
      </w:r>
    </w:p>
    <w:p w14:paraId="6E21B291" w14:textId="2AC0AB47" w:rsidR="001F46A3" w:rsidRPr="0031562F" w:rsidRDefault="001F46A3" w:rsidP="001F46A3">
      <w:pPr>
        <w:numPr>
          <w:ilvl w:val="12"/>
          <w:numId w:val="0"/>
        </w:numPr>
        <w:ind w:right="-2"/>
        <w:jc w:val="both"/>
        <w:rPr>
          <w:szCs w:val="22"/>
        </w:rPr>
      </w:pPr>
      <w:bookmarkStart w:id="7" w:name="OLE_LINK12"/>
      <w:bookmarkStart w:id="8" w:name="OLE_LINK16"/>
      <w:bookmarkStart w:id="9" w:name="OLE_LINK17"/>
      <w:bookmarkStart w:id="10" w:name="OLE_LINK55"/>
      <w:bookmarkStart w:id="11" w:name="OLE_LINK56"/>
      <w:bookmarkStart w:id="12" w:name="OLE_LINK65"/>
      <w:bookmarkStart w:id="13" w:name="OLE_LINK66"/>
      <w:bookmarkStart w:id="14" w:name="OLE_LINK4"/>
      <w:bookmarkStart w:id="15" w:name="OLE_LINK5"/>
      <w:bookmarkStart w:id="16" w:name="OLE_LINK10"/>
      <w:bookmarkStart w:id="17" w:name="OLE_LINK11"/>
      <w:r w:rsidRPr="0031562F">
        <w:rPr>
          <w:szCs w:val="22"/>
        </w:rPr>
        <w:t xml:space="preserve">Tento liek obsahuje 0,05 mg </w:t>
      </w:r>
      <w:proofErr w:type="spellStart"/>
      <w:r w:rsidRPr="0031562F">
        <w:rPr>
          <w:szCs w:val="22"/>
        </w:rPr>
        <w:t>benzalkóniumchloridu</w:t>
      </w:r>
      <w:proofErr w:type="spellEnd"/>
      <w:r w:rsidRPr="0031562F">
        <w:rPr>
          <w:szCs w:val="22"/>
        </w:rPr>
        <w:t xml:space="preserve"> v 1 ml roztoku.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5A3199" w:rsidRPr="0031562F">
        <w:rPr>
          <w:noProof/>
          <w:szCs w:val="22"/>
        </w:rPr>
        <w:t xml:space="preserve"> </w:t>
      </w:r>
      <w:bookmarkStart w:id="18" w:name="OLE_LINK6"/>
      <w:bookmarkStart w:id="19" w:name="OLE_LINK7"/>
      <w:bookmarkStart w:id="20" w:name="OLE_LINK13"/>
      <w:bookmarkStart w:id="21" w:name="OLE_LINK14"/>
    </w:p>
    <w:p w14:paraId="1DCC5EF6" w14:textId="63BB59E9" w:rsidR="001F46A3" w:rsidRPr="0031562F" w:rsidRDefault="001F46A3" w:rsidP="001F46A3">
      <w:pPr>
        <w:numPr>
          <w:ilvl w:val="12"/>
          <w:numId w:val="0"/>
        </w:numPr>
        <w:ind w:right="-2"/>
        <w:jc w:val="both"/>
        <w:rPr>
          <w:szCs w:val="22"/>
        </w:rPr>
      </w:pPr>
      <w:r w:rsidRPr="0031562F">
        <w:rPr>
          <w:szCs w:val="22"/>
        </w:rPr>
        <w:t xml:space="preserve">Mäkké kontaktné šošovky môžu reagovať s </w:t>
      </w:r>
      <w:proofErr w:type="spellStart"/>
      <w:r w:rsidRPr="0031562F">
        <w:rPr>
          <w:szCs w:val="22"/>
        </w:rPr>
        <w:t>benzalkóniumchloridom</w:t>
      </w:r>
      <w:proofErr w:type="spellEnd"/>
      <w:r w:rsidRPr="0031562F">
        <w:rPr>
          <w:szCs w:val="22"/>
        </w:rPr>
        <w:t xml:space="preserve"> a môže sa zmeniť farba kontaktných šošoviek. Pred použitím tohto lieku si musíte vybrať kontaktné šošovky a naspäť ich vložte po 15 minútach.</w:t>
      </w:r>
    </w:p>
    <w:p w14:paraId="4463C7A0" w14:textId="77777777" w:rsidR="001F46A3" w:rsidRPr="0031562F" w:rsidRDefault="001F46A3" w:rsidP="001F46A3">
      <w:pPr>
        <w:numPr>
          <w:ilvl w:val="12"/>
          <w:numId w:val="0"/>
        </w:numPr>
        <w:ind w:right="-2"/>
        <w:jc w:val="both"/>
        <w:rPr>
          <w:szCs w:val="22"/>
        </w:rPr>
      </w:pPr>
      <w:proofErr w:type="spellStart"/>
      <w:r w:rsidRPr="0031562F">
        <w:rPr>
          <w:szCs w:val="22"/>
        </w:rPr>
        <w:t>Benzalkóniumchlorid</w:t>
      </w:r>
      <w:proofErr w:type="spellEnd"/>
      <w:r w:rsidRPr="0031562F">
        <w:rPr>
          <w:szCs w:val="22"/>
        </w:rPr>
        <w:t xml:space="preserve"> môže tiež spôsobiť podráždenie oka, hlavne ak máte suché oči alebo</w:t>
      </w:r>
    </w:p>
    <w:p w14:paraId="42EE312C" w14:textId="77777777" w:rsidR="001F46A3" w:rsidRPr="0031562F" w:rsidRDefault="001F46A3" w:rsidP="001F46A3">
      <w:pPr>
        <w:numPr>
          <w:ilvl w:val="12"/>
          <w:numId w:val="0"/>
        </w:numPr>
        <w:ind w:right="-2"/>
        <w:jc w:val="both"/>
        <w:rPr>
          <w:szCs w:val="22"/>
        </w:rPr>
      </w:pPr>
      <w:r w:rsidRPr="0031562F">
        <w:rPr>
          <w:szCs w:val="22"/>
        </w:rPr>
        <w:t>poruchy rohovky (to je priehľadná vrstva v prednej časti oka). Ak máte nezvyčajné pocity v oku,</w:t>
      </w:r>
    </w:p>
    <w:p w14:paraId="46E13BFA" w14:textId="33E3396B" w:rsidR="005A3199" w:rsidRPr="0031562F" w:rsidRDefault="001F46A3" w:rsidP="001F46A3">
      <w:pPr>
        <w:pStyle w:val="Zarkazkladnhotextu"/>
        <w:spacing w:after="0"/>
        <w:ind w:left="0" w:firstLine="11"/>
        <w:rPr>
          <w:color w:val="000000"/>
          <w:szCs w:val="22"/>
        </w:rPr>
      </w:pPr>
      <w:r w:rsidRPr="0031562F">
        <w:rPr>
          <w:szCs w:val="22"/>
        </w:rPr>
        <w:t>bodanie (štípanie) alebo bolesť v oku po použití tohto lieku, oznámte to svojmu lekárovi.</w:t>
      </w:r>
      <w:bookmarkEnd w:id="18"/>
      <w:bookmarkEnd w:id="19"/>
      <w:bookmarkEnd w:id="20"/>
      <w:bookmarkEnd w:id="21"/>
      <w:r w:rsidR="005A3199" w:rsidRPr="0031562F">
        <w:rPr>
          <w:color w:val="000000"/>
          <w:szCs w:val="22"/>
        </w:rPr>
        <w:t xml:space="preserve"> </w:t>
      </w:r>
    </w:p>
    <w:p w14:paraId="49C6BB3D" w14:textId="77777777" w:rsidR="005A3199" w:rsidRPr="0031562F" w:rsidRDefault="005A3199" w:rsidP="00204173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809EFB2" w14:textId="77777777" w:rsidR="00204173" w:rsidRPr="0031562F" w:rsidRDefault="00204173" w:rsidP="00204173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03D6604" w14:textId="25752FAA" w:rsidR="005A3199" w:rsidRPr="0031562F" w:rsidRDefault="005A3199" w:rsidP="0020417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3.</w:t>
      </w:r>
      <w:r w:rsidRPr="0031562F">
        <w:rPr>
          <w:b/>
          <w:noProof/>
          <w:szCs w:val="22"/>
        </w:rPr>
        <w:tab/>
        <w:t>A</w:t>
      </w:r>
      <w:r w:rsidR="00FA5ECD" w:rsidRPr="0031562F">
        <w:rPr>
          <w:b/>
          <w:noProof/>
          <w:szCs w:val="22"/>
        </w:rPr>
        <w:t xml:space="preserve">ko používať </w:t>
      </w:r>
      <w:r w:rsidRPr="0031562F">
        <w:rPr>
          <w:b/>
          <w:noProof/>
          <w:szCs w:val="22"/>
        </w:rPr>
        <w:t>B</w:t>
      </w:r>
      <w:r w:rsidR="00FA5ECD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</w:p>
    <w:p w14:paraId="2E7F85F0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6D4223E6" w14:textId="77777777" w:rsidR="00FA5ECD" w:rsidRPr="0031562F" w:rsidRDefault="00FA5ECD" w:rsidP="00FA5ECD">
      <w:pPr>
        <w:ind w:left="0" w:firstLine="0"/>
        <w:rPr>
          <w:bCs/>
          <w:noProof/>
          <w:szCs w:val="22"/>
        </w:rPr>
      </w:pPr>
      <w:r w:rsidRPr="0031562F">
        <w:rPr>
          <w:bCs/>
          <w:noProof/>
          <w:szCs w:val="22"/>
        </w:rPr>
        <w:t xml:space="preserve">Vždy </w:t>
      </w:r>
      <w:r w:rsidRPr="0031562F">
        <w:rPr>
          <w:noProof/>
          <w:szCs w:val="22"/>
        </w:rPr>
        <w:t>po</w:t>
      </w:r>
      <w:r w:rsidRPr="0031562F">
        <w:rPr>
          <w:bCs/>
          <w:noProof/>
          <w:szCs w:val="22"/>
        </w:rPr>
        <w:t>užívajte tento liek presne tak, ako vám povedal váš lekár. Ak si nie ste niečím istý, overte si to u svojho lekára</w:t>
      </w:r>
      <w:r w:rsidRPr="0031562F">
        <w:rPr>
          <w:noProof/>
          <w:szCs w:val="22"/>
        </w:rPr>
        <w:t xml:space="preserve"> </w:t>
      </w:r>
      <w:r w:rsidRPr="0031562F">
        <w:rPr>
          <w:bCs/>
          <w:noProof/>
          <w:szCs w:val="22"/>
        </w:rPr>
        <w:t>alebo</w:t>
      </w:r>
      <w:r w:rsidRPr="0031562F">
        <w:rPr>
          <w:noProof/>
          <w:szCs w:val="22"/>
        </w:rPr>
        <w:t xml:space="preserve"> </w:t>
      </w:r>
      <w:r w:rsidRPr="0031562F">
        <w:rPr>
          <w:bCs/>
          <w:noProof/>
          <w:szCs w:val="22"/>
        </w:rPr>
        <w:t xml:space="preserve">lekárnika. </w:t>
      </w:r>
    </w:p>
    <w:p w14:paraId="1D6814FC" w14:textId="77777777" w:rsidR="00FA5ECD" w:rsidRPr="0031562F" w:rsidRDefault="00FA5ECD" w:rsidP="009D2F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3CF9C6B6" w14:textId="77777777" w:rsidR="00FA5ECD" w:rsidRPr="0031562F" w:rsidRDefault="00FA5ECD" w:rsidP="009D2FCB">
      <w:pPr>
        <w:ind w:left="0" w:firstLine="0"/>
        <w:rPr>
          <w:bCs/>
          <w:noProof/>
          <w:szCs w:val="22"/>
        </w:rPr>
      </w:pPr>
      <w:r w:rsidRPr="0031562F">
        <w:rPr>
          <w:bCs/>
          <w:noProof/>
          <w:szCs w:val="22"/>
        </w:rPr>
        <w:t>Odporúčaná dávka je:</w:t>
      </w:r>
    </w:p>
    <w:p w14:paraId="554912AD" w14:textId="77777777" w:rsidR="00FA5ECD" w:rsidRPr="0031562F" w:rsidRDefault="00FA5ECD" w:rsidP="009D2FCB">
      <w:pPr>
        <w:numPr>
          <w:ilvl w:val="12"/>
          <w:numId w:val="0"/>
        </w:numPr>
        <w:ind w:right="-2"/>
        <w:rPr>
          <w:i/>
          <w:noProof/>
          <w:szCs w:val="22"/>
        </w:rPr>
      </w:pPr>
      <w:r w:rsidRPr="0031562F">
        <w:rPr>
          <w:i/>
          <w:noProof/>
          <w:szCs w:val="22"/>
        </w:rPr>
        <w:t>Dospelí</w:t>
      </w:r>
    </w:p>
    <w:p w14:paraId="6F5E5987" w14:textId="77777777" w:rsidR="005A3199" w:rsidRPr="0031562F" w:rsidRDefault="005A3199" w:rsidP="009D2FCB">
      <w:pPr>
        <w:ind w:left="0" w:firstLine="0"/>
        <w:rPr>
          <w:szCs w:val="22"/>
        </w:rPr>
      </w:pPr>
      <w:r w:rsidRPr="0031562F">
        <w:rPr>
          <w:color w:val="000000"/>
          <w:szCs w:val="22"/>
        </w:rPr>
        <w:lastRenderedPageBreak/>
        <w:t>Presné dávkovanie a dĺžku liečby určí vždy lekár.</w:t>
      </w:r>
      <w:r w:rsidR="0075480D" w:rsidRPr="0031562F">
        <w:rPr>
          <w:color w:val="000000"/>
          <w:szCs w:val="22"/>
        </w:rPr>
        <w:t xml:space="preserve"> Ak lekár neurčí inak odporúča</w:t>
      </w:r>
      <w:r w:rsidRPr="0031562F">
        <w:rPr>
          <w:color w:val="000000"/>
          <w:szCs w:val="22"/>
        </w:rPr>
        <w:t xml:space="preserve"> sa kvapnúť 1 kvapku dvakrát denne s odstupom 12 hodín. V prípade, že používate </w:t>
      </w:r>
      <w:proofErr w:type="spellStart"/>
      <w:r w:rsidRPr="0031562F">
        <w:rPr>
          <w:szCs w:val="22"/>
        </w:rPr>
        <w:t>B</w:t>
      </w:r>
      <w:r w:rsidR="00FA5ECD" w:rsidRPr="0031562F">
        <w:rPr>
          <w:szCs w:val="22"/>
        </w:rPr>
        <w:t>rimonal</w:t>
      </w:r>
      <w:proofErr w:type="spellEnd"/>
      <w:r w:rsidRPr="0031562F">
        <w:rPr>
          <w:color w:val="000000"/>
          <w:szCs w:val="22"/>
          <w:vertAlign w:val="superscript"/>
        </w:rPr>
        <w:t xml:space="preserve"> </w:t>
      </w:r>
      <w:r w:rsidRPr="0031562F">
        <w:rPr>
          <w:szCs w:val="22"/>
        </w:rPr>
        <w:t>0,2</w:t>
      </w:r>
      <w:r w:rsidR="0075480D" w:rsidRPr="0031562F">
        <w:rPr>
          <w:szCs w:val="22"/>
        </w:rPr>
        <w:t xml:space="preserve"> </w:t>
      </w:r>
      <w:r w:rsidRPr="0031562F">
        <w:rPr>
          <w:szCs w:val="22"/>
        </w:rPr>
        <w:t xml:space="preserve">% súčasne s inými očnými </w:t>
      </w:r>
      <w:proofErr w:type="spellStart"/>
      <w:r w:rsidRPr="0031562F">
        <w:rPr>
          <w:szCs w:val="22"/>
        </w:rPr>
        <w:t>instiláciami</w:t>
      </w:r>
      <w:proofErr w:type="spellEnd"/>
      <w:r w:rsidRPr="0031562F">
        <w:rPr>
          <w:szCs w:val="22"/>
        </w:rPr>
        <w:t xml:space="preserve">, vyčkajte 5 až 15 minút pred aplikáciou druhých očných </w:t>
      </w:r>
      <w:proofErr w:type="spellStart"/>
      <w:r w:rsidRPr="0031562F">
        <w:rPr>
          <w:szCs w:val="22"/>
        </w:rPr>
        <w:t>instilácií</w:t>
      </w:r>
      <w:proofErr w:type="spellEnd"/>
      <w:r w:rsidRPr="0031562F">
        <w:rPr>
          <w:szCs w:val="22"/>
        </w:rPr>
        <w:t xml:space="preserve">. </w:t>
      </w:r>
    </w:p>
    <w:p w14:paraId="6038A628" w14:textId="77777777" w:rsidR="00FA5ECD" w:rsidRPr="0031562F" w:rsidRDefault="00FA5ECD" w:rsidP="009D2FCB">
      <w:pPr>
        <w:ind w:left="0" w:firstLine="0"/>
        <w:rPr>
          <w:szCs w:val="22"/>
        </w:rPr>
      </w:pPr>
      <w:r w:rsidRPr="0031562F">
        <w:rPr>
          <w:color w:val="000000"/>
          <w:szCs w:val="22"/>
        </w:rPr>
        <w:t xml:space="preserve">V prípade, že používate </w:t>
      </w:r>
      <w:proofErr w:type="spellStart"/>
      <w:r w:rsidRPr="0031562F">
        <w:rPr>
          <w:szCs w:val="22"/>
        </w:rPr>
        <w:t>Brimonal</w:t>
      </w:r>
      <w:proofErr w:type="spellEnd"/>
      <w:r w:rsidRPr="0031562F">
        <w:rPr>
          <w:szCs w:val="22"/>
        </w:rPr>
        <w:t xml:space="preserve"> 0,2 % súčasne s inými očnými </w:t>
      </w:r>
      <w:proofErr w:type="spellStart"/>
      <w:r w:rsidRPr="0031562F">
        <w:rPr>
          <w:szCs w:val="22"/>
        </w:rPr>
        <w:t>instiláciami</w:t>
      </w:r>
      <w:proofErr w:type="spellEnd"/>
      <w:r w:rsidRPr="0031562F">
        <w:rPr>
          <w:szCs w:val="22"/>
        </w:rPr>
        <w:t xml:space="preserve">, vyčkajte 5 až 15 minút pred aplikáciou druhých očných </w:t>
      </w:r>
      <w:proofErr w:type="spellStart"/>
      <w:r w:rsidRPr="0031562F">
        <w:rPr>
          <w:szCs w:val="22"/>
        </w:rPr>
        <w:t>instilácií</w:t>
      </w:r>
      <w:proofErr w:type="spellEnd"/>
      <w:r w:rsidRPr="0031562F">
        <w:rPr>
          <w:szCs w:val="22"/>
        </w:rPr>
        <w:t xml:space="preserve">. </w:t>
      </w:r>
    </w:p>
    <w:p w14:paraId="784B46F6" w14:textId="77777777" w:rsidR="005A3199" w:rsidRPr="0031562F" w:rsidRDefault="005A3199" w:rsidP="005A3199">
      <w:pPr>
        <w:numPr>
          <w:ilvl w:val="12"/>
          <w:numId w:val="0"/>
        </w:numPr>
        <w:ind w:right="-2"/>
        <w:outlineLvl w:val="0"/>
        <w:rPr>
          <w:color w:val="000000"/>
          <w:szCs w:val="22"/>
        </w:rPr>
      </w:pPr>
    </w:p>
    <w:p w14:paraId="7AEE43EC" w14:textId="77777777" w:rsidR="005A3199" w:rsidRPr="0031562F" w:rsidRDefault="005A3199" w:rsidP="009D2FCB">
      <w:pPr>
        <w:ind w:left="0" w:firstLine="0"/>
        <w:rPr>
          <w:szCs w:val="22"/>
        </w:rPr>
      </w:pPr>
      <w:r w:rsidRPr="0031562F">
        <w:rPr>
          <w:szCs w:val="22"/>
        </w:rPr>
        <w:t xml:space="preserve">Pred podaním lieku si vždy umyte ruky. Liek aplikujte nasledujúcim spôsobom: </w:t>
      </w:r>
    </w:p>
    <w:p w14:paraId="21B0BEFB" w14:textId="77777777" w:rsidR="005A3199" w:rsidRPr="0031562F" w:rsidRDefault="005A3199" w:rsidP="009D2FCB">
      <w:pPr>
        <w:ind w:left="0" w:firstLine="0"/>
        <w:rPr>
          <w:szCs w:val="22"/>
        </w:rPr>
      </w:pPr>
      <w:r w:rsidRPr="0031562F">
        <w:rPr>
          <w:szCs w:val="22"/>
        </w:rPr>
        <w:t>Odskrutkuje ochranný uzáver.  Mierne zakloňte hlavu a pozerajte sa na strop. Obráťte fľaštičku hore dnom a stlačením plastickej fľaštičky vkvapne do dolného spojovkového vaku predpísaný počet  kvapiek. Pri aplikácii sa nemá dotknúť oka ani mihalníc. Nakoniec je nutné uzáver pevne zaskrutkovať, aby sa zabránilo prípadnej kontaminácii.</w:t>
      </w:r>
    </w:p>
    <w:p w14:paraId="149B5B9C" w14:textId="77777777" w:rsidR="005A3199" w:rsidRPr="0031562F" w:rsidRDefault="005A3199" w:rsidP="009D2FCB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7161A88" w14:textId="77777777" w:rsidR="00FA5ECD" w:rsidRPr="0031562F" w:rsidRDefault="00FA5ECD" w:rsidP="00204173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31562F">
        <w:rPr>
          <w:b/>
          <w:noProof/>
          <w:szCs w:val="22"/>
        </w:rPr>
        <w:t>Ak použijete viac Brimonalu 0,2 %</w:t>
      </w:r>
      <w:r w:rsidR="0002033C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 xml:space="preserve">ako máte, </w:t>
      </w:r>
    </w:p>
    <w:p w14:paraId="1604A95A" w14:textId="77777777" w:rsidR="00FA5ECD" w:rsidRPr="0031562F" w:rsidRDefault="00FA5ECD" w:rsidP="00204173">
      <w:pPr>
        <w:ind w:left="0" w:firstLine="0"/>
        <w:rPr>
          <w:szCs w:val="22"/>
        </w:rPr>
      </w:pPr>
      <w:r w:rsidRPr="0031562F">
        <w:rPr>
          <w:szCs w:val="22"/>
        </w:rPr>
        <w:t>Dospelí</w:t>
      </w:r>
    </w:p>
    <w:p w14:paraId="4BE1A248" w14:textId="77777777" w:rsidR="00FA5ECD" w:rsidRPr="0031562F" w:rsidRDefault="00FA5ECD" w:rsidP="00204173">
      <w:pPr>
        <w:ind w:left="0" w:firstLine="0"/>
        <w:rPr>
          <w:szCs w:val="22"/>
        </w:rPr>
      </w:pPr>
      <w:r w:rsidRPr="0031562F">
        <w:rPr>
          <w:szCs w:val="22"/>
        </w:rPr>
        <w:t xml:space="preserve">U dospelých ktorí si vkvapli viacej kvapiek ako mali predpísané sa objavili príznaky podobné nežiaducim účinkom </w:t>
      </w:r>
      <w:proofErr w:type="spellStart"/>
      <w:r w:rsidRPr="0031562F">
        <w:rPr>
          <w:szCs w:val="22"/>
        </w:rPr>
        <w:t>Brimonalu</w:t>
      </w:r>
      <w:proofErr w:type="spellEnd"/>
      <w:r w:rsidRPr="0031562F">
        <w:rPr>
          <w:szCs w:val="22"/>
        </w:rPr>
        <w:t xml:space="preserve"> 0,2 %.</w:t>
      </w:r>
    </w:p>
    <w:p w14:paraId="2A1B9407" w14:textId="77777777" w:rsidR="00FA5ECD" w:rsidRPr="0031562F" w:rsidRDefault="00FA5ECD" w:rsidP="00204173">
      <w:pPr>
        <w:ind w:left="0" w:firstLine="0"/>
        <w:rPr>
          <w:szCs w:val="22"/>
        </w:rPr>
      </w:pPr>
      <w:r w:rsidRPr="0031562F">
        <w:rPr>
          <w:szCs w:val="22"/>
        </w:rPr>
        <w:t xml:space="preserve">U dospelých ktorí omylom užili (prehltli) </w:t>
      </w:r>
      <w:proofErr w:type="spellStart"/>
      <w:r w:rsidRPr="0031562F">
        <w:rPr>
          <w:szCs w:val="22"/>
        </w:rPr>
        <w:t>Brimonal</w:t>
      </w:r>
      <w:proofErr w:type="spellEnd"/>
      <w:r w:rsidRPr="0031562F">
        <w:rPr>
          <w:szCs w:val="22"/>
        </w:rPr>
        <w:t xml:space="preserve"> 0,2 %  sa objavilo zníženie krvného tlaku, ktoré bolo u niektorých pacientov nasledované zvýšením krvného tlaku.</w:t>
      </w:r>
    </w:p>
    <w:p w14:paraId="7F0A8B49" w14:textId="77777777" w:rsidR="005A3199" w:rsidRPr="0031562F" w:rsidRDefault="005A3199" w:rsidP="00204173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28E58F1" w14:textId="77777777" w:rsidR="00FA5ECD" w:rsidRPr="0031562F" w:rsidRDefault="00FA5ECD" w:rsidP="00FA5ECD">
      <w:pPr>
        <w:ind w:left="0" w:firstLine="0"/>
        <w:rPr>
          <w:color w:val="000000"/>
          <w:szCs w:val="22"/>
        </w:rPr>
      </w:pPr>
      <w:r w:rsidRPr="0031562F">
        <w:rPr>
          <w:color w:val="000000"/>
          <w:szCs w:val="22"/>
        </w:rPr>
        <w:t xml:space="preserve">Ak bol </w:t>
      </w:r>
      <w:proofErr w:type="spellStart"/>
      <w:r w:rsidRPr="0031562F">
        <w:rPr>
          <w:color w:val="000000"/>
          <w:szCs w:val="22"/>
        </w:rPr>
        <w:t>Brimonal</w:t>
      </w:r>
      <w:proofErr w:type="spellEnd"/>
      <w:r w:rsidRPr="0031562F">
        <w:rPr>
          <w:color w:val="000000"/>
          <w:szCs w:val="22"/>
        </w:rPr>
        <w:t xml:space="preserve"> 0,2 % náhodne užit</w:t>
      </w:r>
      <w:r w:rsidR="0002033C" w:rsidRPr="0031562F">
        <w:rPr>
          <w:color w:val="000000"/>
          <w:szCs w:val="22"/>
        </w:rPr>
        <w:t>ý</w:t>
      </w:r>
      <w:r w:rsidRPr="0031562F">
        <w:rPr>
          <w:color w:val="000000"/>
          <w:szCs w:val="22"/>
        </w:rPr>
        <w:t xml:space="preserve"> (prehltnut</w:t>
      </w:r>
      <w:r w:rsidR="0002033C" w:rsidRPr="0031562F">
        <w:rPr>
          <w:color w:val="000000"/>
          <w:szCs w:val="22"/>
        </w:rPr>
        <w:t>ý</w:t>
      </w:r>
      <w:r w:rsidRPr="0031562F">
        <w:rPr>
          <w:color w:val="000000"/>
          <w:szCs w:val="22"/>
        </w:rPr>
        <w:t xml:space="preserve">) alebo ak ste použili viac </w:t>
      </w:r>
      <w:proofErr w:type="spellStart"/>
      <w:r w:rsidRPr="0031562F">
        <w:rPr>
          <w:color w:val="000000"/>
          <w:szCs w:val="22"/>
        </w:rPr>
        <w:t>Brimonalu</w:t>
      </w:r>
      <w:proofErr w:type="spellEnd"/>
      <w:r w:rsidRPr="0031562F">
        <w:rPr>
          <w:color w:val="000000"/>
          <w:szCs w:val="22"/>
        </w:rPr>
        <w:t xml:space="preserve"> 0,2 % ako ste mali</w:t>
      </w:r>
      <w:r w:rsidR="0002033C" w:rsidRPr="0031562F">
        <w:rPr>
          <w:color w:val="000000"/>
          <w:szCs w:val="22"/>
        </w:rPr>
        <w:t>,</w:t>
      </w:r>
      <w:r w:rsidRPr="0031562F">
        <w:rPr>
          <w:color w:val="000000"/>
          <w:szCs w:val="22"/>
        </w:rPr>
        <w:t xml:space="preserve"> ihne</w:t>
      </w:r>
      <w:r w:rsidR="0002033C" w:rsidRPr="0031562F">
        <w:rPr>
          <w:color w:val="000000"/>
          <w:szCs w:val="22"/>
        </w:rPr>
        <w:t>ď</w:t>
      </w:r>
      <w:r w:rsidRPr="0031562F">
        <w:rPr>
          <w:color w:val="000000"/>
          <w:szCs w:val="22"/>
        </w:rPr>
        <w:t xml:space="preserve"> kontaktujte svojho lekára.</w:t>
      </w:r>
    </w:p>
    <w:p w14:paraId="5491FB3C" w14:textId="77777777" w:rsidR="00FA5ECD" w:rsidRPr="0031562F" w:rsidRDefault="00FA5ECD" w:rsidP="00204173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Cs w:val="22"/>
        </w:rPr>
      </w:pPr>
    </w:p>
    <w:p w14:paraId="7F601E76" w14:textId="77777777" w:rsidR="00FA5ECD" w:rsidRPr="0031562F" w:rsidRDefault="00FA5ECD" w:rsidP="00204173">
      <w:pPr>
        <w:numPr>
          <w:ilvl w:val="12"/>
          <w:numId w:val="0"/>
        </w:numPr>
        <w:ind w:right="-2"/>
        <w:outlineLvl w:val="0"/>
        <w:rPr>
          <w:b/>
          <w:noProof/>
          <w:szCs w:val="22"/>
        </w:rPr>
      </w:pPr>
      <w:r w:rsidRPr="0031562F">
        <w:rPr>
          <w:b/>
          <w:noProof/>
          <w:szCs w:val="22"/>
        </w:rPr>
        <w:t>Ak zabudnete použiť Brimonal 0,2 %</w:t>
      </w:r>
    </w:p>
    <w:p w14:paraId="257D83C3" w14:textId="77777777" w:rsidR="00FA5ECD" w:rsidRPr="0031562F" w:rsidRDefault="00FA5ECD" w:rsidP="00204173">
      <w:pPr>
        <w:ind w:left="0" w:firstLine="0"/>
        <w:rPr>
          <w:noProof/>
          <w:szCs w:val="22"/>
        </w:rPr>
      </w:pPr>
      <w:r w:rsidRPr="0031562F">
        <w:rPr>
          <w:noProof/>
          <w:szCs w:val="22"/>
        </w:rPr>
        <w:t xml:space="preserve">Začnite s používaním ihneď ako si spomeniete. Ďalej pokračujte v predpísanom dávkovaní v obvyklom čase. </w:t>
      </w:r>
    </w:p>
    <w:p w14:paraId="5B34A315" w14:textId="77777777" w:rsidR="00FA5ECD" w:rsidRPr="0031562F" w:rsidRDefault="00FA5ECD" w:rsidP="00204173">
      <w:pPr>
        <w:ind w:left="0" w:firstLine="0"/>
        <w:rPr>
          <w:szCs w:val="22"/>
        </w:rPr>
      </w:pPr>
      <w:r w:rsidRPr="0031562F">
        <w:rPr>
          <w:szCs w:val="22"/>
        </w:rPr>
        <w:t>Avšak v prípade, že je už čas na aplikáciu ďalšej dávky, zmeškanú dávku úplne vynechajte a pokračujte v normálnom dávkovaní.</w:t>
      </w:r>
    </w:p>
    <w:p w14:paraId="0D615544" w14:textId="77777777" w:rsidR="00330134" w:rsidRPr="0031562F" w:rsidRDefault="00330134" w:rsidP="00204173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Cs w:val="22"/>
        </w:rPr>
      </w:pPr>
    </w:p>
    <w:p w14:paraId="6A10D61C" w14:textId="77777777" w:rsidR="00FA5ECD" w:rsidRPr="0031562F" w:rsidRDefault="00FA5ECD" w:rsidP="00FA5ECD">
      <w:pPr>
        <w:numPr>
          <w:ilvl w:val="12"/>
          <w:numId w:val="0"/>
        </w:numPr>
        <w:ind w:right="-2"/>
        <w:rPr>
          <w:b/>
          <w:color w:val="000000"/>
          <w:szCs w:val="22"/>
        </w:rPr>
      </w:pPr>
      <w:r w:rsidRPr="0031562F">
        <w:rPr>
          <w:b/>
          <w:color w:val="000000"/>
          <w:szCs w:val="22"/>
        </w:rPr>
        <w:t xml:space="preserve">Ak prestanete používať Brimonal 0,2 % </w:t>
      </w:r>
    </w:p>
    <w:p w14:paraId="22F2EA28" w14:textId="77777777" w:rsidR="00FA5ECD" w:rsidRPr="0031562F" w:rsidRDefault="00FA5ECD" w:rsidP="00FA5ECD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31562F">
        <w:rPr>
          <w:color w:val="000000"/>
          <w:szCs w:val="22"/>
        </w:rPr>
        <w:t>Aby mal Brimonal 0,2 % správny účinok musí byť používaný každý deň</w:t>
      </w:r>
    </w:p>
    <w:p w14:paraId="5C0DCF48" w14:textId="77777777" w:rsidR="00FA5ECD" w:rsidRPr="0031562F" w:rsidRDefault="00FA5ECD" w:rsidP="00FA5ECD">
      <w:pPr>
        <w:numPr>
          <w:ilvl w:val="12"/>
          <w:numId w:val="0"/>
        </w:numPr>
        <w:ind w:right="-2"/>
        <w:rPr>
          <w:color w:val="000000"/>
          <w:szCs w:val="22"/>
        </w:rPr>
      </w:pPr>
      <w:r w:rsidRPr="0031562F">
        <w:rPr>
          <w:color w:val="000000"/>
          <w:szCs w:val="22"/>
        </w:rPr>
        <w:t>Neprestaňte používať Brimonal 0,2 % pokiaľ vám to nepovedal váš lekár.</w:t>
      </w:r>
    </w:p>
    <w:p w14:paraId="18D5D354" w14:textId="77777777" w:rsidR="00FA5ECD" w:rsidRPr="0031562F" w:rsidRDefault="00FA5ECD" w:rsidP="00FA5ECD">
      <w:pPr>
        <w:numPr>
          <w:ilvl w:val="12"/>
          <w:numId w:val="0"/>
        </w:numPr>
        <w:ind w:right="-2"/>
        <w:outlineLvl w:val="0"/>
        <w:rPr>
          <w:color w:val="000000"/>
          <w:szCs w:val="22"/>
        </w:rPr>
      </w:pPr>
      <w:r w:rsidRPr="0031562F">
        <w:rPr>
          <w:color w:val="000000"/>
          <w:szCs w:val="22"/>
        </w:rPr>
        <w:t>Ak máte ďalšie otázky týkajúce sa použitia tohto lieku, opýtajte sa svojho lekára alebo lekárnika.</w:t>
      </w:r>
    </w:p>
    <w:p w14:paraId="5E18ECA5" w14:textId="77777777" w:rsidR="00FA5ECD" w:rsidRPr="0031562F" w:rsidRDefault="00FA5ECD" w:rsidP="005A3199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Cs w:val="22"/>
        </w:rPr>
      </w:pPr>
    </w:p>
    <w:p w14:paraId="7D3B5971" w14:textId="77777777" w:rsidR="00204173" w:rsidRPr="0031562F" w:rsidRDefault="00204173" w:rsidP="00204173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Cs w:val="22"/>
        </w:rPr>
      </w:pPr>
    </w:p>
    <w:p w14:paraId="68E34CA5" w14:textId="77777777" w:rsidR="005A3199" w:rsidRPr="0031562F" w:rsidRDefault="005A3199" w:rsidP="00204173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4.</w:t>
      </w:r>
      <w:r w:rsidRPr="0031562F">
        <w:rPr>
          <w:b/>
          <w:noProof/>
          <w:szCs w:val="22"/>
        </w:rPr>
        <w:tab/>
        <w:t>M</w:t>
      </w:r>
      <w:r w:rsidR="00FA5ECD" w:rsidRPr="0031562F">
        <w:rPr>
          <w:b/>
          <w:noProof/>
          <w:szCs w:val="22"/>
        </w:rPr>
        <w:t>ožné vedľajšie účinky</w:t>
      </w:r>
    </w:p>
    <w:p w14:paraId="730034DF" w14:textId="77777777" w:rsidR="005A3199" w:rsidRPr="0031562F" w:rsidRDefault="005A3199" w:rsidP="00204173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69F95488" w14:textId="77777777" w:rsidR="005A3199" w:rsidRPr="0031562F" w:rsidRDefault="005A3199" w:rsidP="00204173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31562F">
        <w:rPr>
          <w:noProof/>
          <w:szCs w:val="22"/>
        </w:rPr>
        <w:t xml:space="preserve">Tak ako všetky lieky, </w:t>
      </w:r>
      <w:r w:rsidR="00FF12E1" w:rsidRPr="0031562F">
        <w:rPr>
          <w:noProof/>
          <w:szCs w:val="22"/>
        </w:rPr>
        <w:t xml:space="preserve">aj </w:t>
      </w:r>
      <w:r w:rsidR="00204173" w:rsidRPr="0031562F">
        <w:rPr>
          <w:szCs w:val="22"/>
        </w:rPr>
        <w:t>tento liek</w:t>
      </w:r>
      <w:r w:rsidRPr="0031562F">
        <w:rPr>
          <w:noProof/>
          <w:szCs w:val="22"/>
        </w:rPr>
        <w:t xml:space="preserve"> môže spôsobovať vedľajšie účinky, hoci sa neprejavia u každého.</w:t>
      </w:r>
    </w:p>
    <w:p w14:paraId="1D2CD979" w14:textId="77777777" w:rsidR="005A3199" w:rsidRPr="0031562F" w:rsidRDefault="005A3199" w:rsidP="00204173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5C9FB84B" w14:textId="77777777" w:rsidR="00FC4FC9" w:rsidRPr="0031562F" w:rsidRDefault="00FC4FC9" w:rsidP="00204173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31562F">
        <w:rPr>
          <w:noProof/>
          <w:szCs w:val="22"/>
        </w:rPr>
        <w:t>Pravdepodobnosť výskytu nežiadúcich účinkou je popísaná v nasledujúcich kategóriach.</w:t>
      </w:r>
    </w:p>
    <w:p w14:paraId="74B8D6CC" w14:textId="77777777" w:rsidR="00FC4FC9" w:rsidRPr="0031562F" w:rsidRDefault="00FC4FC9" w:rsidP="00204173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Veľmi časté         (vyskytujú sa u viac ako 1 z 10 pacientov):</w:t>
      </w:r>
    </w:p>
    <w:p w14:paraId="72153D47" w14:textId="77777777" w:rsidR="00FC4FC9" w:rsidRPr="0031562F" w:rsidRDefault="00FC4FC9" w:rsidP="00204173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  <w:r w:rsidRPr="0031562F">
        <w:rPr>
          <w:noProof/>
          <w:szCs w:val="22"/>
        </w:rPr>
        <w:t>Časté                   (vyskytujú sa u menej ako 1 z 10 pacientov):</w:t>
      </w:r>
    </w:p>
    <w:p w14:paraId="33DCBFA9" w14:textId="77777777" w:rsidR="00FC4FC9" w:rsidRPr="0031562F" w:rsidRDefault="00FC4FC9" w:rsidP="00204173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Menej časté         (vyskytujú sa u menej ako  1 zo 100 pacientov):</w:t>
      </w:r>
    </w:p>
    <w:p w14:paraId="36B17B68" w14:textId="77777777" w:rsidR="00FC4FC9" w:rsidRPr="0031562F" w:rsidRDefault="00FC4FC9" w:rsidP="00204173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Zriedkavé            (vyskytujú sa u menej ako 1 z 1000 pacientov)</w:t>
      </w:r>
    </w:p>
    <w:p w14:paraId="51D8036C" w14:textId="77777777" w:rsidR="00FC4FC9" w:rsidRPr="0031562F" w:rsidRDefault="00FC4FC9" w:rsidP="00204173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Veľmi zriedkavé (vyskytujú sa u menej ako 1 z 10 000 pacientov):</w:t>
      </w:r>
    </w:p>
    <w:p w14:paraId="67081A60" w14:textId="77777777" w:rsidR="00FC4FC9" w:rsidRPr="0031562F" w:rsidRDefault="00FC4FC9" w:rsidP="00204173">
      <w:pPr>
        <w:numPr>
          <w:ilvl w:val="12"/>
          <w:numId w:val="0"/>
        </w:numPr>
        <w:ind w:right="-29"/>
        <w:outlineLvl w:val="0"/>
        <w:rPr>
          <w:noProof/>
          <w:szCs w:val="22"/>
        </w:rPr>
      </w:pPr>
    </w:p>
    <w:p w14:paraId="3CE8D467" w14:textId="77777777" w:rsidR="00FC4FC9" w:rsidRPr="0031562F" w:rsidRDefault="00FC4FC9" w:rsidP="00204173">
      <w:pPr>
        <w:numPr>
          <w:ilvl w:val="12"/>
          <w:numId w:val="0"/>
        </w:numPr>
        <w:ind w:right="-29"/>
        <w:outlineLvl w:val="0"/>
        <w:rPr>
          <w:noProof/>
          <w:szCs w:val="22"/>
          <w:u w:val="single"/>
        </w:rPr>
      </w:pPr>
      <w:r w:rsidRPr="0031562F">
        <w:rPr>
          <w:noProof/>
          <w:szCs w:val="22"/>
          <w:u w:val="single"/>
        </w:rPr>
        <w:t>Poruchy oka</w:t>
      </w:r>
    </w:p>
    <w:p w14:paraId="4B29531A" w14:textId="77777777" w:rsidR="00FC4FC9" w:rsidRPr="0031562F" w:rsidRDefault="00FC4FC9" w:rsidP="00204173">
      <w:pPr>
        <w:numPr>
          <w:ilvl w:val="12"/>
          <w:numId w:val="0"/>
        </w:numPr>
        <w:ind w:right="-29"/>
        <w:outlineLvl w:val="0"/>
        <w:rPr>
          <w:noProof/>
          <w:szCs w:val="22"/>
          <w:u w:val="single"/>
        </w:rPr>
      </w:pPr>
    </w:p>
    <w:p w14:paraId="0B65E491" w14:textId="77777777" w:rsidR="00FC4FC9" w:rsidRPr="0031562F" w:rsidRDefault="00FC4FC9" w:rsidP="00204173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Veľmi časté</w:t>
      </w:r>
    </w:p>
    <w:p w14:paraId="5EFE332A" w14:textId="77777777" w:rsidR="00FC4FC9" w:rsidRPr="0031562F" w:rsidRDefault="00FC4FC9" w:rsidP="00204173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podraždenie očí ( začervenanie očí, pálenie a pichanie v očiach, pocit cudzieho telesa v oku,</w:t>
      </w:r>
    </w:p>
    <w:p w14:paraId="58FDBDB4" w14:textId="77777777" w:rsidR="00FC4FC9" w:rsidRPr="0031562F" w:rsidRDefault="00FC4FC9" w:rsidP="00204173">
      <w:pPr>
        <w:ind w:left="0" w:right="-29" w:firstLine="0"/>
        <w:rPr>
          <w:szCs w:val="22"/>
        </w:rPr>
      </w:pPr>
      <w:r w:rsidRPr="0031562F">
        <w:rPr>
          <w:noProof/>
          <w:szCs w:val="22"/>
        </w:rPr>
        <w:t xml:space="preserve">      svrbenie, </w:t>
      </w:r>
      <w:r w:rsidRPr="0031562F">
        <w:rPr>
          <w:szCs w:val="22"/>
        </w:rPr>
        <w:t>na spojovkách sa môžu tvoriť uzlíky a biele škvrny)</w:t>
      </w:r>
    </w:p>
    <w:p w14:paraId="19638E5D" w14:textId="77777777" w:rsidR="00FC4FC9" w:rsidRPr="0031562F" w:rsidRDefault="00FC4FC9" w:rsidP="00204173">
      <w:pPr>
        <w:numPr>
          <w:ilvl w:val="0"/>
          <w:numId w:val="1"/>
        </w:numPr>
        <w:ind w:right="-29"/>
        <w:rPr>
          <w:szCs w:val="22"/>
        </w:rPr>
      </w:pPr>
      <w:r w:rsidRPr="0031562F">
        <w:rPr>
          <w:szCs w:val="22"/>
        </w:rPr>
        <w:t>rozmazané videnie</w:t>
      </w:r>
    </w:p>
    <w:p w14:paraId="1B5955D0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szCs w:val="22"/>
        </w:rPr>
        <w:t>alergická reakcia v oku</w:t>
      </w:r>
    </w:p>
    <w:p w14:paraId="4D3DBFBD" w14:textId="77777777" w:rsidR="00FC4FC9" w:rsidRPr="0031562F" w:rsidRDefault="00FC4FC9" w:rsidP="00FC4FC9">
      <w:pPr>
        <w:numPr>
          <w:ilvl w:val="12"/>
          <w:numId w:val="0"/>
        </w:numPr>
        <w:ind w:right="-29"/>
        <w:rPr>
          <w:noProof/>
          <w:szCs w:val="22"/>
        </w:rPr>
      </w:pPr>
    </w:p>
    <w:p w14:paraId="54F191D2" w14:textId="77777777" w:rsidR="00FC4FC9" w:rsidRPr="0031562F" w:rsidRDefault="00FC4FC9" w:rsidP="00FC4FC9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Časté</w:t>
      </w:r>
    </w:p>
    <w:p w14:paraId="52740F29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lastRenderedPageBreak/>
        <w:t>lokélne podráždenie (zápal a opuch očného viečka, opuch spojovky, zlepené oči, bolesť a slzenie)</w:t>
      </w:r>
    </w:p>
    <w:p w14:paraId="49768AFC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precitlivelosť na svetlo</w:t>
      </w:r>
    </w:p>
    <w:p w14:paraId="63BEBF62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erózie na povrchu oka a tvorba škvrn</w:t>
      </w:r>
    </w:p>
    <w:p w14:paraId="27C10AA3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pocit suchého oka</w:t>
      </w:r>
    </w:p>
    <w:p w14:paraId="33C1E89B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zblednutie spojovky</w:t>
      </w:r>
    </w:p>
    <w:p w14:paraId="31055089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abnormálne videnie</w:t>
      </w:r>
    </w:p>
    <w:p w14:paraId="33EF6386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zápal spojovky</w:t>
      </w:r>
    </w:p>
    <w:p w14:paraId="01C9D7A9" w14:textId="77777777" w:rsidR="00FC4FC9" w:rsidRPr="0031562F" w:rsidRDefault="00FC4FC9" w:rsidP="00FC4FC9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 xml:space="preserve"> </w:t>
      </w:r>
    </w:p>
    <w:p w14:paraId="376328EA" w14:textId="77777777" w:rsidR="00FC4FC9" w:rsidRPr="0031562F" w:rsidRDefault="00FC4FC9" w:rsidP="00FC4FC9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Zriedkavé</w:t>
      </w:r>
    </w:p>
    <w:p w14:paraId="72256D87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zápal v oku</w:t>
      </w:r>
    </w:p>
    <w:p w14:paraId="20E7C0B1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zúženie zreničky</w:t>
      </w:r>
    </w:p>
    <w:p w14:paraId="75D8084F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7BC3BFDF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Veľmi zriedkavé</w:t>
      </w:r>
    </w:p>
    <w:p w14:paraId="1FA4D3E9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svrbenie viečok</w:t>
      </w:r>
    </w:p>
    <w:p w14:paraId="11625BE7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056C609F" w14:textId="77777777" w:rsidR="00FC4FC9" w:rsidRPr="0031562F" w:rsidRDefault="00FC4FC9" w:rsidP="00FC4FC9">
      <w:pPr>
        <w:ind w:right="-29"/>
        <w:rPr>
          <w:noProof/>
          <w:szCs w:val="22"/>
          <w:u w:val="single"/>
        </w:rPr>
      </w:pPr>
      <w:r w:rsidRPr="0031562F">
        <w:rPr>
          <w:noProof/>
          <w:szCs w:val="22"/>
          <w:u w:val="single"/>
        </w:rPr>
        <w:t>Celkové poruchy</w:t>
      </w:r>
    </w:p>
    <w:p w14:paraId="29C373FA" w14:textId="77777777" w:rsidR="00FC4FC9" w:rsidRPr="0031562F" w:rsidRDefault="00FC4FC9" w:rsidP="00FC4FC9">
      <w:pPr>
        <w:ind w:right="-29"/>
        <w:rPr>
          <w:noProof/>
          <w:szCs w:val="22"/>
          <w:u w:val="single"/>
        </w:rPr>
      </w:pPr>
    </w:p>
    <w:p w14:paraId="4A450AD9" w14:textId="77777777" w:rsidR="00FC4FC9" w:rsidRPr="0031562F" w:rsidRDefault="00FC4FC9" w:rsidP="00FC4FC9">
      <w:pPr>
        <w:numPr>
          <w:ilvl w:val="12"/>
          <w:numId w:val="0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Veľmi časté</w:t>
      </w:r>
    </w:p>
    <w:p w14:paraId="55BDF62E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bolesť hlavy</w:t>
      </w:r>
    </w:p>
    <w:p w14:paraId="739A2A42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pocit sucha v ústach</w:t>
      </w:r>
    </w:p>
    <w:p w14:paraId="7C542739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únava,ospalosť</w:t>
      </w:r>
    </w:p>
    <w:p w14:paraId="4371C2A6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7E452767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Časté</w:t>
      </w:r>
    </w:p>
    <w:p w14:paraId="3E059719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závraty</w:t>
      </w:r>
    </w:p>
    <w:p w14:paraId="77827D82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príznaky podobné chripke</w:t>
      </w:r>
    </w:p>
    <w:p w14:paraId="6415E5DA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žalúdočná nevolnosť</w:t>
      </w:r>
    </w:p>
    <w:p w14:paraId="371FBF2D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neobvyklé chute</w:t>
      </w:r>
    </w:p>
    <w:p w14:paraId="57F5F92A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celková slabosť</w:t>
      </w:r>
    </w:p>
    <w:p w14:paraId="1264959B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37CC0A84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Menej časté</w:t>
      </w:r>
    </w:p>
    <w:p w14:paraId="29BC2E11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depresia</w:t>
      </w:r>
    </w:p>
    <w:p w14:paraId="333FF9EC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búšenie srdca, zmeny srdcového rytmu</w:t>
      </w:r>
    </w:p>
    <w:p w14:paraId="3863B1F8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suchosť nosnej sliznice</w:t>
      </w:r>
    </w:p>
    <w:p w14:paraId="63AF4BC3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celková alergická reakcia</w:t>
      </w:r>
    </w:p>
    <w:p w14:paraId="56FA5B6B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5D920112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Zriedkavé</w:t>
      </w:r>
    </w:p>
    <w:p w14:paraId="453FEA47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poruchy dýchania</w:t>
      </w:r>
    </w:p>
    <w:p w14:paraId="400B7E5C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13FB5DBA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Veľmi zriedkavé</w:t>
      </w:r>
    </w:p>
    <w:p w14:paraId="2D4754EE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nespavosť</w:t>
      </w:r>
    </w:p>
    <w:p w14:paraId="2491F652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mdloby</w:t>
      </w:r>
    </w:p>
    <w:p w14:paraId="0EA362B0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vysoký krvný tlak</w:t>
      </w:r>
    </w:p>
    <w:p w14:paraId="2D0DA493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nízky krvný tlak</w:t>
      </w:r>
    </w:p>
    <w:p w14:paraId="7F6F5C70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6E3A2800" w14:textId="77777777" w:rsidR="00FC4FC9" w:rsidRPr="0031562F" w:rsidRDefault="00FC4FC9" w:rsidP="00FC4FC9">
      <w:pPr>
        <w:ind w:right="-29"/>
        <w:rPr>
          <w:noProof/>
          <w:szCs w:val="22"/>
        </w:rPr>
      </w:pPr>
      <w:r w:rsidRPr="0031562F">
        <w:rPr>
          <w:noProof/>
          <w:szCs w:val="22"/>
        </w:rPr>
        <w:t>Neznáme</w:t>
      </w:r>
    </w:p>
    <w:p w14:paraId="481D76D2" w14:textId="77777777" w:rsidR="00FC4FC9" w:rsidRPr="0031562F" w:rsidRDefault="00FC4FC9" w:rsidP="00FC4FC9">
      <w:pPr>
        <w:numPr>
          <w:ilvl w:val="0"/>
          <w:numId w:val="1"/>
        </w:numPr>
        <w:ind w:right="-29"/>
        <w:rPr>
          <w:noProof/>
          <w:szCs w:val="22"/>
        </w:rPr>
      </w:pPr>
      <w:r w:rsidRPr="0031562F">
        <w:rPr>
          <w:noProof/>
          <w:szCs w:val="22"/>
        </w:rPr>
        <w:t>kožné reakcie vrátane začervenania, opuch tváre, svrbenie, vyrážky a rozšírenie ciev</w:t>
      </w:r>
    </w:p>
    <w:p w14:paraId="2D6422A4" w14:textId="77777777" w:rsidR="00FC4FC9" w:rsidRPr="0031562F" w:rsidRDefault="00FC4FC9" w:rsidP="00FC4FC9">
      <w:pPr>
        <w:ind w:right="-29"/>
        <w:rPr>
          <w:noProof/>
          <w:szCs w:val="22"/>
        </w:rPr>
      </w:pPr>
    </w:p>
    <w:p w14:paraId="75233F76" w14:textId="77777777" w:rsidR="00FC4FC9" w:rsidRPr="0031562F" w:rsidRDefault="00FC4FC9" w:rsidP="00FC4FC9">
      <w:pPr>
        <w:pStyle w:val="Normlnywebov"/>
        <w:spacing w:before="0"/>
        <w:rPr>
          <w:b/>
          <w:sz w:val="22"/>
          <w:szCs w:val="22"/>
        </w:rPr>
      </w:pPr>
      <w:r w:rsidRPr="0031562F">
        <w:rPr>
          <w:b/>
          <w:sz w:val="22"/>
          <w:szCs w:val="22"/>
          <w:u w:val="single"/>
        </w:rPr>
        <w:t>Hlásenie vedľajších účinkov</w:t>
      </w:r>
    </w:p>
    <w:p w14:paraId="64468FD2" w14:textId="09A80629" w:rsidR="00FC4FC9" w:rsidRPr="0031562F" w:rsidRDefault="00FC4FC9" w:rsidP="00FC4FC9">
      <w:pPr>
        <w:pStyle w:val="Normlnywebov"/>
        <w:spacing w:before="0"/>
        <w:rPr>
          <w:sz w:val="22"/>
          <w:szCs w:val="22"/>
        </w:rPr>
      </w:pPr>
      <w:r w:rsidRPr="0031562F">
        <w:rPr>
          <w:sz w:val="22"/>
          <w:szCs w:val="22"/>
        </w:rPr>
        <w:t>Ak sa u vás vyskytne akýkoľvek vedľajší účinok, obráťte sa na svojho lekára alebo lekárnika. To sa týka aj akýchkoľvek vedľajších účinkov, ktoré nie sú uvedené v tejto písomnej informácii. Vedľajšie účinky môžete hlásiť aj priamo</w:t>
      </w:r>
      <w:r w:rsidR="0008017D" w:rsidRPr="0031562F">
        <w:rPr>
          <w:noProof/>
          <w:sz w:val="22"/>
          <w:szCs w:val="22"/>
        </w:rPr>
        <w:t xml:space="preserve"> na </w:t>
      </w:r>
      <w:r w:rsidR="0008017D" w:rsidRPr="0031562F">
        <w:rPr>
          <w:noProof/>
          <w:sz w:val="22"/>
          <w:szCs w:val="22"/>
          <w:highlight w:val="lightGray"/>
        </w:rPr>
        <w:t>národné centrum</w:t>
      </w:r>
      <w:r w:rsidR="0008017D" w:rsidRPr="0031562F">
        <w:rPr>
          <w:sz w:val="22"/>
          <w:szCs w:val="22"/>
          <w:highlight w:val="lightGray"/>
        </w:rPr>
        <w:t xml:space="preserve"> hlásenia </w:t>
      </w:r>
      <w:r w:rsidR="0008017D" w:rsidRPr="0031562F">
        <w:rPr>
          <w:noProof/>
          <w:sz w:val="22"/>
          <w:szCs w:val="22"/>
          <w:highlight w:val="lightGray"/>
        </w:rPr>
        <w:t>uvedené</w:t>
      </w:r>
      <w:r w:rsidR="0008017D" w:rsidRPr="0031562F">
        <w:rPr>
          <w:sz w:val="22"/>
          <w:szCs w:val="22"/>
          <w:highlight w:val="lightGray"/>
        </w:rPr>
        <w:t xml:space="preserve"> v </w:t>
      </w:r>
      <w:hyperlink r:id="rId8" w:history="1">
        <w:r w:rsidR="0008017D" w:rsidRPr="0031562F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="0008017D" w:rsidRPr="0031562F">
        <w:rPr>
          <w:sz w:val="22"/>
          <w:szCs w:val="22"/>
          <w:highlight w:val="lightGray"/>
        </w:rPr>
        <w:t>.</w:t>
      </w:r>
      <w:r w:rsidR="0008017D" w:rsidRPr="0031562F">
        <w:rPr>
          <w:sz w:val="22"/>
          <w:szCs w:val="22"/>
        </w:rPr>
        <w:t xml:space="preserve"> </w:t>
      </w:r>
      <w:r w:rsidRPr="0031562F">
        <w:rPr>
          <w:sz w:val="22"/>
          <w:szCs w:val="22"/>
        </w:rPr>
        <w:t>Hlásením vedľajších účinkov môžete prispieť k získaniu ďalších informácií o bezpečnosti tohto lieku.</w:t>
      </w:r>
    </w:p>
    <w:p w14:paraId="0208522B" w14:textId="77777777" w:rsidR="00D30C59" w:rsidRPr="0031562F" w:rsidRDefault="00D30C59" w:rsidP="005A3199">
      <w:pPr>
        <w:numPr>
          <w:ilvl w:val="12"/>
          <w:numId w:val="0"/>
        </w:numPr>
        <w:rPr>
          <w:szCs w:val="22"/>
        </w:rPr>
      </w:pPr>
    </w:p>
    <w:p w14:paraId="1444FE29" w14:textId="77777777" w:rsidR="005A3199" w:rsidRPr="0031562F" w:rsidRDefault="005A3199" w:rsidP="00D30C59">
      <w:pPr>
        <w:numPr>
          <w:ilvl w:val="12"/>
          <w:numId w:val="0"/>
        </w:numPr>
        <w:rPr>
          <w:noProof/>
          <w:szCs w:val="22"/>
        </w:rPr>
      </w:pPr>
    </w:p>
    <w:p w14:paraId="35D729C3" w14:textId="738879D0" w:rsidR="005A3199" w:rsidRPr="0031562F" w:rsidRDefault="005A3199" w:rsidP="00D30C59">
      <w:pPr>
        <w:numPr>
          <w:ilvl w:val="12"/>
          <w:numId w:val="0"/>
        </w:numPr>
        <w:ind w:left="567" w:right="-2" w:hanging="567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5.</w:t>
      </w:r>
      <w:r w:rsidRPr="0031562F">
        <w:rPr>
          <w:b/>
          <w:noProof/>
          <w:szCs w:val="22"/>
        </w:rPr>
        <w:tab/>
        <w:t>A</w:t>
      </w:r>
      <w:r w:rsidR="00A01FE2" w:rsidRPr="0031562F">
        <w:rPr>
          <w:b/>
          <w:noProof/>
          <w:szCs w:val="22"/>
        </w:rPr>
        <w:t xml:space="preserve">ko uchovávať </w:t>
      </w:r>
      <w:r w:rsidRPr="0031562F">
        <w:rPr>
          <w:b/>
          <w:noProof/>
          <w:szCs w:val="22"/>
        </w:rPr>
        <w:t>B</w:t>
      </w:r>
      <w:r w:rsidR="00A01FE2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</w:t>
      </w:r>
    </w:p>
    <w:p w14:paraId="1A69F788" w14:textId="77777777" w:rsidR="005A3199" w:rsidRPr="0031562F" w:rsidRDefault="005A3199" w:rsidP="00D30C59">
      <w:pPr>
        <w:ind w:left="1440" w:hanging="1440"/>
        <w:rPr>
          <w:color w:val="000000"/>
          <w:szCs w:val="22"/>
        </w:rPr>
      </w:pPr>
    </w:p>
    <w:p w14:paraId="03791793" w14:textId="46E5D305" w:rsidR="00FA2BD3" w:rsidRPr="0031562F" w:rsidRDefault="005A3199" w:rsidP="00D30C59">
      <w:pPr>
        <w:ind w:left="0" w:firstLine="0"/>
        <w:rPr>
          <w:szCs w:val="22"/>
        </w:rPr>
      </w:pPr>
      <w:r w:rsidRPr="0031562F">
        <w:rPr>
          <w:color w:val="000000"/>
          <w:szCs w:val="22"/>
        </w:rPr>
        <w:t xml:space="preserve">Liek </w:t>
      </w:r>
      <w:r w:rsidR="00FA2BD3" w:rsidRPr="0031562F">
        <w:rPr>
          <w:color w:val="000000"/>
          <w:szCs w:val="22"/>
        </w:rPr>
        <w:t>uchovávajte</w:t>
      </w:r>
      <w:r w:rsidRPr="0031562F">
        <w:rPr>
          <w:color w:val="000000"/>
          <w:szCs w:val="22"/>
        </w:rPr>
        <w:t xml:space="preserve"> </w:t>
      </w:r>
      <w:r w:rsidRPr="0031562F">
        <w:rPr>
          <w:szCs w:val="22"/>
        </w:rPr>
        <w:t>pri teplote do 25</w:t>
      </w:r>
      <w:r w:rsidR="0075480D" w:rsidRPr="0031562F">
        <w:rPr>
          <w:szCs w:val="22"/>
        </w:rPr>
        <w:t xml:space="preserve"> </w:t>
      </w:r>
      <w:proofErr w:type="spellStart"/>
      <w:r w:rsidRPr="0031562F">
        <w:rPr>
          <w:szCs w:val="22"/>
          <w:vertAlign w:val="superscript"/>
        </w:rPr>
        <w:t>o</w:t>
      </w:r>
      <w:r w:rsidRPr="0031562F">
        <w:rPr>
          <w:szCs w:val="22"/>
        </w:rPr>
        <w:t>C</w:t>
      </w:r>
      <w:proofErr w:type="spellEnd"/>
      <w:r w:rsidR="00FA085A" w:rsidRPr="0031562F">
        <w:rPr>
          <w:szCs w:val="22"/>
        </w:rPr>
        <w:t>. C</w:t>
      </w:r>
      <w:r w:rsidRPr="0031562F">
        <w:rPr>
          <w:szCs w:val="22"/>
        </w:rPr>
        <w:t xml:space="preserve">hráňte pred chladom a mrazom. </w:t>
      </w:r>
    </w:p>
    <w:p w14:paraId="6E49E024" w14:textId="79DD3C62" w:rsidR="00A01FE2" w:rsidRPr="0031562F" w:rsidRDefault="00FA2BD3" w:rsidP="00D30C59">
      <w:pPr>
        <w:ind w:left="0" w:firstLine="0"/>
        <w:rPr>
          <w:szCs w:val="22"/>
        </w:rPr>
      </w:pPr>
      <w:r w:rsidRPr="0031562F">
        <w:rPr>
          <w:szCs w:val="22"/>
        </w:rPr>
        <w:t xml:space="preserve">Uchovávajte vo vonkajšom obale na ochranu </w:t>
      </w:r>
      <w:r w:rsidR="005A3199" w:rsidRPr="0031562F">
        <w:rPr>
          <w:szCs w:val="22"/>
        </w:rPr>
        <w:t xml:space="preserve">pred svetlom. </w:t>
      </w:r>
    </w:p>
    <w:p w14:paraId="2328A6B6" w14:textId="77777777" w:rsidR="00A01FE2" w:rsidRPr="0031562F" w:rsidRDefault="00A01FE2" w:rsidP="00D30C59">
      <w:pPr>
        <w:ind w:left="0" w:firstLine="0"/>
        <w:rPr>
          <w:szCs w:val="22"/>
        </w:rPr>
      </w:pPr>
      <w:r w:rsidRPr="0031562F">
        <w:rPr>
          <w:noProof/>
          <w:szCs w:val="22"/>
        </w:rPr>
        <w:t>Nepoužívajte tento liek po dátume exspirácie, ktorý je uvedený na štítku alebo na škatuľke pod skratkou EXP. Dátum exspirácie sa vzťahuje na posledný deň v danom mesiaci.</w:t>
      </w:r>
      <w:r w:rsidRPr="0031562F">
        <w:rPr>
          <w:szCs w:val="22"/>
        </w:rPr>
        <w:t xml:space="preserve"> </w:t>
      </w:r>
    </w:p>
    <w:p w14:paraId="699061AA" w14:textId="77777777" w:rsidR="00A01FE2" w:rsidRPr="0031562F" w:rsidRDefault="00A01FE2" w:rsidP="00D30C59">
      <w:pPr>
        <w:ind w:left="0" w:firstLine="0"/>
        <w:rPr>
          <w:color w:val="000000"/>
          <w:szCs w:val="22"/>
        </w:rPr>
      </w:pPr>
    </w:p>
    <w:p w14:paraId="62FFB6E2" w14:textId="77777777" w:rsidR="00A01FE2" w:rsidRPr="0031562F" w:rsidRDefault="005A3199" w:rsidP="00D30C59">
      <w:pPr>
        <w:ind w:left="0" w:firstLine="0"/>
        <w:rPr>
          <w:color w:val="000000"/>
          <w:szCs w:val="22"/>
        </w:rPr>
      </w:pPr>
      <w:r w:rsidRPr="0031562F">
        <w:rPr>
          <w:szCs w:val="22"/>
        </w:rPr>
        <w:t>Otvorené balenie spotrebujte do 28 dní.</w:t>
      </w:r>
      <w:r w:rsidRPr="0031562F">
        <w:rPr>
          <w:color w:val="000000"/>
          <w:szCs w:val="22"/>
        </w:rPr>
        <w:t xml:space="preserve"> </w:t>
      </w:r>
    </w:p>
    <w:p w14:paraId="0717ED2C" w14:textId="77777777" w:rsidR="00A01FE2" w:rsidRPr="0031562F" w:rsidRDefault="005A3199" w:rsidP="00D30C59">
      <w:pPr>
        <w:ind w:left="0" w:firstLine="0"/>
        <w:rPr>
          <w:color w:val="000000"/>
          <w:szCs w:val="22"/>
        </w:rPr>
      </w:pPr>
      <w:r w:rsidRPr="0031562F">
        <w:rPr>
          <w:color w:val="000000"/>
          <w:szCs w:val="22"/>
        </w:rPr>
        <w:t xml:space="preserve">Po nakvapkaní lieku do oka fľaštičku ihneď zatvorte. </w:t>
      </w:r>
    </w:p>
    <w:p w14:paraId="3BF26822" w14:textId="77777777" w:rsidR="00A01FE2" w:rsidRPr="0031562F" w:rsidRDefault="00A01FE2" w:rsidP="00D30C59">
      <w:pPr>
        <w:ind w:left="0" w:firstLine="0"/>
        <w:rPr>
          <w:color w:val="000000"/>
          <w:szCs w:val="22"/>
        </w:rPr>
      </w:pPr>
    </w:p>
    <w:p w14:paraId="5D91AE33" w14:textId="18A249C3" w:rsidR="005A3199" w:rsidRPr="0031562F" w:rsidRDefault="00A01FE2" w:rsidP="00D30C59">
      <w:pPr>
        <w:ind w:left="0" w:firstLine="0"/>
        <w:rPr>
          <w:noProof/>
          <w:szCs w:val="22"/>
        </w:rPr>
      </w:pPr>
      <w:r w:rsidRPr="0031562F">
        <w:rPr>
          <w:color w:val="000000"/>
          <w:szCs w:val="22"/>
        </w:rPr>
        <w:t xml:space="preserve">Tento liek </w:t>
      </w:r>
      <w:r w:rsidRPr="0031562F">
        <w:rPr>
          <w:noProof/>
          <w:szCs w:val="22"/>
        </w:rPr>
        <w:t>u</w:t>
      </w:r>
      <w:r w:rsidR="005A3199" w:rsidRPr="0031562F">
        <w:rPr>
          <w:noProof/>
          <w:szCs w:val="22"/>
        </w:rPr>
        <w:t xml:space="preserve">chovávajte mimo </w:t>
      </w:r>
      <w:r w:rsidRPr="0031562F">
        <w:rPr>
          <w:noProof/>
          <w:szCs w:val="22"/>
        </w:rPr>
        <w:t xml:space="preserve">dohľadu a </w:t>
      </w:r>
      <w:r w:rsidR="0031562F">
        <w:rPr>
          <w:noProof/>
          <w:szCs w:val="22"/>
        </w:rPr>
        <w:t xml:space="preserve">dosahu </w:t>
      </w:r>
      <w:r w:rsidR="005A3199" w:rsidRPr="0031562F">
        <w:rPr>
          <w:noProof/>
          <w:szCs w:val="22"/>
        </w:rPr>
        <w:t>detí.</w:t>
      </w:r>
    </w:p>
    <w:p w14:paraId="38D4D02A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5742BBD7" w14:textId="24F48B78" w:rsidR="00A01FE2" w:rsidRPr="0031562F" w:rsidRDefault="005A3199" w:rsidP="00D30C59">
      <w:pPr>
        <w:ind w:left="0" w:firstLine="0"/>
        <w:rPr>
          <w:szCs w:val="22"/>
        </w:rPr>
      </w:pPr>
      <w:r w:rsidRPr="0031562F">
        <w:rPr>
          <w:noProof/>
          <w:szCs w:val="22"/>
        </w:rPr>
        <w:t>Nepoužívajte</w:t>
      </w:r>
      <w:r w:rsidR="00A01FE2" w:rsidRPr="0031562F">
        <w:rPr>
          <w:noProof/>
          <w:szCs w:val="22"/>
        </w:rPr>
        <w:t xml:space="preserve"> tento liek</w:t>
      </w:r>
      <w:r w:rsidRPr="0031562F">
        <w:rPr>
          <w:noProof/>
          <w:szCs w:val="22"/>
        </w:rPr>
        <w:t xml:space="preserve"> ak spozorujete,</w:t>
      </w:r>
      <w:r w:rsidR="00A01FE2" w:rsidRPr="0031562F">
        <w:rPr>
          <w:noProof/>
          <w:szCs w:val="22"/>
        </w:rPr>
        <w:t xml:space="preserve"> viditeľné znaky poškodenia </w:t>
      </w:r>
      <w:r w:rsidR="0008017D" w:rsidRPr="0031562F">
        <w:rPr>
          <w:noProof/>
          <w:szCs w:val="22"/>
        </w:rPr>
        <w:t xml:space="preserve">lieku </w:t>
      </w:r>
      <w:r w:rsidR="00A01FE2" w:rsidRPr="0031562F">
        <w:rPr>
          <w:noProof/>
          <w:szCs w:val="22"/>
        </w:rPr>
        <w:t>alebo</w:t>
      </w:r>
      <w:r w:rsidR="0008017D" w:rsidRPr="0031562F">
        <w:rPr>
          <w:noProof/>
          <w:szCs w:val="22"/>
        </w:rPr>
        <w:t xml:space="preserve"> </w:t>
      </w:r>
      <w:r w:rsidR="00A01FE2" w:rsidRPr="0031562F">
        <w:rPr>
          <w:noProof/>
          <w:szCs w:val="22"/>
        </w:rPr>
        <w:t>ochranného pruhu pri prvom otvárení fľaštičky.</w:t>
      </w:r>
      <w:r w:rsidRPr="0031562F">
        <w:rPr>
          <w:noProof/>
          <w:szCs w:val="22"/>
        </w:rPr>
        <w:t xml:space="preserve"> </w:t>
      </w:r>
      <w:r w:rsidR="00A01FE2" w:rsidRPr="0031562F">
        <w:rPr>
          <w:noProof/>
          <w:szCs w:val="22"/>
        </w:rPr>
        <w:t>V takomto prípade vráťte liek naspäť do lekárne.</w:t>
      </w:r>
    </w:p>
    <w:p w14:paraId="362D061E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40657F56" w14:textId="77777777" w:rsidR="00A01FE2" w:rsidRPr="0031562F" w:rsidRDefault="00A01FE2" w:rsidP="00D30C59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szCs w:val="22"/>
        </w:rPr>
        <w:t>Nelikvidujte lieky</w:t>
      </w:r>
      <w:r w:rsidRPr="0031562F" w:rsidDel="00282668">
        <w:rPr>
          <w:szCs w:val="22"/>
        </w:rPr>
        <w:t xml:space="preserve"> </w:t>
      </w:r>
      <w:r w:rsidRPr="0031562F">
        <w:rPr>
          <w:noProof/>
          <w:szCs w:val="22"/>
        </w:rPr>
        <w:t>odpadovou vodou alebo domovým odpadom. Nepoužitý liek vráťte do lekárne.</w:t>
      </w:r>
    </w:p>
    <w:p w14:paraId="10D2EE52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noProof/>
          <w:szCs w:val="22"/>
        </w:rPr>
        <w:t>Tieto opatrenia pomôžu chrániť životné prostredie.</w:t>
      </w:r>
    </w:p>
    <w:p w14:paraId="070D7EBC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BC39597" w14:textId="77777777" w:rsidR="00D30C59" w:rsidRPr="0031562F" w:rsidRDefault="00D30C59" w:rsidP="00D30C5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094E8A8A" w14:textId="77777777" w:rsidR="005A3199" w:rsidRPr="0031562F" w:rsidRDefault="005A3199" w:rsidP="00D30C59">
      <w:pPr>
        <w:numPr>
          <w:ilvl w:val="12"/>
          <w:numId w:val="0"/>
        </w:numPr>
        <w:ind w:left="567" w:right="-2" w:hanging="567"/>
        <w:rPr>
          <w:b/>
          <w:noProof/>
          <w:szCs w:val="22"/>
        </w:rPr>
      </w:pPr>
      <w:r w:rsidRPr="0031562F">
        <w:rPr>
          <w:b/>
          <w:noProof/>
          <w:szCs w:val="22"/>
        </w:rPr>
        <w:t>6.</w:t>
      </w:r>
      <w:r w:rsidRPr="0031562F">
        <w:rPr>
          <w:b/>
          <w:noProof/>
          <w:szCs w:val="22"/>
        </w:rPr>
        <w:tab/>
      </w:r>
      <w:r w:rsidR="00A01FE2" w:rsidRPr="0031562F">
        <w:rPr>
          <w:b/>
          <w:noProof/>
          <w:szCs w:val="22"/>
        </w:rPr>
        <w:t>Obsah balenia a ďalšie informácie</w:t>
      </w:r>
    </w:p>
    <w:p w14:paraId="25258AF4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C507CAC" w14:textId="77777777" w:rsidR="005A3199" w:rsidRPr="0031562F" w:rsidRDefault="005A3199" w:rsidP="00D30C59">
      <w:pPr>
        <w:numPr>
          <w:ilvl w:val="12"/>
          <w:numId w:val="0"/>
        </w:numPr>
        <w:ind w:left="567" w:right="-2" w:hanging="567"/>
        <w:outlineLvl w:val="0"/>
        <w:rPr>
          <w:b/>
          <w:noProof/>
          <w:szCs w:val="22"/>
        </w:rPr>
      </w:pPr>
      <w:r w:rsidRPr="0031562F">
        <w:rPr>
          <w:b/>
          <w:noProof/>
          <w:szCs w:val="22"/>
        </w:rPr>
        <w:t>Čo B</w:t>
      </w:r>
      <w:r w:rsidR="00A01FE2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>% obsahuje</w:t>
      </w:r>
    </w:p>
    <w:p w14:paraId="26CB97A5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6B856184" w14:textId="77777777" w:rsidR="005A3199" w:rsidRPr="0031562F" w:rsidRDefault="005A3199" w:rsidP="00D30C59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noProof/>
          <w:szCs w:val="22"/>
        </w:rPr>
        <w:t>-</w:t>
      </w:r>
      <w:r w:rsidRPr="0031562F">
        <w:rPr>
          <w:noProof/>
          <w:szCs w:val="22"/>
        </w:rPr>
        <w:tab/>
        <w:t xml:space="preserve">Liečivo je </w:t>
      </w:r>
      <w:proofErr w:type="spellStart"/>
      <w:r w:rsidRPr="0031562F">
        <w:rPr>
          <w:bCs/>
          <w:szCs w:val="22"/>
        </w:rPr>
        <w:t>brimonidíniumtartarát</w:t>
      </w:r>
      <w:proofErr w:type="spellEnd"/>
      <w:r w:rsidRPr="0031562F">
        <w:rPr>
          <w:noProof/>
          <w:szCs w:val="22"/>
        </w:rPr>
        <w:t xml:space="preserve"> </w:t>
      </w:r>
      <w:r w:rsidRPr="0031562F">
        <w:rPr>
          <w:bCs/>
          <w:szCs w:val="22"/>
        </w:rPr>
        <w:t>2 mg v </w:t>
      </w:r>
      <w:proofErr w:type="spellStart"/>
      <w:r w:rsidRPr="0031562F">
        <w:rPr>
          <w:bCs/>
          <w:szCs w:val="22"/>
        </w:rPr>
        <w:t>1ml</w:t>
      </w:r>
      <w:proofErr w:type="spellEnd"/>
      <w:r w:rsidRPr="0031562F">
        <w:rPr>
          <w:bCs/>
          <w:szCs w:val="22"/>
        </w:rPr>
        <w:t xml:space="preserve"> roztoku</w:t>
      </w:r>
    </w:p>
    <w:p w14:paraId="76FAF737" w14:textId="007FC333" w:rsidR="005A3199" w:rsidRPr="0031562F" w:rsidRDefault="005A3199" w:rsidP="00D30C59">
      <w:pPr>
        <w:pStyle w:val="Zarkazkladnhotextu2"/>
        <w:spacing w:after="0" w:line="240" w:lineRule="auto"/>
        <w:ind w:left="709" w:hanging="709"/>
        <w:rPr>
          <w:bCs/>
          <w:sz w:val="22"/>
          <w:szCs w:val="22"/>
          <w:lang w:val="sk-SK"/>
        </w:rPr>
      </w:pPr>
      <w:r w:rsidRPr="0031562F">
        <w:rPr>
          <w:noProof/>
          <w:sz w:val="22"/>
          <w:szCs w:val="22"/>
          <w:lang w:val="sk-SK"/>
        </w:rPr>
        <w:t>-</w:t>
      </w:r>
      <w:r w:rsidRPr="0031562F">
        <w:rPr>
          <w:noProof/>
          <w:sz w:val="22"/>
          <w:szCs w:val="22"/>
          <w:lang w:val="sk-SK"/>
        </w:rPr>
        <w:tab/>
      </w:r>
      <w:r w:rsidRPr="0031562F">
        <w:rPr>
          <w:noProof/>
          <w:sz w:val="22"/>
          <w:szCs w:val="22"/>
        </w:rPr>
        <w:t xml:space="preserve">Pomocnými látkami sú: benzalkóniumchlorid (konzervačná prísada), chlorid sodný, hypromelóza, kyselina vínna, </w:t>
      </w:r>
      <w:r w:rsidR="00FA2BD3" w:rsidRPr="0031562F">
        <w:rPr>
          <w:sz w:val="22"/>
          <w:szCs w:val="22"/>
        </w:rPr>
        <w:t xml:space="preserve">vínan sodný, </w:t>
      </w:r>
      <w:proofErr w:type="spellStart"/>
      <w:r w:rsidR="00FA2BD3" w:rsidRPr="0031562F">
        <w:rPr>
          <w:sz w:val="22"/>
          <w:szCs w:val="22"/>
        </w:rPr>
        <w:t>dihydrát</w:t>
      </w:r>
      <w:proofErr w:type="spellEnd"/>
      <w:r w:rsidRPr="0031562F">
        <w:rPr>
          <w:noProof/>
          <w:sz w:val="22"/>
          <w:szCs w:val="22"/>
        </w:rPr>
        <w:t>, hydroxid sodný (k úprave pH), voda na injekci</w:t>
      </w:r>
      <w:r w:rsidR="00FA2BD3" w:rsidRPr="0031562F">
        <w:rPr>
          <w:noProof/>
          <w:sz w:val="22"/>
          <w:szCs w:val="22"/>
        </w:rPr>
        <w:t>e</w:t>
      </w:r>
    </w:p>
    <w:p w14:paraId="14EAF956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noProof/>
          <w:szCs w:val="22"/>
        </w:rPr>
      </w:pPr>
      <w:r w:rsidRPr="0031562F">
        <w:rPr>
          <w:noProof/>
          <w:szCs w:val="22"/>
        </w:rPr>
        <w:t xml:space="preserve"> </w:t>
      </w:r>
    </w:p>
    <w:p w14:paraId="156C1191" w14:textId="47D7AE50" w:rsidR="005A3199" w:rsidRPr="0031562F" w:rsidRDefault="005A3199" w:rsidP="005A319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31562F">
        <w:rPr>
          <w:b/>
          <w:noProof/>
          <w:szCs w:val="22"/>
        </w:rPr>
        <w:t>Ako vyzerá B</w:t>
      </w:r>
      <w:r w:rsidR="00A01FE2" w:rsidRPr="0031562F">
        <w:rPr>
          <w:b/>
          <w:noProof/>
          <w:szCs w:val="22"/>
        </w:rPr>
        <w:t>rimonal</w:t>
      </w:r>
      <w:r w:rsidRPr="0031562F">
        <w:rPr>
          <w:b/>
          <w:noProof/>
          <w:szCs w:val="22"/>
        </w:rPr>
        <w:t xml:space="preserve"> 0,2</w:t>
      </w:r>
      <w:r w:rsidR="0075480D" w:rsidRPr="0031562F">
        <w:rPr>
          <w:b/>
          <w:noProof/>
          <w:szCs w:val="22"/>
        </w:rPr>
        <w:t xml:space="preserve"> </w:t>
      </w:r>
      <w:r w:rsidR="0031562F">
        <w:rPr>
          <w:b/>
          <w:noProof/>
          <w:szCs w:val="22"/>
        </w:rPr>
        <w:t xml:space="preserve">% </w:t>
      </w:r>
      <w:r w:rsidRPr="0031562F">
        <w:rPr>
          <w:b/>
          <w:noProof/>
          <w:szCs w:val="22"/>
        </w:rPr>
        <w:t>a obsah balenia</w:t>
      </w:r>
    </w:p>
    <w:p w14:paraId="6DEA996D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szCs w:val="22"/>
        </w:rPr>
      </w:pPr>
    </w:p>
    <w:p w14:paraId="5C0CDBD0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31562F">
        <w:rPr>
          <w:szCs w:val="22"/>
        </w:rPr>
        <w:t xml:space="preserve">1 </w:t>
      </w:r>
      <w:r w:rsidRPr="0031562F">
        <w:rPr>
          <w:szCs w:val="22"/>
        </w:rPr>
        <w:sym w:font="Symbol" w:char="F0B4"/>
      </w:r>
      <w:r w:rsidRPr="0031562F">
        <w:rPr>
          <w:szCs w:val="22"/>
        </w:rPr>
        <w:t xml:space="preserve"> 10 ml, 1 </w:t>
      </w:r>
      <w:r w:rsidRPr="0031562F">
        <w:rPr>
          <w:szCs w:val="22"/>
        </w:rPr>
        <w:sym w:font="Symbol" w:char="F0B4"/>
      </w:r>
      <w:r w:rsidRPr="0031562F">
        <w:rPr>
          <w:szCs w:val="22"/>
        </w:rPr>
        <w:t xml:space="preserve"> 5 ml, 3 x 5 ml (polyetylénová fľaštička s kvapkadlom)</w:t>
      </w:r>
    </w:p>
    <w:p w14:paraId="7459A615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noProof/>
          <w:szCs w:val="22"/>
        </w:rPr>
      </w:pPr>
    </w:p>
    <w:p w14:paraId="2E456692" w14:textId="407025B6" w:rsidR="00A01FE2" w:rsidRPr="0031562F" w:rsidRDefault="00A01FE2" w:rsidP="00A01FE2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31562F">
        <w:rPr>
          <w:bCs/>
          <w:noProof/>
          <w:szCs w:val="22"/>
        </w:rPr>
        <w:t>Na trh nemusia byť</w:t>
      </w:r>
      <w:r w:rsidR="00D30C59" w:rsidRPr="0031562F">
        <w:rPr>
          <w:bCs/>
          <w:noProof/>
          <w:szCs w:val="22"/>
        </w:rPr>
        <w:t xml:space="preserve"> uvedené </w:t>
      </w:r>
      <w:r w:rsidRPr="0031562F">
        <w:rPr>
          <w:bCs/>
          <w:noProof/>
          <w:szCs w:val="22"/>
        </w:rPr>
        <w:t>všetky veľkosti balenia.</w:t>
      </w:r>
    </w:p>
    <w:p w14:paraId="377CBAF1" w14:textId="77777777" w:rsidR="00A01FE2" w:rsidRPr="0031562F" w:rsidRDefault="00A01FE2" w:rsidP="005A3199">
      <w:pPr>
        <w:numPr>
          <w:ilvl w:val="12"/>
          <w:numId w:val="0"/>
        </w:numPr>
        <w:ind w:right="-2"/>
        <w:rPr>
          <w:szCs w:val="22"/>
        </w:rPr>
      </w:pPr>
    </w:p>
    <w:p w14:paraId="2CD272DF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b/>
          <w:noProof/>
          <w:szCs w:val="22"/>
        </w:rPr>
      </w:pPr>
      <w:r w:rsidRPr="0031562F">
        <w:rPr>
          <w:b/>
          <w:noProof/>
          <w:szCs w:val="22"/>
        </w:rPr>
        <w:t>Držiteľ rozhodnutia o registrácii a výrobca</w:t>
      </w:r>
    </w:p>
    <w:p w14:paraId="208DAA48" w14:textId="77777777" w:rsidR="005A3199" w:rsidRPr="0031562F" w:rsidRDefault="005A3199" w:rsidP="005A3199">
      <w:pPr>
        <w:numPr>
          <w:ilvl w:val="12"/>
          <w:numId w:val="0"/>
        </w:numPr>
        <w:ind w:right="-2"/>
        <w:rPr>
          <w:b/>
          <w:noProof/>
          <w:szCs w:val="22"/>
        </w:rPr>
      </w:pPr>
    </w:p>
    <w:p w14:paraId="75CA5AC1" w14:textId="77777777" w:rsidR="005C2A4D" w:rsidRPr="0031562F" w:rsidRDefault="005C2A4D" w:rsidP="0031562F">
      <w:pPr>
        <w:rPr>
          <w:szCs w:val="22"/>
        </w:rPr>
      </w:pPr>
      <w:r w:rsidRPr="0031562F">
        <w:rPr>
          <w:noProof/>
          <w:szCs w:val="22"/>
        </w:rPr>
        <w:t>UNIMED PHARMA spol. s r.o., Oriešková 11, 821 05 Bratislava, Slovenská republika</w:t>
      </w:r>
    </w:p>
    <w:p w14:paraId="6F088CB4" w14:textId="77777777" w:rsidR="005C2A4D" w:rsidRPr="0031562F" w:rsidRDefault="005C2A4D" w:rsidP="005C2A4D">
      <w:pPr>
        <w:rPr>
          <w:szCs w:val="22"/>
        </w:rPr>
      </w:pPr>
      <w:r w:rsidRPr="0031562F">
        <w:rPr>
          <w:noProof/>
          <w:szCs w:val="22"/>
        </w:rPr>
        <w:t>Tel.:</w:t>
      </w:r>
      <w:r w:rsidRPr="0031562F">
        <w:rPr>
          <w:szCs w:val="22"/>
        </w:rPr>
        <w:t xml:space="preserve"> +421 2 4333 3786</w:t>
      </w:r>
    </w:p>
    <w:p w14:paraId="360AD97D" w14:textId="77777777" w:rsidR="005C2A4D" w:rsidRPr="0031562F" w:rsidRDefault="005C2A4D" w:rsidP="005C2A4D">
      <w:pPr>
        <w:rPr>
          <w:noProof/>
          <w:szCs w:val="22"/>
        </w:rPr>
      </w:pPr>
      <w:r w:rsidRPr="0031562F">
        <w:rPr>
          <w:noProof/>
          <w:szCs w:val="22"/>
        </w:rPr>
        <w:t>Fax:</w:t>
      </w:r>
      <w:r w:rsidRPr="0031562F">
        <w:rPr>
          <w:szCs w:val="22"/>
        </w:rPr>
        <w:t xml:space="preserve"> +421 2 4363 8743</w:t>
      </w:r>
    </w:p>
    <w:p w14:paraId="5946733D" w14:textId="77777777" w:rsidR="005C2A4D" w:rsidRPr="0031562F" w:rsidRDefault="005C2A4D" w:rsidP="005C2A4D">
      <w:pPr>
        <w:rPr>
          <w:noProof/>
          <w:szCs w:val="22"/>
        </w:rPr>
      </w:pPr>
      <w:r w:rsidRPr="0031562F">
        <w:rPr>
          <w:noProof/>
          <w:szCs w:val="22"/>
        </w:rPr>
        <w:t xml:space="preserve">e-mail: </w:t>
      </w:r>
      <w:hyperlink r:id="rId9" w:history="1">
        <w:r w:rsidRPr="0031562F">
          <w:rPr>
            <w:rStyle w:val="Hypertextovprepojenie"/>
            <w:noProof/>
            <w:szCs w:val="22"/>
          </w:rPr>
          <w:t>unimedpharma@unimedpharma.sk</w:t>
        </w:r>
      </w:hyperlink>
    </w:p>
    <w:p w14:paraId="7EBFDB66" w14:textId="77777777" w:rsidR="005C2A4D" w:rsidRPr="0031562F" w:rsidRDefault="005C2A4D" w:rsidP="005C2A4D">
      <w:pPr>
        <w:rPr>
          <w:noProof/>
          <w:szCs w:val="22"/>
        </w:rPr>
      </w:pPr>
      <w:hyperlink r:id="rId10" w:history="1">
        <w:r w:rsidRPr="0031562F">
          <w:rPr>
            <w:rStyle w:val="Hypertextovprepojenie"/>
            <w:noProof/>
            <w:szCs w:val="22"/>
          </w:rPr>
          <w:t>www.unimedpharma.eu</w:t>
        </w:r>
      </w:hyperlink>
      <w:r w:rsidRPr="0031562F">
        <w:rPr>
          <w:noProof/>
          <w:szCs w:val="22"/>
        </w:rPr>
        <w:t xml:space="preserve"> </w:t>
      </w:r>
    </w:p>
    <w:p w14:paraId="5AF8A119" w14:textId="77777777" w:rsidR="005A3199" w:rsidRDefault="005A3199" w:rsidP="005A3199">
      <w:pPr>
        <w:rPr>
          <w:szCs w:val="22"/>
        </w:rPr>
      </w:pPr>
    </w:p>
    <w:p w14:paraId="384710F3" w14:textId="77777777" w:rsidR="0031562F" w:rsidRPr="0031562F" w:rsidRDefault="0031562F" w:rsidP="005A3199">
      <w:pPr>
        <w:rPr>
          <w:szCs w:val="22"/>
        </w:rPr>
      </w:pPr>
    </w:p>
    <w:p w14:paraId="0F4918EC" w14:textId="62A40E38" w:rsidR="005A3199" w:rsidRPr="0031562F" w:rsidRDefault="005A3199" w:rsidP="005A3199">
      <w:pPr>
        <w:numPr>
          <w:ilvl w:val="12"/>
          <w:numId w:val="0"/>
        </w:numPr>
        <w:ind w:right="-2"/>
        <w:outlineLvl w:val="0"/>
        <w:rPr>
          <w:noProof/>
          <w:szCs w:val="22"/>
        </w:rPr>
      </w:pPr>
      <w:r w:rsidRPr="0031562F">
        <w:rPr>
          <w:b/>
          <w:noProof/>
          <w:szCs w:val="22"/>
        </w:rPr>
        <w:t>Táto písomná informácia</w:t>
      </w:r>
      <w:r w:rsidR="00E8124D" w:rsidRPr="0031562F">
        <w:rPr>
          <w:b/>
          <w:noProof/>
          <w:szCs w:val="22"/>
        </w:rPr>
        <w:t xml:space="preserve"> </w:t>
      </w:r>
      <w:r w:rsidRPr="0031562F">
        <w:rPr>
          <w:b/>
          <w:noProof/>
          <w:szCs w:val="22"/>
        </w:rPr>
        <w:t xml:space="preserve">bola naposledy </w:t>
      </w:r>
      <w:r w:rsidR="00FA085A" w:rsidRPr="0031562F">
        <w:rPr>
          <w:b/>
          <w:noProof/>
          <w:szCs w:val="22"/>
        </w:rPr>
        <w:t>aktualizovaná</w:t>
      </w:r>
      <w:r w:rsidRPr="0031562F">
        <w:rPr>
          <w:b/>
          <w:noProof/>
          <w:szCs w:val="22"/>
        </w:rPr>
        <w:t xml:space="preserve"> v</w:t>
      </w:r>
      <w:r w:rsidR="00FA2BD3" w:rsidRPr="0031562F">
        <w:rPr>
          <w:b/>
          <w:noProof/>
          <w:szCs w:val="22"/>
        </w:rPr>
        <w:t> 10/2018.</w:t>
      </w:r>
    </w:p>
    <w:p w14:paraId="024DCB3D" w14:textId="77777777" w:rsidR="005A3199" w:rsidRPr="0031562F" w:rsidRDefault="005A3199" w:rsidP="005A3199">
      <w:pPr>
        <w:ind w:right="-449"/>
        <w:rPr>
          <w:szCs w:val="22"/>
        </w:rPr>
      </w:pPr>
    </w:p>
    <w:p w14:paraId="7D7A8ACB" w14:textId="77777777" w:rsidR="00014396" w:rsidRPr="0031562F" w:rsidRDefault="00014396" w:rsidP="00330134">
      <w:pPr>
        <w:ind w:left="0" w:firstLine="0"/>
        <w:rPr>
          <w:szCs w:val="22"/>
        </w:rPr>
      </w:pPr>
    </w:p>
    <w:sectPr w:rsidR="00014396" w:rsidRPr="0031562F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E6BE" w14:textId="77777777" w:rsidR="00FA2BD3" w:rsidRDefault="00FA2BD3">
      <w:r>
        <w:separator/>
      </w:r>
    </w:p>
  </w:endnote>
  <w:endnote w:type="continuationSeparator" w:id="0">
    <w:p w14:paraId="155ED598" w14:textId="77777777" w:rsidR="00FA2BD3" w:rsidRDefault="00FA2BD3">
      <w:r>
        <w:continuationSeparator/>
      </w:r>
    </w:p>
  </w:endnote>
  <w:endnote w:type="continuationNotice" w:id="1">
    <w:p w14:paraId="693ED9A2" w14:textId="77777777" w:rsidR="00FA2BD3" w:rsidRDefault="00FA2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9D2C" w14:textId="77777777" w:rsidR="005848ED" w:rsidRDefault="005848ED" w:rsidP="00FB056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ACA8504" w14:textId="77777777" w:rsidR="005848ED" w:rsidRDefault="005848ED" w:rsidP="005A319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04AD" w14:textId="77777777" w:rsidR="005848ED" w:rsidRPr="0031562F" w:rsidRDefault="005848ED" w:rsidP="0031562F">
    <w:pPr>
      <w:pStyle w:val="Pta"/>
      <w:framePr w:wrap="around" w:vAnchor="text" w:hAnchor="page" w:x="10426" w:y="1"/>
      <w:rPr>
        <w:rStyle w:val="slostrany"/>
        <w:sz w:val="18"/>
        <w:szCs w:val="18"/>
      </w:rPr>
    </w:pPr>
    <w:r w:rsidRPr="0031562F">
      <w:rPr>
        <w:rStyle w:val="slostrany"/>
        <w:sz w:val="18"/>
        <w:szCs w:val="18"/>
      </w:rPr>
      <w:fldChar w:fldCharType="begin"/>
    </w:r>
    <w:r w:rsidRPr="0031562F">
      <w:rPr>
        <w:rStyle w:val="slostrany"/>
        <w:sz w:val="18"/>
        <w:szCs w:val="18"/>
      </w:rPr>
      <w:instrText xml:space="preserve">PAGE  </w:instrText>
    </w:r>
    <w:r w:rsidRPr="0031562F">
      <w:rPr>
        <w:rStyle w:val="slostrany"/>
        <w:sz w:val="18"/>
        <w:szCs w:val="18"/>
      </w:rPr>
      <w:fldChar w:fldCharType="separate"/>
    </w:r>
    <w:r w:rsidR="0031562F">
      <w:rPr>
        <w:rStyle w:val="slostrany"/>
        <w:noProof/>
        <w:sz w:val="18"/>
        <w:szCs w:val="18"/>
      </w:rPr>
      <w:t>1</w:t>
    </w:r>
    <w:r w:rsidRPr="0031562F">
      <w:rPr>
        <w:rStyle w:val="slostrany"/>
        <w:sz w:val="18"/>
        <w:szCs w:val="18"/>
      </w:rPr>
      <w:fldChar w:fldCharType="end"/>
    </w:r>
  </w:p>
  <w:p w14:paraId="1C8A154D" w14:textId="77777777" w:rsidR="005848ED" w:rsidRPr="003C1EF3" w:rsidRDefault="005848ED" w:rsidP="005A3199">
    <w:pPr>
      <w:pStyle w:val="Pta"/>
      <w:ind w:right="360"/>
      <w:jc w:val="center"/>
      <w:rPr>
        <w:rStyle w:val="slostrany"/>
        <w:rFonts w:ascii="Helvetica" w:hAnsi="Helvetica"/>
        <w:sz w:val="16"/>
        <w:szCs w:val="20"/>
        <w:lang w:val="en-GB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9F45C" w14:textId="77777777" w:rsidR="00FA2BD3" w:rsidRDefault="00FA2BD3">
      <w:r>
        <w:separator/>
      </w:r>
    </w:p>
  </w:footnote>
  <w:footnote w:type="continuationSeparator" w:id="0">
    <w:p w14:paraId="70FBFB1D" w14:textId="77777777" w:rsidR="00FA2BD3" w:rsidRDefault="00FA2BD3">
      <w:r>
        <w:continuationSeparator/>
      </w:r>
    </w:p>
  </w:footnote>
  <w:footnote w:type="continuationNotice" w:id="1">
    <w:p w14:paraId="217FFC9E" w14:textId="77777777" w:rsidR="00FA2BD3" w:rsidRDefault="00FA2B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9152" w14:textId="696734D5" w:rsidR="00F447B9" w:rsidRDefault="00F447B9">
    <w:pPr>
      <w:pStyle w:val="Hlavika"/>
    </w:pPr>
    <w:bookmarkStart w:id="22" w:name="OLE_LINK27"/>
    <w:bookmarkStart w:id="23" w:name="OLE_LINK28"/>
    <w:bookmarkStart w:id="24" w:name="OLE_LINK29"/>
    <w:bookmarkStart w:id="25" w:name="OLE_LINK108"/>
    <w:bookmarkStart w:id="26" w:name="OLE_LINK109"/>
    <w:r w:rsidRPr="0002532E">
      <w:rPr>
        <w:sz w:val="18"/>
        <w:szCs w:val="18"/>
      </w:rPr>
      <w:t>Príloha č</w:t>
    </w:r>
    <w:r>
      <w:rPr>
        <w:sz w:val="18"/>
        <w:szCs w:val="18"/>
      </w:rPr>
      <w:t xml:space="preserve"> </w:t>
    </w:r>
    <w:r w:rsidRPr="0002532E">
      <w:rPr>
        <w:sz w:val="18"/>
        <w:szCs w:val="18"/>
      </w:rPr>
      <w:t xml:space="preserve">2 k notifikácii o zmene, </w:t>
    </w:r>
    <w:proofErr w:type="spellStart"/>
    <w:r w:rsidRPr="0002532E">
      <w:rPr>
        <w:sz w:val="18"/>
        <w:szCs w:val="18"/>
      </w:rPr>
      <w:t>ev.č</w:t>
    </w:r>
    <w:proofErr w:type="spellEnd"/>
    <w:r w:rsidRPr="0002532E">
      <w:rPr>
        <w:sz w:val="18"/>
        <w:szCs w:val="18"/>
      </w:rPr>
      <w:t>.</w:t>
    </w:r>
    <w:r>
      <w:rPr>
        <w:sz w:val="18"/>
        <w:szCs w:val="18"/>
      </w:rPr>
      <w:t>:</w:t>
    </w:r>
    <w:bookmarkEnd w:id="22"/>
    <w:bookmarkEnd w:id="23"/>
    <w:bookmarkEnd w:id="24"/>
    <w:bookmarkEnd w:id="25"/>
    <w:bookmarkEnd w:id="26"/>
    <w:r w:rsidR="00FA2BD3">
      <w:rPr>
        <w:sz w:val="18"/>
        <w:szCs w:val="18"/>
      </w:rPr>
      <w:t xml:space="preserve"> 2018/</w:t>
    </w:r>
    <w:proofErr w:type="spellStart"/>
    <w:r w:rsidR="00FA2BD3">
      <w:rPr>
        <w:sz w:val="18"/>
        <w:szCs w:val="18"/>
      </w:rPr>
      <w:t>03681-ZIB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199"/>
    <w:rsid w:val="00014396"/>
    <w:rsid w:val="0002033C"/>
    <w:rsid w:val="0002069B"/>
    <w:rsid w:val="0008017D"/>
    <w:rsid w:val="000B2B04"/>
    <w:rsid w:val="00103DB8"/>
    <w:rsid w:val="0010745E"/>
    <w:rsid w:val="00184243"/>
    <w:rsid w:val="001866B9"/>
    <w:rsid w:val="001E019E"/>
    <w:rsid w:val="001F46A3"/>
    <w:rsid w:val="00204173"/>
    <w:rsid w:val="002463FF"/>
    <w:rsid w:val="002F66C2"/>
    <w:rsid w:val="003134EE"/>
    <w:rsid w:val="0031562F"/>
    <w:rsid w:val="00330134"/>
    <w:rsid w:val="00356B2D"/>
    <w:rsid w:val="003633B2"/>
    <w:rsid w:val="0055072D"/>
    <w:rsid w:val="005848ED"/>
    <w:rsid w:val="005A3199"/>
    <w:rsid w:val="005C2A4D"/>
    <w:rsid w:val="00676CAB"/>
    <w:rsid w:val="007316A8"/>
    <w:rsid w:val="00747DF9"/>
    <w:rsid w:val="0075480D"/>
    <w:rsid w:val="007B7A7A"/>
    <w:rsid w:val="007F6444"/>
    <w:rsid w:val="008A7C0D"/>
    <w:rsid w:val="00904788"/>
    <w:rsid w:val="00951D4C"/>
    <w:rsid w:val="00952C30"/>
    <w:rsid w:val="009D2FCB"/>
    <w:rsid w:val="009D661C"/>
    <w:rsid w:val="00A01FE2"/>
    <w:rsid w:val="00A05B75"/>
    <w:rsid w:val="00B134FB"/>
    <w:rsid w:val="00B955F8"/>
    <w:rsid w:val="00BA4C0F"/>
    <w:rsid w:val="00BB0EA7"/>
    <w:rsid w:val="00BE3450"/>
    <w:rsid w:val="00C03376"/>
    <w:rsid w:val="00C12766"/>
    <w:rsid w:val="00CE5A55"/>
    <w:rsid w:val="00CE6242"/>
    <w:rsid w:val="00D30C59"/>
    <w:rsid w:val="00DA4E58"/>
    <w:rsid w:val="00DB2A52"/>
    <w:rsid w:val="00DC09A8"/>
    <w:rsid w:val="00E16C7D"/>
    <w:rsid w:val="00E42D5E"/>
    <w:rsid w:val="00E8124D"/>
    <w:rsid w:val="00E82460"/>
    <w:rsid w:val="00EA3C64"/>
    <w:rsid w:val="00EA70FF"/>
    <w:rsid w:val="00EF6C68"/>
    <w:rsid w:val="00F447B9"/>
    <w:rsid w:val="00FA085A"/>
    <w:rsid w:val="00FA2BD3"/>
    <w:rsid w:val="00FA5ECD"/>
    <w:rsid w:val="00FB056C"/>
    <w:rsid w:val="00FC4FC9"/>
    <w:rsid w:val="00FC5A59"/>
    <w:rsid w:val="00FD0DD2"/>
    <w:rsid w:val="00FF11D5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A3199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A3199"/>
    <w:pPr>
      <w:ind w:left="0" w:firstLine="0"/>
    </w:pPr>
  </w:style>
  <w:style w:type="paragraph" w:styleId="Zarkazkladnhotextu2">
    <w:name w:val="Body Text Indent 2"/>
    <w:basedOn w:val="Normlny"/>
    <w:rsid w:val="005A3199"/>
    <w:pPr>
      <w:spacing w:after="120" w:line="480" w:lineRule="auto"/>
      <w:ind w:left="283" w:firstLine="0"/>
    </w:pPr>
    <w:rPr>
      <w:sz w:val="20"/>
      <w:szCs w:val="20"/>
      <w:lang w:val="cs-CZ" w:eastAsia="cs-CZ"/>
    </w:rPr>
  </w:style>
  <w:style w:type="paragraph" w:styleId="Zarkazkladnhotextu">
    <w:name w:val="Body Text Indent"/>
    <w:basedOn w:val="Normlny"/>
    <w:rsid w:val="005A3199"/>
    <w:pPr>
      <w:spacing w:after="120"/>
      <w:ind w:left="283"/>
    </w:pPr>
  </w:style>
  <w:style w:type="paragraph" w:styleId="Pta">
    <w:name w:val="footer"/>
    <w:basedOn w:val="Normlny"/>
    <w:rsid w:val="005A31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199"/>
  </w:style>
  <w:style w:type="paragraph" w:styleId="Textbubliny">
    <w:name w:val="Balloon Text"/>
    <w:basedOn w:val="Normlny"/>
    <w:semiHidden/>
    <w:rsid w:val="001E019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FC4FC9"/>
    <w:pPr>
      <w:spacing w:before="180"/>
      <w:ind w:left="0" w:firstLine="0"/>
    </w:pPr>
    <w:rPr>
      <w:sz w:val="24"/>
    </w:rPr>
  </w:style>
  <w:style w:type="character" w:styleId="Hypertextovprepojenie">
    <w:name w:val="Hyperlink"/>
    <w:rsid w:val="00FC4FC9"/>
    <w:rPr>
      <w:color w:val="0000FF"/>
      <w:u w:val="single"/>
    </w:rPr>
  </w:style>
  <w:style w:type="paragraph" w:styleId="Hlavika">
    <w:name w:val="header"/>
    <w:basedOn w:val="Normlny"/>
    <w:link w:val="HlavikaChar"/>
    <w:rsid w:val="00F447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F447B9"/>
    <w:rPr>
      <w:sz w:val="22"/>
      <w:szCs w:val="24"/>
    </w:rPr>
  </w:style>
  <w:style w:type="character" w:styleId="Odkaznakomentr">
    <w:name w:val="annotation reference"/>
    <w:basedOn w:val="Predvolenpsmoodseku"/>
    <w:rsid w:val="00FA2BD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A2B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A2BD3"/>
  </w:style>
  <w:style w:type="paragraph" w:styleId="Predmetkomentra">
    <w:name w:val="annotation subject"/>
    <w:basedOn w:val="Textkomentra"/>
    <w:next w:val="Textkomentra"/>
    <w:link w:val="PredmetkomentraChar"/>
    <w:rsid w:val="00FA2B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A2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A3199"/>
    <w:pPr>
      <w:ind w:left="567" w:hanging="567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A3199"/>
    <w:pPr>
      <w:ind w:left="0" w:firstLine="0"/>
    </w:pPr>
  </w:style>
  <w:style w:type="paragraph" w:styleId="Zarkazkladnhotextu2">
    <w:name w:val="Body Text Indent 2"/>
    <w:basedOn w:val="Normlny"/>
    <w:rsid w:val="005A3199"/>
    <w:pPr>
      <w:spacing w:after="120" w:line="480" w:lineRule="auto"/>
      <w:ind w:left="283" w:firstLine="0"/>
    </w:pPr>
    <w:rPr>
      <w:sz w:val="20"/>
      <w:szCs w:val="20"/>
      <w:lang w:val="cs-CZ" w:eastAsia="cs-CZ"/>
    </w:rPr>
  </w:style>
  <w:style w:type="paragraph" w:styleId="Zarkazkladnhotextu">
    <w:name w:val="Body Text Indent"/>
    <w:basedOn w:val="Normlny"/>
    <w:rsid w:val="005A3199"/>
    <w:pPr>
      <w:spacing w:after="120"/>
      <w:ind w:left="283"/>
    </w:pPr>
  </w:style>
  <w:style w:type="paragraph" w:styleId="Pta">
    <w:name w:val="footer"/>
    <w:basedOn w:val="Normlny"/>
    <w:rsid w:val="005A31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199"/>
  </w:style>
  <w:style w:type="paragraph" w:styleId="Textbubliny">
    <w:name w:val="Balloon Text"/>
    <w:basedOn w:val="Normlny"/>
    <w:semiHidden/>
    <w:rsid w:val="001E019E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FC4FC9"/>
    <w:pPr>
      <w:spacing w:before="180"/>
      <w:ind w:left="0" w:firstLine="0"/>
    </w:pPr>
    <w:rPr>
      <w:sz w:val="24"/>
    </w:rPr>
  </w:style>
  <w:style w:type="character" w:styleId="Hypertextovprepojenie">
    <w:name w:val="Hyperlink"/>
    <w:rsid w:val="00FC4FC9"/>
    <w:rPr>
      <w:color w:val="0000FF"/>
      <w:u w:val="single"/>
    </w:rPr>
  </w:style>
  <w:style w:type="paragraph" w:styleId="Hlavika">
    <w:name w:val="header"/>
    <w:basedOn w:val="Normlny"/>
    <w:link w:val="HlavikaChar"/>
    <w:rsid w:val="00F447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F447B9"/>
    <w:rPr>
      <w:sz w:val="22"/>
      <w:szCs w:val="24"/>
    </w:rPr>
  </w:style>
  <w:style w:type="character" w:styleId="Odkaznakomentr">
    <w:name w:val="annotation reference"/>
    <w:basedOn w:val="Predvolenpsmoodseku"/>
    <w:rsid w:val="00FA2BD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A2BD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A2BD3"/>
  </w:style>
  <w:style w:type="paragraph" w:styleId="Predmetkomentra">
    <w:name w:val="annotation subject"/>
    <w:basedOn w:val="Textkomentra"/>
    <w:next w:val="Textkomentra"/>
    <w:link w:val="PredmetkomentraChar"/>
    <w:rsid w:val="00FA2B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A2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medpharm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medpharma@unimedpharm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9006</Characters>
  <Application>Microsoft Office Word</Application>
  <DocSecurity>4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2 k Rozhodnutiu o zmene registrácie lieku, ev</vt:lpstr>
    </vt:vector>
  </TitlesOfParts>
  <Company>SUKL</Company>
  <LinksUpToDate>false</LinksUpToDate>
  <CharactersWithSpaces>10572</CharactersWithSpaces>
  <SharedDoc>false</SharedDoc>
  <HLinks>
    <vt:vector size="24" baseType="variant">
      <vt:variant>
        <vt:i4>7667753</vt:i4>
      </vt:variant>
      <vt:variant>
        <vt:i4>9</vt:i4>
      </vt:variant>
      <vt:variant>
        <vt:i4>0</vt:i4>
      </vt:variant>
      <vt:variant>
        <vt:i4>5</vt:i4>
      </vt:variant>
      <vt:variant>
        <vt:lpwstr>http://www.unimedpharma.eu/</vt:lpwstr>
      </vt:variant>
      <vt:variant>
        <vt:lpwstr/>
      </vt:variant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mailto:unimedpharma@unimedpharma.sk</vt:lpwstr>
      </vt:variant>
      <vt:variant>
        <vt:lpwstr/>
      </vt:variant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2 k Rozhodnutiu o zmene registrácie lieku, ev</dc:title>
  <dc:creator>stratinska</dc:creator>
  <cp:lastModifiedBy>Natalia </cp:lastModifiedBy>
  <cp:revision>2</cp:revision>
  <cp:lastPrinted>2008-06-04T09:25:00Z</cp:lastPrinted>
  <dcterms:created xsi:type="dcterms:W3CDTF">2018-10-02T08:01:00Z</dcterms:created>
  <dcterms:modified xsi:type="dcterms:W3CDTF">2018-10-02T08:01:00Z</dcterms:modified>
</cp:coreProperties>
</file>