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B6B4" w14:textId="77777777" w:rsidR="00420A37" w:rsidRPr="00124F89" w:rsidRDefault="00420A37" w:rsidP="00A506C4">
      <w:pPr>
        <w:tabs>
          <w:tab w:val="clear" w:pos="567"/>
        </w:tabs>
        <w:spacing w:line="240" w:lineRule="auto"/>
        <w:jc w:val="center"/>
        <w:outlineLvl w:val="0"/>
        <w:rPr>
          <w:b/>
          <w:szCs w:val="22"/>
        </w:rPr>
      </w:pPr>
    </w:p>
    <w:p w14:paraId="44750B01" w14:textId="77777777" w:rsidR="00D92161" w:rsidRPr="00036C58" w:rsidRDefault="00D92161" w:rsidP="00521CA9">
      <w:pPr>
        <w:tabs>
          <w:tab w:val="clear" w:pos="567"/>
        </w:tabs>
        <w:spacing w:line="240" w:lineRule="auto"/>
        <w:jc w:val="center"/>
        <w:outlineLvl w:val="0"/>
        <w:rPr>
          <w:szCs w:val="22"/>
        </w:rPr>
      </w:pPr>
      <w:r w:rsidRPr="00036C58">
        <w:rPr>
          <w:b/>
          <w:szCs w:val="22"/>
        </w:rPr>
        <w:t>Písomná informácia pre používateľa</w:t>
      </w:r>
    </w:p>
    <w:p w14:paraId="593409B1" w14:textId="77777777" w:rsidR="00D92161" w:rsidRPr="00036C58" w:rsidRDefault="00D92161" w:rsidP="00521CA9">
      <w:pPr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szCs w:val="22"/>
        </w:rPr>
      </w:pPr>
    </w:p>
    <w:p w14:paraId="3C64AD75" w14:textId="1ABEB66A" w:rsidR="00D92161" w:rsidRPr="00036C58" w:rsidRDefault="00946466" w:rsidP="00521CA9">
      <w:pPr>
        <w:tabs>
          <w:tab w:val="left" w:pos="993"/>
        </w:tabs>
        <w:spacing w:line="240" w:lineRule="auto"/>
        <w:jc w:val="center"/>
        <w:outlineLvl w:val="0"/>
        <w:rPr>
          <w:b/>
          <w:szCs w:val="22"/>
        </w:rPr>
      </w:pPr>
      <w:r w:rsidRPr="00036C58">
        <w:rPr>
          <w:b/>
          <w:szCs w:val="22"/>
        </w:rPr>
        <w:t>PEROXID VODÍKA</w:t>
      </w:r>
      <w:r w:rsidR="00D92161" w:rsidRPr="00036C58">
        <w:rPr>
          <w:b/>
          <w:szCs w:val="22"/>
        </w:rPr>
        <w:t xml:space="preserve"> </w:t>
      </w:r>
      <w:r w:rsidR="00CA55AD" w:rsidRPr="00036C58">
        <w:rPr>
          <w:b/>
          <w:szCs w:val="22"/>
        </w:rPr>
        <w:t>3 %</w:t>
      </w:r>
      <w:r w:rsidR="00D92161" w:rsidRPr="00036C58">
        <w:rPr>
          <w:b/>
          <w:szCs w:val="22"/>
        </w:rPr>
        <w:t xml:space="preserve"> Fagron</w:t>
      </w:r>
    </w:p>
    <w:p w14:paraId="7D5F3964" w14:textId="2168C8D1" w:rsidR="009A05CE" w:rsidRDefault="00BB3A94" w:rsidP="00521CA9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36C58">
        <w:rPr>
          <w:b/>
          <w:szCs w:val="22"/>
        </w:rPr>
        <w:t>dermálna roztoková aerodisperzia</w:t>
      </w:r>
    </w:p>
    <w:p w14:paraId="4929B401" w14:textId="77777777" w:rsidR="00D92161" w:rsidRPr="002543BD" w:rsidRDefault="009A05CE" w:rsidP="00521CA9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543BD">
        <w:rPr>
          <w:b/>
          <w:szCs w:val="22"/>
        </w:rPr>
        <w:t>(sprej)</w:t>
      </w:r>
      <w:r w:rsidR="00D92161" w:rsidRPr="002543BD">
        <w:rPr>
          <w:b/>
          <w:szCs w:val="22"/>
        </w:rPr>
        <w:t xml:space="preserve"> </w:t>
      </w:r>
    </w:p>
    <w:p w14:paraId="5FEB5BCF" w14:textId="77777777" w:rsidR="00547257" w:rsidRPr="00036C58" w:rsidRDefault="00547257" w:rsidP="00521CA9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</w:rPr>
      </w:pPr>
    </w:p>
    <w:p w14:paraId="632DFF0C" w14:textId="4BECB844" w:rsidR="00D92161" w:rsidRPr="00036C58" w:rsidRDefault="00547257" w:rsidP="00521CA9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</w:rPr>
      </w:pPr>
      <w:r w:rsidRPr="00036C58">
        <w:rPr>
          <w:szCs w:val="22"/>
        </w:rPr>
        <w:t>peroxid vodíka</w:t>
      </w:r>
    </w:p>
    <w:p w14:paraId="3187B9E8" w14:textId="77777777" w:rsidR="00D92161" w:rsidRPr="00036C58" w:rsidRDefault="00D92161" w:rsidP="00521CA9">
      <w:pPr>
        <w:tabs>
          <w:tab w:val="clear" w:pos="567"/>
        </w:tabs>
        <w:spacing w:line="240" w:lineRule="auto"/>
        <w:rPr>
          <w:szCs w:val="22"/>
        </w:rPr>
      </w:pPr>
    </w:p>
    <w:p w14:paraId="3EF3CFD3" w14:textId="77777777" w:rsidR="00D92161" w:rsidRPr="007A2157" w:rsidRDefault="00D92161" w:rsidP="002543BD">
      <w:pPr>
        <w:tabs>
          <w:tab w:val="clear" w:pos="567"/>
        </w:tabs>
        <w:suppressAutoHyphens/>
        <w:spacing w:line="240" w:lineRule="auto"/>
        <w:rPr>
          <w:b/>
          <w:szCs w:val="22"/>
        </w:rPr>
      </w:pPr>
      <w:r w:rsidRPr="007A2157">
        <w:rPr>
          <w:b/>
          <w:szCs w:val="22"/>
        </w:rPr>
        <w:t>Pozorne si prečítajte celú písomnú informáciu predtým, ako začnete používať tento liek, pretože obsahuje pre vás dôležité informácie.</w:t>
      </w:r>
    </w:p>
    <w:p w14:paraId="2A78A3A0" w14:textId="77777777" w:rsidR="007D37D0" w:rsidRPr="007A2157" w:rsidRDefault="007D37D0" w:rsidP="002543BD">
      <w:pPr>
        <w:spacing w:line="240" w:lineRule="auto"/>
        <w:rPr>
          <w:b/>
          <w:i/>
          <w:noProof/>
          <w:szCs w:val="22"/>
        </w:rPr>
      </w:pPr>
      <w:r w:rsidRPr="007A2157">
        <w:rPr>
          <w:noProof/>
          <w:szCs w:val="22"/>
        </w:rPr>
        <w:t>Vždy používajte tento liek presne tak, ako je to uvedené v tejto písomnej informácii alebo ako vám povedal váš lekár alebo lekárnik</w:t>
      </w:r>
      <w:r w:rsidRPr="007A2157">
        <w:rPr>
          <w:bCs/>
          <w:iCs/>
          <w:noProof/>
          <w:szCs w:val="22"/>
        </w:rPr>
        <w:t>.</w:t>
      </w:r>
    </w:p>
    <w:p w14:paraId="734FCA48" w14:textId="77777777" w:rsidR="00D92161" w:rsidRPr="007A2157" w:rsidRDefault="00D92161" w:rsidP="007A2157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szCs w:val="22"/>
        </w:rPr>
      </w:pPr>
      <w:r w:rsidRPr="007A2157">
        <w:rPr>
          <w:szCs w:val="22"/>
        </w:rPr>
        <w:t xml:space="preserve">Túto písomnú informáciu si uschovajte. Možno bude potrebné, aby ste si ju znovu prečítali. </w:t>
      </w:r>
    </w:p>
    <w:p w14:paraId="57101FC5" w14:textId="77777777" w:rsidR="00D92161" w:rsidRPr="007A2157" w:rsidRDefault="00D92161" w:rsidP="007A2157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szCs w:val="22"/>
        </w:rPr>
      </w:pPr>
      <w:r w:rsidRPr="007A2157">
        <w:rPr>
          <w:szCs w:val="22"/>
        </w:rPr>
        <w:t>Ak máte akékoľvek ďalšie otázky, obráťte sa na svojho lekára, alebo lekárnika.</w:t>
      </w:r>
      <w:r w:rsidRPr="007A2157">
        <w:rPr>
          <w:noProof/>
          <w:color w:val="008000"/>
          <w:szCs w:val="22"/>
        </w:rPr>
        <w:t xml:space="preserve"> </w:t>
      </w:r>
    </w:p>
    <w:p w14:paraId="209FACE6" w14:textId="77777777" w:rsidR="00D92161" w:rsidRPr="007A2157" w:rsidRDefault="00D92161" w:rsidP="007A2157">
      <w:pPr>
        <w:numPr>
          <w:ilvl w:val="0"/>
          <w:numId w:val="1"/>
        </w:numPr>
        <w:spacing w:line="240" w:lineRule="auto"/>
        <w:ind w:left="567" w:hanging="567"/>
        <w:rPr>
          <w:szCs w:val="22"/>
        </w:rPr>
      </w:pPr>
      <w:r w:rsidRPr="007A2157">
        <w:rPr>
          <w:szCs w:val="22"/>
        </w:rPr>
        <w:t>Ak sa u vás vyskytne akýkoľvek vedľajší účinok, obráťte sa na svojho lekára, alebo lekárnika.</w:t>
      </w:r>
      <w:r w:rsidRPr="007A2157">
        <w:rPr>
          <w:color w:val="FF0000"/>
          <w:szCs w:val="22"/>
        </w:rPr>
        <w:t xml:space="preserve"> </w:t>
      </w:r>
      <w:r w:rsidRPr="007A2157">
        <w:rPr>
          <w:szCs w:val="22"/>
        </w:rPr>
        <w:t>To sa týka aj a</w:t>
      </w:r>
      <w:bookmarkStart w:id="0" w:name="_GoBack"/>
      <w:r w:rsidRPr="007A2157">
        <w:rPr>
          <w:szCs w:val="22"/>
        </w:rPr>
        <w:t>kýchkoľvek vedľajších účinkov, ktoré nie sú uvedené v tejto písomnej informácii. Pozri časť 4.</w:t>
      </w:r>
      <w:bookmarkEnd w:id="0"/>
    </w:p>
    <w:p w14:paraId="28B8AF59" w14:textId="77777777" w:rsidR="00D92161" w:rsidRPr="007A2157" w:rsidRDefault="00D92161" w:rsidP="007A2157">
      <w:pPr>
        <w:numPr>
          <w:ilvl w:val="0"/>
          <w:numId w:val="1"/>
        </w:numPr>
        <w:spacing w:line="240" w:lineRule="auto"/>
        <w:ind w:left="567" w:hanging="567"/>
        <w:rPr>
          <w:szCs w:val="22"/>
        </w:rPr>
      </w:pPr>
      <w:r w:rsidRPr="007A2157">
        <w:rPr>
          <w:szCs w:val="22"/>
        </w:rPr>
        <w:t>Ak sa do 3 dní nebudete cítiť lepšie alebo sa budete cítiť horšie, musíte sa obrátiť na lekára.</w:t>
      </w:r>
    </w:p>
    <w:p w14:paraId="502BC139" w14:textId="77777777" w:rsidR="00D92161" w:rsidRPr="007A2157" w:rsidRDefault="00D92161" w:rsidP="007A2157">
      <w:pPr>
        <w:tabs>
          <w:tab w:val="clear" w:pos="567"/>
        </w:tabs>
        <w:spacing w:line="240" w:lineRule="auto"/>
        <w:ind w:right="-2"/>
        <w:rPr>
          <w:szCs w:val="22"/>
        </w:rPr>
      </w:pPr>
    </w:p>
    <w:p w14:paraId="39A08405" w14:textId="77777777" w:rsidR="00D92161" w:rsidRPr="007A2157" w:rsidRDefault="00D92161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  <w:r w:rsidRPr="007A2157">
        <w:rPr>
          <w:b/>
          <w:szCs w:val="22"/>
        </w:rPr>
        <w:t>V tejto písomnej informácii sa dozviete:</w:t>
      </w:r>
    </w:p>
    <w:p w14:paraId="2F064630" w14:textId="0768B7E5" w:rsidR="00D92161" w:rsidRPr="007A2157" w:rsidRDefault="00D92161" w:rsidP="007A2157">
      <w:pPr>
        <w:pStyle w:val="ListParagraph"/>
        <w:numPr>
          <w:ilvl w:val="0"/>
          <w:numId w:val="4"/>
        </w:numPr>
        <w:tabs>
          <w:tab w:val="clear" w:pos="567"/>
        </w:tabs>
        <w:spacing w:line="240" w:lineRule="auto"/>
        <w:ind w:left="567" w:right="-29" w:hanging="561"/>
        <w:rPr>
          <w:szCs w:val="22"/>
        </w:rPr>
      </w:pPr>
      <w:r w:rsidRPr="007A2157">
        <w:rPr>
          <w:szCs w:val="22"/>
        </w:rPr>
        <w:t xml:space="preserve">Čo je </w:t>
      </w:r>
      <w:r w:rsidR="00CA55AD" w:rsidRPr="007A2157">
        <w:rPr>
          <w:szCs w:val="22"/>
        </w:rPr>
        <w:t>PEROXID VODÍKA</w:t>
      </w:r>
      <w:r w:rsidRPr="007A2157">
        <w:rPr>
          <w:szCs w:val="22"/>
        </w:rPr>
        <w:t xml:space="preserve"> </w:t>
      </w:r>
      <w:r w:rsidR="00CA55AD" w:rsidRPr="007A2157">
        <w:rPr>
          <w:szCs w:val="22"/>
        </w:rPr>
        <w:t>3 %</w:t>
      </w:r>
      <w:r w:rsidRPr="007A2157">
        <w:rPr>
          <w:szCs w:val="22"/>
        </w:rPr>
        <w:t xml:space="preserve"> Fagron a na čo sa používa</w:t>
      </w:r>
    </w:p>
    <w:p w14:paraId="1EBF7A07" w14:textId="1FCC4D4B" w:rsidR="00D92161" w:rsidRPr="007A2157" w:rsidRDefault="00D92161" w:rsidP="007A2157">
      <w:pPr>
        <w:pStyle w:val="ListParagraph"/>
        <w:numPr>
          <w:ilvl w:val="0"/>
          <w:numId w:val="4"/>
        </w:numPr>
        <w:tabs>
          <w:tab w:val="clear" w:pos="567"/>
        </w:tabs>
        <w:spacing w:line="240" w:lineRule="auto"/>
        <w:ind w:left="567" w:right="-29" w:hanging="561"/>
        <w:rPr>
          <w:szCs w:val="22"/>
        </w:rPr>
      </w:pPr>
      <w:r w:rsidRPr="007A2157">
        <w:rPr>
          <w:szCs w:val="22"/>
        </w:rPr>
        <w:t xml:space="preserve">Čo potrebujete vedieť predtým, ako použijete </w:t>
      </w:r>
      <w:r w:rsidR="00CA55AD" w:rsidRPr="007A2157">
        <w:rPr>
          <w:szCs w:val="22"/>
        </w:rPr>
        <w:t>PEROXID VODÍKA</w:t>
      </w:r>
      <w:r w:rsidRPr="007A2157">
        <w:rPr>
          <w:szCs w:val="22"/>
        </w:rPr>
        <w:t xml:space="preserve"> </w:t>
      </w:r>
      <w:r w:rsidR="00CA55AD" w:rsidRPr="007A2157">
        <w:rPr>
          <w:szCs w:val="22"/>
        </w:rPr>
        <w:t>3 %</w:t>
      </w:r>
      <w:r w:rsidRPr="007A2157">
        <w:rPr>
          <w:szCs w:val="22"/>
        </w:rPr>
        <w:t xml:space="preserve"> Fagron</w:t>
      </w:r>
    </w:p>
    <w:p w14:paraId="32B9292C" w14:textId="44177DB3" w:rsidR="00D92161" w:rsidRPr="007A2157" w:rsidRDefault="00D92161" w:rsidP="007A2157">
      <w:pPr>
        <w:pStyle w:val="ListParagraph"/>
        <w:numPr>
          <w:ilvl w:val="0"/>
          <w:numId w:val="4"/>
        </w:numPr>
        <w:tabs>
          <w:tab w:val="clear" w:pos="567"/>
        </w:tabs>
        <w:spacing w:line="240" w:lineRule="auto"/>
        <w:ind w:left="567" w:right="-29" w:hanging="561"/>
        <w:rPr>
          <w:szCs w:val="22"/>
        </w:rPr>
      </w:pPr>
      <w:r w:rsidRPr="007A2157">
        <w:rPr>
          <w:szCs w:val="22"/>
        </w:rPr>
        <w:t xml:space="preserve">Ako používať </w:t>
      </w:r>
      <w:r w:rsidR="00CA55AD" w:rsidRPr="007A2157">
        <w:rPr>
          <w:szCs w:val="22"/>
        </w:rPr>
        <w:t>PEROXID VODÍKA</w:t>
      </w:r>
      <w:r w:rsidRPr="007A2157">
        <w:rPr>
          <w:szCs w:val="22"/>
        </w:rPr>
        <w:t xml:space="preserve"> </w:t>
      </w:r>
      <w:r w:rsidR="00CA55AD" w:rsidRPr="007A2157">
        <w:rPr>
          <w:szCs w:val="22"/>
        </w:rPr>
        <w:t>3 %</w:t>
      </w:r>
      <w:r w:rsidRPr="007A2157">
        <w:rPr>
          <w:szCs w:val="22"/>
        </w:rPr>
        <w:t xml:space="preserve"> Fagron </w:t>
      </w:r>
    </w:p>
    <w:p w14:paraId="046D5388" w14:textId="77777777" w:rsidR="00D92161" w:rsidRPr="007A2157" w:rsidRDefault="00D92161" w:rsidP="007A2157">
      <w:pPr>
        <w:pStyle w:val="ListParagraph"/>
        <w:numPr>
          <w:ilvl w:val="0"/>
          <w:numId w:val="4"/>
        </w:numPr>
        <w:tabs>
          <w:tab w:val="clear" w:pos="567"/>
        </w:tabs>
        <w:spacing w:line="240" w:lineRule="auto"/>
        <w:ind w:left="567" w:right="-29" w:hanging="561"/>
        <w:rPr>
          <w:szCs w:val="22"/>
        </w:rPr>
      </w:pPr>
      <w:r w:rsidRPr="007A2157">
        <w:rPr>
          <w:szCs w:val="22"/>
        </w:rPr>
        <w:t>Možné vedľajšie účinky</w:t>
      </w:r>
    </w:p>
    <w:p w14:paraId="712A3403" w14:textId="6EA5A2A0" w:rsidR="00D92161" w:rsidRPr="007A2157" w:rsidRDefault="00D92161" w:rsidP="007A2157">
      <w:pPr>
        <w:pStyle w:val="ListParagraph"/>
        <w:numPr>
          <w:ilvl w:val="0"/>
          <w:numId w:val="4"/>
        </w:numPr>
        <w:tabs>
          <w:tab w:val="clear" w:pos="567"/>
        </w:tabs>
        <w:spacing w:line="240" w:lineRule="auto"/>
        <w:ind w:left="567" w:right="-29" w:hanging="561"/>
        <w:rPr>
          <w:szCs w:val="22"/>
        </w:rPr>
      </w:pPr>
      <w:r w:rsidRPr="007A2157">
        <w:rPr>
          <w:szCs w:val="22"/>
        </w:rPr>
        <w:t xml:space="preserve">Ako uchovávať </w:t>
      </w:r>
      <w:r w:rsidR="00CA55AD" w:rsidRPr="007A2157">
        <w:rPr>
          <w:szCs w:val="22"/>
        </w:rPr>
        <w:t>PEROXID VODÍKA</w:t>
      </w:r>
      <w:r w:rsidRPr="007A2157">
        <w:rPr>
          <w:szCs w:val="22"/>
        </w:rPr>
        <w:t xml:space="preserve"> </w:t>
      </w:r>
      <w:r w:rsidR="00CA55AD" w:rsidRPr="007A2157">
        <w:rPr>
          <w:szCs w:val="22"/>
        </w:rPr>
        <w:t>3 %</w:t>
      </w:r>
      <w:r w:rsidRPr="007A2157">
        <w:rPr>
          <w:szCs w:val="22"/>
        </w:rPr>
        <w:t xml:space="preserve"> Fagron</w:t>
      </w:r>
    </w:p>
    <w:p w14:paraId="7B1A4C59" w14:textId="77777777" w:rsidR="00D92161" w:rsidRPr="007A2157" w:rsidRDefault="00D92161" w:rsidP="007A2157">
      <w:pPr>
        <w:pStyle w:val="ListParagraph"/>
        <w:numPr>
          <w:ilvl w:val="0"/>
          <w:numId w:val="4"/>
        </w:numPr>
        <w:tabs>
          <w:tab w:val="clear" w:pos="567"/>
        </w:tabs>
        <w:spacing w:line="240" w:lineRule="auto"/>
        <w:ind w:left="567" w:right="-29" w:hanging="561"/>
        <w:rPr>
          <w:szCs w:val="22"/>
        </w:rPr>
      </w:pPr>
      <w:r w:rsidRPr="007A2157">
        <w:rPr>
          <w:szCs w:val="22"/>
        </w:rPr>
        <w:t>Obsah balenia a ďalšie informácie</w:t>
      </w:r>
    </w:p>
    <w:p w14:paraId="3AEFFCE0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23C4F1AC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5781439" w14:textId="7A253973" w:rsidR="00D92161" w:rsidRPr="007A2157" w:rsidRDefault="00D92161" w:rsidP="007A2157">
      <w:pPr>
        <w:keepNext/>
        <w:numPr>
          <w:ilvl w:val="0"/>
          <w:numId w:val="3"/>
        </w:numPr>
        <w:spacing w:line="240" w:lineRule="auto"/>
        <w:ind w:left="567" w:right="-2"/>
        <w:rPr>
          <w:b/>
          <w:szCs w:val="22"/>
        </w:rPr>
      </w:pPr>
      <w:r w:rsidRPr="007A2157">
        <w:rPr>
          <w:b/>
          <w:szCs w:val="22"/>
        </w:rPr>
        <w:t xml:space="preserve">Čo je </w:t>
      </w:r>
      <w:r w:rsidR="00CA55AD" w:rsidRPr="007A2157">
        <w:rPr>
          <w:b/>
          <w:szCs w:val="22"/>
        </w:rPr>
        <w:t>PEROXID VODÍKA</w:t>
      </w:r>
      <w:r w:rsidRPr="007A2157">
        <w:rPr>
          <w:b/>
          <w:szCs w:val="22"/>
        </w:rPr>
        <w:t xml:space="preserve"> </w:t>
      </w:r>
      <w:r w:rsidR="00CA55AD" w:rsidRPr="007A2157">
        <w:rPr>
          <w:b/>
          <w:szCs w:val="22"/>
        </w:rPr>
        <w:t>3 %</w:t>
      </w:r>
      <w:r w:rsidRPr="007A2157">
        <w:rPr>
          <w:b/>
          <w:szCs w:val="22"/>
        </w:rPr>
        <w:t xml:space="preserve"> Fagron a</w:t>
      </w:r>
      <w:r w:rsidRPr="007A2157">
        <w:rPr>
          <w:b/>
          <w:noProof/>
          <w:szCs w:val="22"/>
        </w:rPr>
        <w:t> </w:t>
      </w:r>
      <w:r w:rsidRPr="007A2157">
        <w:rPr>
          <w:b/>
          <w:szCs w:val="22"/>
        </w:rPr>
        <w:t>na čo sa používa</w:t>
      </w:r>
    </w:p>
    <w:p w14:paraId="7AACA625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1199F97" w14:textId="3EE2CBCE" w:rsidR="000C4F6B" w:rsidRPr="007A2157" w:rsidRDefault="00CA55AD" w:rsidP="007A2157">
      <w:pPr>
        <w:spacing w:line="240" w:lineRule="auto"/>
        <w:rPr>
          <w:szCs w:val="22"/>
        </w:rPr>
      </w:pPr>
      <w:r w:rsidRPr="007A2157">
        <w:rPr>
          <w:bCs/>
          <w:szCs w:val="22"/>
        </w:rPr>
        <w:t>PEROXID VODÍKA</w:t>
      </w:r>
      <w:r w:rsidR="00D92161" w:rsidRPr="007A2157">
        <w:rPr>
          <w:bCs/>
          <w:szCs w:val="22"/>
        </w:rPr>
        <w:t xml:space="preserve"> </w:t>
      </w:r>
      <w:r w:rsidRPr="007A2157">
        <w:rPr>
          <w:bCs/>
          <w:szCs w:val="22"/>
        </w:rPr>
        <w:t>3 %</w:t>
      </w:r>
      <w:r w:rsidR="00D92161" w:rsidRPr="007A2157">
        <w:rPr>
          <w:bCs/>
          <w:szCs w:val="22"/>
        </w:rPr>
        <w:t xml:space="preserve"> Fagron </w:t>
      </w:r>
      <w:r w:rsidR="00266CCF" w:rsidRPr="007A2157">
        <w:rPr>
          <w:bCs/>
          <w:szCs w:val="22"/>
        </w:rPr>
        <w:t xml:space="preserve">je dermálna roztoková </w:t>
      </w:r>
      <w:r w:rsidR="00266CCF" w:rsidRPr="002543BD">
        <w:rPr>
          <w:bCs/>
          <w:szCs w:val="22"/>
        </w:rPr>
        <w:t>aerodisperzia</w:t>
      </w:r>
      <w:r w:rsidR="00A66509" w:rsidRPr="002543BD">
        <w:rPr>
          <w:bCs/>
          <w:szCs w:val="22"/>
        </w:rPr>
        <w:t xml:space="preserve"> (</w:t>
      </w:r>
      <w:r w:rsidR="009A05CE" w:rsidRPr="002543BD">
        <w:rPr>
          <w:bCs/>
          <w:szCs w:val="22"/>
        </w:rPr>
        <w:t>zjednodušene „</w:t>
      </w:r>
      <w:r w:rsidR="00A66509" w:rsidRPr="002543BD">
        <w:rPr>
          <w:bCs/>
          <w:szCs w:val="22"/>
        </w:rPr>
        <w:t>sprej</w:t>
      </w:r>
      <w:r w:rsidR="009A05CE" w:rsidRPr="002543BD">
        <w:rPr>
          <w:bCs/>
          <w:szCs w:val="22"/>
        </w:rPr>
        <w:t>“</w:t>
      </w:r>
      <w:r w:rsidR="00A66509" w:rsidRPr="002543BD">
        <w:rPr>
          <w:bCs/>
          <w:szCs w:val="22"/>
        </w:rPr>
        <w:t>)</w:t>
      </w:r>
      <w:r w:rsidR="00266CCF" w:rsidRPr="002543BD">
        <w:rPr>
          <w:bCs/>
          <w:szCs w:val="22"/>
        </w:rPr>
        <w:t>, ktorá sa používa na</w:t>
      </w:r>
      <w:r w:rsidR="00A66509" w:rsidRPr="002543BD">
        <w:rPr>
          <w:bCs/>
          <w:szCs w:val="22"/>
        </w:rPr>
        <w:t> </w:t>
      </w:r>
      <w:r w:rsidR="000C4F6B" w:rsidRPr="002543BD">
        <w:rPr>
          <w:bCs/>
          <w:szCs w:val="22"/>
        </w:rPr>
        <w:t>kožu (dermálne použitie). Patrí do skupiny liekov nazývaných antiseptiká (ničí</w:t>
      </w:r>
      <w:r w:rsidR="000C4F6B" w:rsidRPr="007A2157">
        <w:rPr>
          <w:bCs/>
          <w:szCs w:val="22"/>
        </w:rPr>
        <w:t xml:space="preserve"> choroboplodné mikroorganizmy). </w:t>
      </w:r>
    </w:p>
    <w:p w14:paraId="3F0C24F8" w14:textId="77777777" w:rsidR="000C4F6B" w:rsidRPr="007A2157" w:rsidRDefault="000C4F6B" w:rsidP="002543BD">
      <w:pPr>
        <w:spacing w:line="240" w:lineRule="auto"/>
        <w:rPr>
          <w:bCs/>
          <w:szCs w:val="22"/>
        </w:rPr>
      </w:pPr>
    </w:p>
    <w:p w14:paraId="4FF31203" w14:textId="3AC1A0BE" w:rsidR="00D92161" w:rsidRPr="007A2157" w:rsidRDefault="000C4F6B" w:rsidP="002543BD">
      <w:pPr>
        <w:spacing w:line="240" w:lineRule="auto"/>
        <w:rPr>
          <w:bCs/>
          <w:szCs w:val="22"/>
        </w:rPr>
      </w:pPr>
      <w:r w:rsidRPr="007A2157">
        <w:rPr>
          <w:bCs/>
          <w:szCs w:val="22"/>
        </w:rPr>
        <w:t xml:space="preserve">PEROXID VODÍKA 3 % Fagron je určený </w:t>
      </w:r>
      <w:r w:rsidR="00EA650E">
        <w:rPr>
          <w:bCs/>
          <w:szCs w:val="22"/>
        </w:rPr>
        <w:t xml:space="preserve">na </w:t>
      </w:r>
      <w:r w:rsidR="00266CCF" w:rsidRPr="007A2157">
        <w:rPr>
          <w:bCs/>
          <w:szCs w:val="22"/>
        </w:rPr>
        <w:t>ošetrenie drobných kožných poran</w:t>
      </w:r>
      <w:r w:rsidRPr="007A2157">
        <w:rPr>
          <w:bCs/>
          <w:szCs w:val="22"/>
        </w:rPr>
        <w:t>e</w:t>
      </w:r>
      <w:r w:rsidR="00266CCF" w:rsidRPr="007A2157">
        <w:rPr>
          <w:bCs/>
          <w:szCs w:val="22"/>
        </w:rPr>
        <w:t>ní. Na čistenie a</w:t>
      </w:r>
      <w:r w:rsidR="00A10C45">
        <w:rPr>
          <w:bCs/>
          <w:szCs w:val="22"/>
        </w:rPr>
        <w:t> odstránenie zápachu</w:t>
      </w:r>
      <w:r w:rsidR="00266CCF" w:rsidRPr="007A2157">
        <w:rPr>
          <w:bCs/>
          <w:szCs w:val="22"/>
        </w:rPr>
        <w:t xml:space="preserve"> hnisajúcich rán a kožných vredov.</w:t>
      </w:r>
    </w:p>
    <w:p w14:paraId="12F41D2B" w14:textId="77777777" w:rsidR="00D92161" w:rsidRPr="007A2157" w:rsidRDefault="00D92161" w:rsidP="007A2157">
      <w:pPr>
        <w:tabs>
          <w:tab w:val="clear" w:pos="567"/>
        </w:tabs>
        <w:spacing w:line="240" w:lineRule="auto"/>
        <w:ind w:right="-2"/>
        <w:rPr>
          <w:szCs w:val="22"/>
        </w:rPr>
      </w:pPr>
    </w:p>
    <w:p w14:paraId="3A0FAB40" w14:textId="77777777" w:rsidR="00D92161" w:rsidRPr="007A2157" w:rsidRDefault="00D92161" w:rsidP="007A2157">
      <w:pPr>
        <w:tabs>
          <w:tab w:val="clear" w:pos="567"/>
        </w:tabs>
        <w:spacing w:line="240" w:lineRule="auto"/>
        <w:ind w:right="-2"/>
        <w:rPr>
          <w:szCs w:val="22"/>
        </w:rPr>
      </w:pPr>
    </w:p>
    <w:p w14:paraId="06298BAC" w14:textId="113871D0" w:rsidR="00D92161" w:rsidRPr="007A2157" w:rsidRDefault="00D92161" w:rsidP="007A2157">
      <w:pPr>
        <w:keepNext/>
        <w:numPr>
          <w:ilvl w:val="0"/>
          <w:numId w:val="3"/>
        </w:numPr>
        <w:spacing w:line="240" w:lineRule="auto"/>
        <w:ind w:left="567" w:right="-2"/>
        <w:rPr>
          <w:b/>
          <w:szCs w:val="22"/>
        </w:rPr>
      </w:pPr>
      <w:r w:rsidRPr="007A2157">
        <w:rPr>
          <w:b/>
          <w:szCs w:val="22"/>
        </w:rPr>
        <w:t xml:space="preserve">Čo potrebujete vedieť predtým, ako použijete </w:t>
      </w:r>
      <w:r w:rsidR="00CA55AD" w:rsidRPr="007A2157">
        <w:rPr>
          <w:b/>
          <w:szCs w:val="22"/>
        </w:rPr>
        <w:t>PEROXID VODÍKA</w:t>
      </w:r>
      <w:r w:rsidRPr="007A2157">
        <w:rPr>
          <w:b/>
          <w:szCs w:val="22"/>
        </w:rPr>
        <w:t xml:space="preserve"> </w:t>
      </w:r>
      <w:r w:rsidR="00CA55AD" w:rsidRPr="007A2157">
        <w:rPr>
          <w:b/>
          <w:szCs w:val="22"/>
        </w:rPr>
        <w:t>3 %</w:t>
      </w:r>
      <w:r w:rsidRPr="007A2157">
        <w:rPr>
          <w:b/>
          <w:szCs w:val="22"/>
        </w:rPr>
        <w:t xml:space="preserve"> Fagron</w:t>
      </w:r>
    </w:p>
    <w:p w14:paraId="02DFFBA9" w14:textId="77777777" w:rsidR="00D92161" w:rsidRPr="007A2157" w:rsidRDefault="00D92161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i/>
          <w:szCs w:val="22"/>
        </w:rPr>
      </w:pPr>
    </w:p>
    <w:p w14:paraId="65C64262" w14:textId="67DE005E" w:rsidR="00D92161" w:rsidRPr="007A2157" w:rsidRDefault="00D92161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szCs w:val="22"/>
        </w:rPr>
      </w:pPr>
      <w:r w:rsidRPr="007A2157">
        <w:rPr>
          <w:b/>
          <w:szCs w:val="22"/>
        </w:rPr>
        <w:t xml:space="preserve">Nepoužívajte </w:t>
      </w:r>
      <w:r w:rsidR="00CA55AD" w:rsidRPr="007A2157">
        <w:rPr>
          <w:b/>
          <w:szCs w:val="22"/>
        </w:rPr>
        <w:t>PEROXID VODÍKA</w:t>
      </w:r>
      <w:r w:rsidRPr="007A2157">
        <w:rPr>
          <w:b/>
          <w:szCs w:val="22"/>
        </w:rPr>
        <w:t xml:space="preserve"> </w:t>
      </w:r>
      <w:r w:rsidR="00CA55AD" w:rsidRPr="007A2157">
        <w:rPr>
          <w:b/>
          <w:szCs w:val="22"/>
        </w:rPr>
        <w:t>3 %</w:t>
      </w:r>
      <w:r w:rsidRPr="007A2157">
        <w:rPr>
          <w:b/>
          <w:szCs w:val="22"/>
        </w:rPr>
        <w:t xml:space="preserve"> Fagron</w:t>
      </w:r>
    </w:p>
    <w:p w14:paraId="01ED8818" w14:textId="6B63D94C" w:rsidR="00D92161" w:rsidRPr="007A2157" w:rsidRDefault="00D92161" w:rsidP="007A2157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7A2157">
        <w:rPr>
          <w:szCs w:val="22"/>
        </w:rPr>
        <w:t xml:space="preserve">ak ste alergický na </w:t>
      </w:r>
      <w:r w:rsidR="00BB3820" w:rsidRPr="007A2157">
        <w:rPr>
          <w:szCs w:val="22"/>
        </w:rPr>
        <w:t>peroxid vodíka</w:t>
      </w:r>
      <w:r w:rsidRPr="007A2157">
        <w:rPr>
          <w:szCs w:val="22"/>
        </w:rPr>
        <w:t xml:space="preserve"> alebo na ktorúkoľvek z ďalších zložiek tohto lieku (uvedených v časti 6). </w:t>
      </w:r>
    </w:p>
    <w:p w14:paraId="108AA6B6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22A4B1E" w14:textId="77777777" w:rsidR="00D92161" w:rsidRPr="007A2157" w:rsidRDefault="00D92161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szCs w:val="22"/>
        </w:rPr>
      </w:pPr>
      <w:r w:rsidRPr="007A2157">
        <w:rPr>
          <w:b/>
          <w:szCs w:val="22"/>
        </w:rPr>
        <w:t>Upozornenia a</w:t>
      </w:r>
      <w:r w:rsidRPr="007A2157">
        <w:rPr>
          <w:b/>
          <w:noProof/>
          <w:szCs w:val="22"/>
        </w:rPr>
        <w:t> </w:t>
      </w:r>
      <w:r w:rsidRPr="007A2157">
        <w:rPr>
          <w:b/>
          <w:szCs w:val="22"/>
        </w:rPr>
        <w:t>opatrenia</w:t>
      </w:r>
    </w:p>
    <w:p w14:paraId="1B9094D1" w14:textId="29648339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A2157">
        <w:rPr>
          <w:szCs w:val="22"/>
        </w:rPr>
        <w:t xml:space="preserve">Predtým, ako začnete používať </w:t>
      </w:r>
      <w:r w:rsidR="00CA55AD" w:rsidRPr="007A2157">
        <w:rPr>
          <w:szCs w:val="22"/>
        </w:rPr>
        <w:t>PEROXID VODÍKA</w:t>
      </w:r>
      <w:r w:rsidRPr="007A2157">
        <w:rPr>
          <w:szCs w:val="22"/>
        </w:rPr>
        <w:t xml:space="preserve"> </w:t>
      </w:r>
      <w:r w:rsidR="00CA55AD" w:rsidRPr="007A2157">
        <w:rPr>
          <w:szCs w:val="22"/>
        </w:rPr>
        <w:t>3 %</w:t>
      </w:r>
      <w:r w:rsidRPr="007A2157">
        <w:rPr>
          <w:szCs w:val="22"/>
        </w:rPr>
        <w:t xml:space="preserve"> Fagron, obráťte sa na svojho lekára</w:t>
      </w:r>
      <w:r w:rsidR="00C6335C" w:rsidRPr="007A2157">
        <w:rPr>
          <w:szCs w:val="22"/>
        </w:rPr>
        <w:t xml:space="preserve"> alebo lekárnika.</w:t>
      </w:r>
    </w:p>
    <w:p w14:paraId="14A9E461" w14:textId="151BC884" w:rsidR="00B43C95" w:rsidRPr="007A2157" w:rsidRDefault="00B43C95" w:rsidP="002543BD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7A2157">
        <w:rPr>
          <w:szCs w:val="22"/>
        </w:rPr>
        <w:t>-</w:t>
      </w:r>
      <w:r w:rsidRPr="007A2157">
        <w:rPr>
          <w:szCs w:val="22"/>
        </w:rPr>
        <w:tab/>
        <w:t>Tento l</w:t>
      </w:r>
      <w:r w:rsidR="00D92161" w:rsidRPr="007A2157">
        <w:rPr>
          <w:szCs w:val="22"/>
        </w:rPr>
        <w:t>iek nesmie prísť do styku s okom.</w:t>
      </w:r>
    </w:p>
    <w:p w14:paraId="54AB1788" w14:textId="758312CC" w:rsidR="00D92161" w:rsidRPr="007A2157" w:rsidRDefault="00B43C95" w:rsidP="002543BD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7A2157">
        <w:rPr>
          <w:szCs w:val="22"/>
        </w:rPr>
        <w:t>-</w:t>
      </w:r>
      <w:r w:rsidRPr="007A2157">
        <w:rPr>
          <w:szCs w:val="22"/>
        </w:rPr>
        <w:tab/>
        <w:t>Tento l</w:t>
      </w:r>
      <w:r w:rsidR="00D92161" w:rsidRPr="007A2157">
        <w:rPr>
          <w:szCs w:val="22"/>
        </w:rPr>
        <w:t xml:space="preserve">iek sa nesmie používať na ošetrenie hlbokých rán a dutín </w:t>
      </w:r>
      <w:r w:rsidRPr="007A2157">
        <w:rPr>
          <w:szCs w:val="22"/>
        </w:rPr>
        <w:t>naplnených hnisom</w:t>
      </w:r>
      <w:r w:rsidR="00417FB5" w:rsidRPr="007A2157">
        <w:rPr>
          <w:szCs w:val="22"/>
        </w:rPr>
        <w:t>, pretože môže dôjsť ku zdureniu tkaniva</w:t>
      </w:r>
      <w:r w:rsidRPr="007A2157">
        <w:rPr>
          <w:szCs w:val="22"/>
        </w:rPr>
        <w:t xml:space="preserve"> </w:t>
      </w:r>
      <w:r w:rsidR="00D92161" w:rsidRPr="007A2157">
        <w:rPr>
          <w:szCs w:val="22"/>
        </w:rPr>
        <w:t>(tkanivov</w:t>
      </w:r>
      <w:r w:rsidR="00417FB5" w:rsidRPr="007A2157">
        <w:rPr>
          <w:szCs w:val="22"/>
        </w:rPr>
        <w:t>ý</w:t>
      </w:r>
      <w:r w:rsidR="00D92161" w:rsidRPr="007A2157">
        <w:rPr>
          <w:szCs w:val="22"/>
        </w:rPr>
        <w:t xml:space="preserve"> emfyzém</w:t>
      </w:r>
      <w:r w:rsidR="00417FB5" w:rsidRPr="007A2157">
        <w:rPr>
          <w:szCs w:val="22"/>
        </w:rPr>
        <w:t>)</w:t>
      </w:r>
      <w:r w:rsidR="00D92161" w:rsidRPr="007A2157">
        <w:rPr>
          <w:szCs w:val="22"/>
        </w:rPr>
        <w:t xml:space="preserve"> alebo</w:t>
      </w:r>
      <w:r w:rsidR="00417FB5" w:rsidRPr="007A2157">
        <w:rPr>
          <w:szCs w:val="22"/>
        </w:rPr>
        <w:t xml:space="preserve"> k upchatiu cievy kyslíkom (</w:t>
      </w:r>
      <w:r w:rsidR="00D92161" w:rsidRPr="007A2157">
        <w:rPr>
          <w:szCs w:val="22"/>
        </w:rPr>
        <w:t>kyslíkov</w:t>
      </w:r>
      <w:r w:rsidR="00417FB5" w:rsidRPr="007A2157">
        <w:rPr>
          <w:szCs w:val="22"/>
        </w:rPr>
        <w:t>á</w:t>
      </w:r>
      <w:r w:rsidR="00D92161" w:rsidRPr="007A2157">
        <w:rPr>
          <w:szCs w:val="22"/>
        </w:rPr>
        <w:t xml:space="preserve"> embóli</w:t>
      </w:r>
      <w:r w:rsidR="00417FB5" w:rsidRPr="007A2157">
        <w:rPr>
          <w:szCs w:val="22"/>
        </w:rPr>
        <w:t>a</w:t>
      </w:r>
      <w:r w:rsidR="00D92161" w:rsidRPr="007A2157">
        <w:rPr>
          <w:szCs w:val="22"/>
        </w:rPr>
        <w:t>).</w:t>
      </w:r>
    </w:p>
    <w:p w14:paraId="42B2A262" w14:textId="77777777" w:rsidR="00640DD5" w:rsidRPr="007A2157" w:rsidRDefault="00640DD5" w:rsidP="002543BD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7A2157">
        <w:rPr>
          <w:szCs w:val="22"/>
        </w:rPr>
        <w:t>-</w:t>
      </w:r>
      <w:r w:rsidRPr="007A2157">
        <w:rPr>
          <w:szCs w:val="22"/>
        </w:rPr>
        <w:tab/>
        <w:t>Pri väčšom poranení alebo keď sa poranenie nehojí, treba vyhľadať lekárske ošetrenie.</w:t>
      </w:r>
    </w:p>
    <w:p w14:paraId="5A0C6B9B" w14:textId="77777777" w:rsidR="0048566F" w:rsidRPr="007A2157" w:rsidRDefault="0048566F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6FBC9AE8" w14:textId="430925B2" w:rsidR="00D92161" w:rsidRPr="007A2157" w:rsidRDefault="00D92161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7A2157">
        <w:rPr>
          <w:b/>
          <w:szCs w:val="22"/>
        </w:rPr>
        <w:t>Iné lieky a </w:t>
      </w:r>
      <w:r w:rsidR="00CA55AD" w:rsidRPr="007A2157">
        <w:rPr>
          <w:b/>
          <w:szCs w:val="22"/>
        </w:rPr>
        <w:t>PEROXID VODÍKA</w:t>
      </w:r>
      <w:r w:rsidRPr="007A2157">
        <w:rPr>
          <w:b/>
          <w:szCs w:val="22"/>
        </w:rPr>
        <w:t xml:space="preserve"> </w:t>
      </w:r>
      <w:r w:rsidR="00CA55AD" w:rsidRPr="007A2157">
        <w:rPr>
          <w:b/>
          <w:szCs w:val="22"/>
        </w:rPr>
        <w:t>3 %</w:t>
      </w:r>
      <w:r w:rsidRPr="007A2157">
        <w:rPr>
          <w:b/>
          <w:szCs w:val="22"/>
        </w:rPr>
        <w:t xml:space="preserve"> </w:t>
      </w:r>
      <w:r w:rsidR="006C5C5A" w:rsidRPr="007A2157">
        <w:rPr>
          <w:b/>
          <w:szCs w:val="22"/>
        </w:rPr>
        <w:t>Fagron</w:t>
      </w:r>
    </w:p>
    <w:p w14:paraId="318FA82C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7A2157">
        <w:rPr>
          <w:szCs w:val="22"/>
        </w:rPr>
        <w:t>Ak teraz používate, alebo ste v poslednom čase používali, či práve budete používať ďalšie lieky, povedzte to svojmu lekárovi alebo lekárnikovi.</w:t>
      </w:r>
    </w:p>
    <w:p w14:paraId="6F337D6B" w14:textId="77777777" w:rsidR="005E4E45" w:rsidRPr="007A2157" w:rsidRDefault="005E4E45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7A2157">
        <w:rPr>
          <w:snapToGrid w:val="0"/>
          <w:szCs w:val="22"/>
        </w:rPr>
        <w:lastRenderedPageBreak/>
        <w:t>Silne redukujúce látky (napr. tiosíran sodný) môžu rušiť účinky tohto lieku.</w:t>
      </w:r>
    </w:p>
    <w:p w14:paraId="255F5F1E" w14:textId="77777777" w:rsidR="005E4E45" w:rsidRPr="007A2157" w:rsidRDefault="005E4E45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24993E33" w14:textId="77777777" w:rsidR="00D92161" w:rsidRPr="007A2157" w:rsidRDefault="00D92161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szCs w:val="22"/>
        </w:rPr>
      </w:pPr>
      <w:r w:rsidRPr="007A2157">
        <w:rPr>
          <w:b/>
          <w:szCs w:val="22"/>
        </w:rPr>
        <w:t>Tehotenstvo a</w:t>
      </w:r>
      <w:r w:rsidRPr="007A2157">
        <w:rPr>
          <w:b/>
          <w:noProof/>
          <w:szCs w:val="22"/>
        </w:rPr>
        <w:t> </w:t>
      </w:r>
      <w:r w:rsidRPr="007A2157">
        <w:rPr>
          <w:b/>
          <w:szCs w:val="22"/>
        </w:rPr>
        <w:t>dojčenie</w:t>
      </w:r>
      <w:r w:rsidRPr="007A2157">
        <w:rPr>
          <w:b/>
          <w:noProof/>
          <w:szCs w:val="22"/>
        </w:rPr>
        <w:t xml:space="preserve"> </w:t>
      </w:r>
      <w:r w:rsidRPr="007A2157">
        <w:rPr>
          <w:b/>
          <w:szCs w:val="22"/>
        </w:rPr>
        <w:t>a plodnosť</w:t>
      </w:r>
    </w:p>
    <w:p w14:paraId="25F3DE74" w14:textId="516D7CBD" w:rsidR="00D92161" w:rsidRPr="007A2157" w:rsidRDefault="003A4D0B" w:rsidP="007A2157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7A2157">
        <w:rPr>
          <w:szCs w:val="22"/>
        </w:rPr>
        <w:t>Tento l</w:t>
      </w:r>
      <w:r w:rsidR="00D92161" w:rsidRPr="007A2157">
        <w:rPr>
          <w:szCs w:val="22"/>
        </w:rPr>
        <w:t xml:space="preserve">iek </w:t>
      </w:r>
      <w:r w:rsidRPr="007A2157">
        <w:rPr>
          <w:szCs w:val="22"/>
        </w:rPr>
        <w:t>sa môže</w:t>
      </w:r>
      <w:r w:rsidR="00D92161" w:rsidRPr="007A2157">
        <w:rPr>
          <w:szCs w:val="22"/>
        </w:rPr>
        <w:t xml:space="preserve"> používať </w:t>
      </w:r>
      <w:r w:rsidRPr="007A2157">
        <w:rPr>
          <w:szCs w:val="22"/>
        </w:rPr>
        <w:t>počas tehotenstva</w:t>
      </w:r>
      <w:r w:rsidR="00D92161" w:rsidRPr="007A2157">
        <w:rPr>
          <w:szCs w:val="22"/>
        </w:rPr>
        <w:t xml:space="preserve"> a dojčenia v</w:t>
      </w:r>
      <w:r w:rsidRPr="007A2157">
        <w:rPr>
          <w:szCs w:val="22"/>
        </w:rPr>
        <w:t> prípadoch uvedených v</w:t>
      </w:r>
      <w:r w:rsidR="005E4E45" w:rsidRPr="007A2157">
        <w:rPr>
          <w:szCs w:val="22"/>
        </w:rPr>
        <w:t> </w:t>
      </w:r>
      <w:r w:rsidRPr="007A2157">
        <w:rPr>
          <w:szCs w:val="22"/>
        </w:rPr>
        <w:t>časti</w:t>
      </w:r>
      <w:r w:rsidR="005E4E45" w:rsidRPr="007A2157">
        <w:rPr>
          <w:szCs w:val="22"/>
        </w:rPr>
        <w:t xml:space="preserve"> 1</w:t>
      </w:r>
      <w:r w:rsidR="00D92161" w:rsidRPr="007A2157">
        <w:rPr>
          <w:szCs w:val="22"/>
        </w:rPr>
        <w:t>.</w:t>
      </w:r>
    </w:p>
    <w:p w14:paraId="17A9DD43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A9A1400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  <w:r w:rsidRPr="007A2157">
        <w:rPr>
          <w:b/>
          <w:szCs w:val="22"/>
        </w:rPr>
        <w:t>Vedenie vozidiel a obsluha strojov</w:t>
      </w:r>
    </w:p>
    <w:p w14:paraId="33FE3AD6" w14:textId="5CF9F9DA" w:rsidR="00D92161" w:rsidRPr="007A2157" w:rsidRDefault="003D2054" w:rsidP="007A2157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7A2157">
        <w:rPr>
          <w:szCs w:val="22"/>
        </w:rPr>
        <w:t>Tento liek</w:t>
      </w:r>
      <w:r w:rsidR="00D92161" w:rsidRPr="007A2157">
        <w:rPr>
          <w:szCs w:val="22"/>
        </w:rPr>
        <w:t xml:space="preserve"> </w:t>
      </w:r>
      <w:r w:rsidR="00D92161" w:rsidRPr="007A2157">
        <w:rPr>
          <w:noProof/>
          <w:szCs w:val="22"/>
        </w:rPr>
        <w:t>nemá žiadny vplyv na schopnosť viesť vozidlá a obsluhovať stroje.</w:t>
      </w:r>
    </w:p>
    <w:p w14:paraId="3B2400BB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6F3CC95E" w14:textId="5760694A" w:rsidR="00D92161" w:rsidRPr="007A2157" w:rsidRDefault="00CA55AD" w:rsidP="007A2157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7A2157">
        <w:rPr>
          <w:b/>
          <w:szCs w:val="22"/>
        </w:rPr>
        <w:t>PEROXID VODÍKA</w:t>
      </w:r>
      <w:r w:rsidR="00D92161" w:rsidRPr="007A2157">
        <w:rPr>
          <w:b/>
          <w:szCs w:val="22"/>
        </w:rPr>
        <w:t xml:space="preserve"> </w:t>
      </w:r>
      <w:r w:rsidRPr="007A2157">
        <w:rPr>
          <w:b/>
          <w:szCs w:val="22"/>
        </w:rPr>
        <w:t>3 %</w:t>
      </w:r>
      <w:r w:rsidR="00D92161" w:rsidRPr="007A2157">
        <w:rPr>
          <w:b/>
          <w:szCs w:val="22"/>
        </w:rPr>
        <w:t xml:space="preserve"> Fagron obsahuje obsahuje kyselinu benzoovú</w:t>
      </w:r>
      <w:r w:rsidR="00B43C95" w:rsidRPr="007A2157">
        <w:rPr>
          <w:b/>
          <w:szCs w:val="22"/>
        </w:rPr>
        <w:t xml:space="preserve"> (E 210)</w:t>
      </w:r>
      <w:r w:rsidR="00935F1E" w:rsidRPr="007A2157">
        <w:rPr>
          <w:b/>
          <w:szCs w:val="22"/>
        </w:rPr>
        <w:t>, ktorá:</w:t>
      </w:r>
    </w:p>
    <w:p w14:paraId="0A060746" w14:textId="0F6E61B6" w:rsidR="00D92161" w:rsidRPr="007A2157" w:rsidRDefault="00935F1E" w:rsidP="002543BD">
      <w:pPr>
        <w:pStyle w:val="ListParagraph"/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7A2157">
        <w:rPr>
          <w:szCs w:val="22"/>
        </w:rPr>
        <w:t>m</w:t>
      </w:r>
      <w:r w:rsidR="00B43C95" w:rsidRPr="007A2157">
        <w:rPr>
          <w:szCs w:val="22"/>
        </w:rPr>
        <w:t>ôže spôsobiť miestne podráždenie</w:t>
      </w:r>
      <w:r w:rsidRPr="007A2157">
        <w:rPr>
          <w:szCs w:val="22"/>
        </w:rPr>
        <w:t xml:space="preserve">, </w:t>
      </w:r>
    </w:p>
    <w:p w14:paraId="2451C01A" w14:textId="18A735EC" w:rsidR="00935F1E" w:rsidRPr="007A2157" w:rsidRDefault="00935F1E" w:rsidP="002543BD">
      <w:pPr>
        <w:pStyle w:val="ListParagraph"/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7A2157">
        <w:rPr>
          <w:szCs w:val="22"/>
        </w:rPr>
        <w:t>môže zhoršiť novorodeneckú žltačku (žltnutie k</w:t>
      </w:r>
      <w:r w:rsidR="00CA5542">
        <w:rPr>
          <w:szCs w:val="22"/>
        </w:rPr>
        <w:t>o</w:t>
      </w:r>
      <w:r w:rsidRPr="007A2157">
        <w:rPr>
          <w:szCs w:val="22"/>
        </w:rPr>
        <w:t>že a očí) (až do veku 4 týždňov).</w:t>
      </w:r>
    </w:p>
    <w:p w14:paraId="6F437DB5" w14:textId="77777777" w:rsidR="00B43C95" w:rsidRPr="007A2157" w:rsidRDefault="00B43C95" w:rsidP="007A2157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0B3A87E9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5F7CB28F" w14:textId="775AE933" w:rsidR="00D92161" w:rsidRPr="007A2157" w:rsidRDefault="00D92161" w:rsidP="007A2157">
      <w:pPr>
        <w:keepNext/>
        <w:numPr>
          <w:ilvl w:val="0"/>
          <w:numId w:val="3"/>
        </w:numPr>
        <w:spacing w:line="240" w:lineRule="auto"/>
        <w:ind w:left="567" w:right="-2"/>
        <w:rPr>
          <w:b/>
          <w:szCs w:val="22"/>
        </w:rPr>
      </w:pPr>
      <w:r w:rsidRPr="007A2157">
        <w:rPr>
          <w:b/>
          <w:szCs w:val="22"/>
        </w:rPr>
        <w:t xml:space="preserve">Ako používať </w:t>
      </w:r>
      <w:r w:rsidR="00CA55AD" w:rsidRPr="007A2157">
        <w:rPr>
          <w:b/>
          <w:szCs w:val="22"/>
        </w:rPr>
        <w:t>PEROXID VODÍKA</w:t>
      </w:r>
      <w:r w:rsidRPr="007A2157">
        <w:rPr>
          <w:b/>
          <w:szCs w:val="22"/>
        </w:rPr>
        <w:t xml:space="preserve"> </w:t>
      </w:r>
      <w:r w:rsidR="00CA55AD" w:rsidRPr="007A2157">
        <w:rPr>
          <w:b/>
          <w:szCs w:val="22"/>
        </w:rPr>
        <w:t>3 %</w:t>
      </w:r>
      <w:r w:rsidRPr="007A2157">
        <w:rPr>
          <w:b/>
          <w:szCs w:val="22"/>
        </w:rPr>
        <w:t xml:space="preserve"> Fagron</w:t>
      </w:r>
    </w:p>
    <w:p w14:paraId="4DDB0BA3" w14:textId="77777777" w:rsidR="00D92161" w:rsidRPr="007A2157" w:rsidRDefault="00D92161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675A576F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7A2157">
        <w:rPr>
          <w:snapToGrid w:val="0"/>
          <w:szCs w:val="22"/>
        </w:rPr>
        <w:t>Vždy používajte tento liek presne tak, ako je to uvedené v tejto písomnej informácii alebo ako vám povedal váš lekár alebo lekárnik. Ak si nie ste niečím istý, overte si to u svojho lekára alebo lekárnika.</w:t>
      </w:r>
    </w:p>
    <w:p w14:paraId="0FD93AC2" w14:textId="77777777" w:rsidR="00E46DC6" w:rsidRPr="007A2157" w:rsidRDefault="00E46DC6" w:rsidP="007A2157">
      <w:pPr>
        <w:numPr>
          <w:ilvl w:val="12"/>
          <w:numId w:val="0"/>
        </w:numPr>
        <w:tabs>
          <w:tab w:val="clear" w:pos="567"/>
        </w:tabs>
        <w:spacing w:line="240" w:lineRule="auto"/>
        <w:rPr>
          <w:snapToGrid w:val="0"/>
          <w:szCs w:val="22"/>
        </w:rPr>
      </w:pPr>
    </w:p>
    <w:p w14:paraId="6DBA4FBB" w14:textId="6374309F" w:rsidR="00A96700" w:rsidRPr="007A2157" w:rsidRDefault="00296B69" w:rsidP="002543BD">
      <w:pPr>
        <w:spacing w:line="240" w:lineRule="auto"/>
        <w:rPr>
          <w:snapToGrid w:val="0"/>
          <w:szCs w:val="22"/>
        </w:rPr>
      </w:pPr>
      <w:r>
        <w:rPr>
          <w:snapToGrid w:val="0"/>
          <w:szCs w:val="22"/>
        </w:rPr>
        <w:t>Tento liek sa používa na kožu (dermálne použitie). P</w:t>
      </w:r>
      <w:r w:rsidR="00A96700" w:rsidRPr="007A2157">
        <w:rPr>
          <w:snapToGrid w:val="0"/>
          <w:szCs w:val="22"/>
        </w:rPr>
        <w:t xml:space="preserve">oužite </w:t>
      </w:r>
      <w:r>
        <w:rPr>
          <w:snapToGrid w:val="0"/>
          <w:szCs w:val="22"/>
        </w:rPr>
        <w:t xml:space="preserve">ho </w:t>
      </w:r>
      <w:r w:rsidR="00D92161" w:rsidRPr="007A2157">
        <w:rPr>
          <w:snapToGrid w:val="0"/>
          <w:szCs w:val="22"/>
        </w:rPr>
        <w:t>čo najskôr od vzniku poranenia.</w:t>
      </w:r>
    </w:p>
    <w:p w14:paraId="1F91BA43" w14:textId="7B7A3294" w:rsidR="00E46DC6" w:rsidRPr="007A2157" w:rsidRDefault="00E46DC6" w:rsidP="002543BD">
      <w:pPr>
        <w:spacing w:line="240" w:lineRule="auto"/>
        <w:rPr>
          <w:snapToGrid w:val="0"/>
          <w:szCs w:val="22"/>
        </w:rPr>
      </w:pPr>
    </w:p>
    <w:p w14:paraId="7B30B474" w14:textId="39DD65C8" w:rsidR="00D92161" w:rsidRPr="007A2157" w:rsidRDefault="00D92161" w:rsidP="002543BD">
      <w:pPr>
        <w:tabs>
          <w:tab w:val="clear" w:pos="567"/>
          <w:tab w:val="left" w:pos="-1985"/>
        </w:tabs>
        <w:spacing w:line="240" w:lineRule="auto"/>
        <w:rPr>
          <w:bCs/>
          <w:szCs w:val="22"/>
        </w:rPr>
      </w:pPr>
      <w:r w:rsidRPr="007A2157">
        <w:rPr>
          <w:szCs w:val="22"/>
        </w:rPr>
        <w:t xml:space="preserve">Povrchové kožné poranenie </w:t>
      </w:r>
      <w:r w:rsidR="00A96700" w:rsidRPr="007A2157">
        <w:rPr>
          <w:szCs w:val="22"/>
        </w:rPr>
        <w:t>ošetrite</w:t>
      </w:r>
      <w:r w:rsidRPr="007A2157">
        <w:rPr>
          <w:szCs w:val="22"/>
        </w:rPr>
        <w:t xml:space="preserve"> dostatočným množstvom roztoku</w:t>
      </w:r>
      <w:r w:rsidR="00036C58" w:rsidRPr="007A2157">
        <w:rPr>
          <w:szCs w:val="22"/>
        </w:rPr>
        <w:t xml:space="preserve"> opakovaným stlačením mechanického rozprašovača</w:t>
      </w:r>
      <w:r w:rsidRPr="007A2157">
        <w:rPr>
          <w:szCs w:val="22"/>
        </w:rPr>
        <w:t>.</w:t>
      </w:r>
      <w:r w:rsidR="00036C58" w:rsidRPr="007A2157">
        <w:rPr>
          <w:szCs w:val="22"/>
        </w:rPr>
        <w:t xml:space="preserve"> </w:t>
      </w:r>
      <w:r w:rsidRPr="007A2157">
        <w:rPr>
          <w:szCs w:val="22"/>
        </w:rPr>
        <w:t xml:space="preserve">Drobné kožné poranenia tváre </w:t>
      </w:r>
      <w:r w:rsidR="00E46DC6" w:rsidRPr="007A2157">
        <w:rPr>
          <w:szCs w:val="22"/>
        </w:rPr>
        <w:t xml:space="preserve">ošetrite </w:t>
      </w:r>
      <w:r w:rsidRPr="007A2157">
        <w:rPr>
          <w:szCs w:val="22"/>
        </w:rPr>
        <w:t>tampónom</w:t>
      </w:r>
      <w:r w:rsidR="00036C58" w:rsidRPr="007A2157">
        <w:rPr>
          <w:szCs w:val="22"/>
        </w:rPr>
        <w:t>, na ktorý ste tento liek vopred nastriekali</w:t>
      </w:r>
      <w:r w:rsidR="00553095" w:rsidRPr="007A2157">
        <w:rPr>
          <w:szCs w:val="22"/>
        </w:rPr>
        <w:t xml:space="preserve"> (liek sa nesmie dostať do očí)</w:t>
      </w:r>
      <w:r w:rsidRPr="007A2157">
        <w:rPr>
          <w:szCs w:val="22"/>
        </w:rPr>
        <w:t>.</w:t>
      </w:r>
    </w:p>
    <w:p w14:paraId="1687B81C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6FAEC849" w14:textId="77777777" w:rsidR="00640DD5" w:rsidRPr="007A2157" w:rsidRDefault="00640DD5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7A2157">
        <w:rPr>
          <w:szCs w:val="22"/>
        </w:rPr>
        <w:t>Pri väčšom poranení alebo keď sa poranenie nehojí, vyhľada</w:t>
      </w:r>
      <w:r w:rsidR="00E67E92" w:rsidRPr="007A2157">
        <w:rPr>
          <w:szCs w:val="22"/>
        </w:rPr>
        <w:t>jte</w:t>
      </w:r>
      <w:r w:rsidRPr="007A2157">
        <w:rPr>
          <w:szCs w:val="22"/>
        </w:rPr>
        <w:t xml:space="preserve"> lekárske ošetrenie.</w:t>
      </w:r>
    </w:p>
    <w:p w14:paraId="1F46889D" w14:textId="77777777" w:rsidR="002A10E4" w:rsidRPr="007A2157" w:rsidRDefault="002A10E4" w:rsidP="007A2157">
      <w:pPr>
        <w:numPr>
          <w:ilvl w:val="12"/>
          <w:numId w:val="0"/>
        </w:numPr>
        <w:tabs>
          <w:tab w:val="clear" w:pos="567"/>
        </w:tabs>
        <w:spacing w:line="240" w:lineRule="auto"/>
        <w:rPr>
          <w:snapToGrid w:val="0"/>
          <w:szCs w:val="22"/>
        </w:rPr>
      </w:pPr>
    </w:p>
    <w:p w14:paraId="74E71CA2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14263C4" w14:textId="77777777" w:rsidR="00D92161" w:rsidRPr="007A2157" w:rsidRDefault="00D92161" w:rsidP="007A2157">
      <w:pPr>
        <w:keepNext/>
        <w:numPr>
          <w:ilvl w:val="0"/>
          <w:numId w:val="3"/>
        </w:numPr>
        <w:spacing w:line="240" w:lineRule="auto"/>
        <w:ind w:left="567" w:right="-2"/>
        <w:rPr>
          <w:szCs w:val="22"/>
        </w:rPr>
      </w:pPr>
      <w:r w:rsidRPr="007A2157">
        <w:rPr>
          <w:b/>
          <w:szCs w:val="22"/>
        </w:rPr>
        <w:t>Možné vedľajšie účinky</w:t>
      </w:r>
    </w:p>
    <w:p w14:paraId="4AFA4C37" w14:textId="77777777" w:rsidR="00D92161" w:rsidRPr="007A2157" w:rsidRDefault="00D92161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F4AB70A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7A2157">
        <w:rPr>
          <w:noProof/>
          <w:szCs w:val="22"/>
        </w:rPr>
        <w:t>Tak ako všetky lieky, aj tento liek môže spôsobovať vedľajšie účinky, hoci sa neprejavia u každého.</w:t>
      </w:r>
    </w:p>
    <w:p w14:paraId="705CEB66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37BF9022" w14:textId="12D848E3" w:rsidR="005B0D48" w:rsidRPr="007A2157" w:rsidRDefault="005B0D48" w:rsidP="00254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212121"/>
          <w:szCs w:val="22"/>
          <w:lang w:eastAsia="cs-CZ" w:bidi="ar-SA"/>
        </w:rPr>
      </w:pPr>
      <w:r w:rsidRPr="007A2157">
        <w:rPr>
          <w:color w:val="212121"/>
          <w:szCs w:val="22"/>
          <w:lang w:eastAsia="cs-CZ" w:bidi="ar-SA"/>
        </w:rPr>
        <w:t>-</w:t>
      </w:r>
      <w:r w:rsidRPr="007A2157">
        <w:rPr>
          <w:color w:val="212121"/>
          <w:szCs w:val="22"/>
          <w:lang w:eastAsia="cs-CZ" w:bidi="ar-SA"/>
        </w:rPr>
        <w:tab/>
      </w:r>
      <w:r w:rsidR="00D92161" w:rsidRPr="007A2157">
        <w:rPr>
          <w:color w:val="212121"/>
          <w:szCs w:val="22"/>
          <w:lang w:eastAsia="cs-CZ" w:bidi="ar-SA"/>
        </w:rPr>
        <w:t xml:space="preserve">Môže dôjsť k alergickej kožnej reakcii </w:t>
      </w:r>
      <w:r w:rsidR="00935F1E" w:rsidRPr="007A2157">
        <w:rPr>
          <w:color w:val="212121"/>
          <w:szCs w:val="22"/>
          <w:lang w:eastAsia="cs-CZ" w:bidi="ar-SA"/>
        </w:rPr>
        <w:t xml:space="preserve">na </w:t>
      </w:r>
      <w:r w:rsidR="00D92161" w:rsidRPr="007A2157">
        <w:rPr>
          <w:color w:val="212121"/>
          <w:szCs w:val="22"/>
          <w:lang w:eastAsia="cs-CZ" w:bidi="ar-SA"/>
        </w:rPr>
        <w:t>kyselinu benzoovú</w:t>
      </w:r>
      <w:r w:rsidR="00935F1E" w:rsidRPr="007A2157">
        <w:rPr>
          <w:color w:val="212121"/>
          <w:szCs w:val="22"/>
          <w:lang w:eastAsia="cs-CZ" w:bidi="ar-SA"/>
        </w:rPr>
        <w:t xml:space="preserve"> (E 210)</w:t>
      </w:r>
      <w:r w:rsidR="00087A44" w:rsidRPr="007A2157">
        <w:rPr>
          <w:color w:val="212121"/>
          <w:szCs w:val="22"/>
          <w:lang w:eastAsia="cs-CZ" w:bidi="ar-SA"/>
        </w:rPr>
        <w:t>.</w:t>
      </w:r>
    </w:p>
    <w:p w14:paraId="4B09275E" w14:textId="77777777" w:rsidR="00D92161" w:rsidRPr="007A2157" w:rsidRDefault="005B0D48" w:rsidP="00254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212121"/>
          <w:szCs w:val="22"/>
          <w:lang w:val="cs-CZ" w:eastAsia="cs-CZ" w:bidi="ar-SA"/>
        </w:rPr>
      </w:pPr>
      <w:r w:rsidRPr="007A2157">
        <w:rPr>
          <w:color w:val="212121"/>
          <w:szCs w:val="22"/>
          <w:lang w:eastAsia="cs-CZ" w:bidi="ar-SA"/>
        </w:rPr>
        <w:t>-</w:t>
      </w:r>
      <w:r w:rsidRPr="007A2157">
        <w:rPr>
          <w:color w:val="212121"/>
          <w:szCs w:val="22"/>
          <w:lang w:eastAsia="cs-CZ" w:bidi="ar-SA"/>
        </w:rPr>
        <w:tab/>
      </w:r>
      <w:r w:rsidR="00D92161" w:rsidRPr="007A2157">
        <w:rPr>
          <w:color w:val="212121"/>
          <w:szCs w:val="22"/>
          <w:lang w:eastAsia="cs-CZ" w:bidi="ar-SA"/>
        </w:rPr>
        <w:t>Pri vstreknutí do oka môže dôjsť k podráždeniu až poškodeniu očnej rohovky.</w:t>
      </w:r>
    </w:p>
    <w:p w14:paraId="393811C6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370E9D7D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7A2157">
        <w:rPr>
          <w:b/>
          <w:noProof/>
          <w:szCs w:val="22"/>
        </w:rPr>
        <w:t>Hlásenie vedľajších účinkov</w:t>
      </w:r>
    </w:p>
    <w:p w14:paraId="46BCA5F7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  <w:r w:rsidRPr="007A2157">
        <w:rPr>
          <w:noProof/>
          <w:szCs w:val="22"/>
        </w:rPr>
        <w:t>Ak sa u vás vyskytne akýkoľvek vedľajší účinok, obráťte sa na svojho lekára alebo lekárnika. To sa týka aj akýchkoľvek vedľajších účinkov, ktoré nie sú uvedené v tejto písomnej informácii.</w:t>
      </w:r>
      <w:r w:rsidRPr="007A2157">
        <w:rPr>
          <w:szCs w:val="22"/>
        </w:rPr>
        <w:t xml:space="preserve"> </w:t>
      </w:r>
      <w:r w:rsidRPr="007A2157">
        <w:rPr>
          <w:noProof/>
          <w:szCs w:val="22"/>
        </w:rPr>
        <w:t xml:space="preserve">Vedľajšie účinky môžete hlásiť aj priamo </w:t>
      </w:r>
      <w:r w:rsidRPr="007A2157">
        <w:rPr>
          <w:noProof/>
          <w:szCs w:val="22"/>
          <w:highlight w:val="lightGray"/>
        </w:rPr>
        <w:t>na národné centrum hlásenia uvedené v </w:t>
      </w:r>
      <w:hyperlink r:id="rId8" w:history="1">
        <w:r w:rsidRPr="007A2157">
          <w:rPr>
            <w:rStyle w:val="Hyperlink"/>
            <w:szCs w:val="22"/>
            <w:highlight w:val="lightGray"/>
          </w:rPr>
          <w:t>Prílohe V</w:t>
        </w:r>
      </w:hyperlink>
      <w:r w:rsidRPr="007A2157">
        <w:rPr>
          <w:noProof/>
          <w:szCs w:val="22"/>
        </w:rPr>
        <w:t>. Hlásením vedľajších účinkov môžete prispieť k získaniu ďalších informácií o bezpečnosti tohto lieku.</w:t>
      </w:r>
    </w:p>
    <w:p w14:paraId="4E37E19A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50D6A7DD" w14:textId="77777777" w:rsidR="00D92161" w:rsidRPr="007A2157" w:rsidRDefault="00D92161" w:rsidP="007A2157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55F297BC" w14:textId="1C93A37B" w:rsidR="00D92161" w:rsidRPr="007A2157" w:rsidRDefault="00D92161" w:rsidP="007A2157">
      <w:pPr>
        <w:keepNext/>
        <w:numPr>
          <w:ilvl w:val="0"/>
          <w:numId w:val="3"/>
        </w:numPr>
        <w:spacing w:line="240" w:lineRule="auto"/>
        <w:ind w:left="567" w:right="-2"/>
        <w:rPr>
          <w:b/>
          <w:szCs w:val="22"/>
        </w:rPr>
      </w:pPr>
      <w:r w:rsidRPr="007A2157">
        <w:rPr>
          <w:b/>
          <w:szCs w:val="22"/>
        </w:rPr>
        <w:t xml:space="preserve">Ako uchovávať </w:t>
      </w:r>
      <w:r w:rsidR="00CA55AD" w:rsidRPr="007A2157">
        <w:rPr>
          <w:b/>
          <w:szCs w:val="22"/>
        </w:rPr>
        <w:t>PEROXID VODÍKA</w:t>
      </w:r>
      <w:r w:rsidRPr="007A2157">
        <w:rPr>
          <w:b/>
          <w:szCs w:val="22"/>
        </w:rPr>
        <w:t xml:space="preserve"> </w:t>
      </w:r>
      <w:r w:rsidR="00CA55AD" w:rsidRPr="007A2157">
        <w:rPr>
          <w:b/>
          <w:szCs w:val="22"/>
        </w:rPr>
        <w:t>3 %</w:t>
      </w:r>
      <w:r w:rsidRPr="007A2157">
        <w:rPr>
          <w:b/>
          <w:szCs w:val="22"/>
        </w:rPr>
        <w:t xml:space="preserve"> Fagron</w:t>
      </w:r>
    </w:p>
    <w:p w14:paraId="56B3E7F4" w14:textId="77777777" w:rsidR="00D92161" w:rsidRPr="007A2157" w:rsidRDefault="00D92161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4ED6619E" w14:textId="77777777" w:rsidR="005B0D48" w:rsidRPr="007A2157" w:rsidRDefault="005B0D48" w:rsidP="002543BD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7A2157">
        <w:rPr>
          <w:noProof/>
          <w:szCs w:val="22"/>
        </w:rPr>
        <w:t>Tento liek uchovávajte mimo dohľadu a dosahu detí.</w:t>
      </w:r>
    </w:p>
    <w:p w14:paraId="116BCC68" w14:textId="77777777" w:rsidR="005B0D48" w:rsidRPr="007A2157" w:rsidRDefault="005B0D48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6F8D7BBC" w14:textId="77777777" w:rsidR="005B0D48" w:rsidRPr="007A2157" w:rsidRDefault="005B0D48" w:rsidP="002543BD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7A2157">
        <w:rPr>
          <w:noProof/>
          <w:szCs w:val="22"/>
        </w:rPr>
        <w:t>Nepoužívajte tento liek po dátume exspirácie, ktorý je uvedený na fľaši po „Dátum exspirácie“. Dátum exspirácie sa vzťahuje na posledný deň v danom mesiaci.</w:t>
      </w:r>
    </w:p>
    <w:p w14:paraId="21D0BFDA" w14:textId="77777777" w:rsidR="005B0D48" w:rsidRPr="007A2157" w:rsidRDefault="005B0D48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65E58275" w14:textId="24F49A6D" w:rsidR="00640DD5" w:rsidRPr="007A2157" w:rsidRDefault="00D92161" w:rsidP="002543BD">
      <w:pPr>
        <w:spacing w:line="240" w:lineRule="auto"/>
        <w:rPr>
          <w:snapToGrid w:val="0"/>
          <w:szCs w:val="22"/>
        </w:rPr>
      </w:pPr>
      <w:r w:rsidRPr="007A2157">
        <w:rPr>
          <w:szCs w:val="22"/>
        </w:rPr>
        <w:t>Uchovávajte pri teplote do 25</w:t>
      </w:r>
      <w:r w:rsidR="005B0D48" w:rsidRPr="007A2157">
        <w:rPr>
          <w:snapToGrid w:val="0"/>
          <w:szCs w:val="22"/>
        </w:rPr>
        <w:t> °</w:t>
      </w:r>
      <w:r w:rsidRPr="007A2157">
        <w:rPr>
          <w:szCs w:val="22"/>
        </w:rPr>
        <w:t>C</w:t>
      </w:r>
      <w:r w:rsidR="00640DD5" w:rsidRPr="007A2157">
        <w:rPr>
          <w:szCs w:val="22"/>
        </w:rPr>
        <w:t>.</w:t>
      </w:r>
      <w:r w:rsidR="00640DD5" w:rsidRPr="007A2157">
        <w:rPr>
          <w:snapToGrid w:val="0"/>
          <w:szCs w:val="22"/>
        </w:rPr>
        <w:t xml:space="preserve"> Fľašu udržiavajte dôkladne uzatvorenú. Uchovávajte v pôvodnej fľaši na ochranu pred svetlom.</w:t>
      </w:r>
    </w:p>
    <w:p w14:paraId="30CABE10" w14:textId="77777777" w:rsidR="00640DD5" w:rsidRPr="007A2157" w:rsidRDefault="00640DD5" w:rsidP="002543BD">
      <w:pPr>
        <w:spacing w:line="240" w:lineRule="auto"/>
        <w:rPr>
          <w:snapToGrid w:val="0"/>
          <w:szCs w:val="22"/>
        </w:rPr>
      </w:pPr>
    </w:p>
    <w:p w14:paraId="6CEA3371" w14:textId="77777777" w:rsidR="00640DD5" w:rsidRPr="007A2157" w:rsidRDefault="00640DD5" w:rsidP="002543BD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7A2157">
        <w:rPr>
          <w:noProof/>
          <w:szCs w:val="22"/>
        </w:rPr>
        <w:t>Nelikvidujte lieky odpadovou vodou alebo domovým odpadom. Nepoužitý liek vráťte do lekárne. Tieto opatrenia pomôžu chrániť životné prostredie.</w:t>
      </w:r>
    </w:p>
    <w:p w14:paraId="6FC468C3" w14:textId="56D50184" w:rsidR="00D92161" w:rsidRPr="007A2157" w:rsidRDefault="00D92161" w:rsidP="002543BD">
      <w:pPr>
        <w:spacing w:line="240" w:lineRule="auto"/>
        <w:rPr>
          <w:noProof/>
          <w:szCs w:val="22"/>
        </w:rPr>
      </w:pPr>
    </w:p>
    <w:p w14:paraId="5CF404A3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1862CE8A" w14:textId="77777777" w:rsidR="00D92161" w:rsidRPr="007A2157" w:rsidRDefault="00D92161" w:rsidP="007A2157">
      <w:pPr>
        <w:keepNext/>
        <w:numPr>
          <w:ilvl w:val="0"/>
          <w:numId w:val="3"/>
        </w:numPr>
        <w:spacing w:line="240" w:lineRule="auto"/>
        <w:ind w:left="567" w:right="-2"/>
        <w:rPr>
          <w:b/>
          <w:szCs w:val="22"/>
        </w:rPr>
      </w:pPr>
      <w:r w:rsidRPr="007A2157">
        <w:rPr>
          <w:b/>
          <w:szCs w:val="22"/>
        </w:rPr>
        <w:lastRenderedPageBreak/>
        <w:t>Obsah balenia a ďalšie informácie</w:t>
      </w:r>
    </w:p>
    <w:p w14:paraId="219A3823" w14:textId="77777777" w:rsidR="00D92161" w:rsidRPr="007A2157" w:rsidRDefault="00D92161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4684C71" w14:textId="7E3F4863" w:rsidR="00D92161" w:rsidRPr="007A2157" w:rsidRDefault="00D92161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  <w:r w:rsidRPr="007A2157">
        <w:rPr>
          <w:b/>
          <w:szCs w:val="22"/>
        </w:rPr>
        <w:t xml:space="preserve">Čo </w:t>
      </w:r>
      <w:r w:rsidR="00CA55AD" w:rsidRPr="007A2157">
        <w:rPr>
          <w:b/>
          <w:szCs w:val="22"/>
        </w:rPr>
        <w:t>PEROXID VODÍKA</w:t>
      </w:r>
      <w:r w:rsidRPr="007A2157">
        <w:rPr>
          <w:b/>
          <w:szCs w:val="22"/>
        </w:rPr>
        <w:t xml:space="preserve"> </w:t>
      </w:r>
      <w:r w:rsidR="00CA55AD" w:rsidRPr="007A2157">
        <w:rPr>
          <w:b/>
          <w:szCs w:val="22"/>
        </w:rPr>
        <w:t>3 %</w:t>
      </w:r>
      <w:r w:rsidRPr="007A2157">
        <w:rPr>
          <w:b/>
          <w:szCs w:val="22"/>
        </w:rPr>
        <w:t xml:space="preserve"> Fagron obsahuje</w:t>
      </w:r>
    </w:p>
    <w:p w14:paraId="20494798" w14:textId="5CC8EC68" w:rsidR="00D92161" w:rsidRPr="007A2157" w:rsidRDefault="00D92161" w:rsidP="007A2157">
      <w:pPr>
        <w:numPr>
          <w:ilvl w:val="0"/>
          <w:numId w:val="2"/>
        </w:numPr>
        <w:tabs>
          <w:tab w:val="clear" w:pos="567"/>
        </w:tabs>
        <w:spacing w:line="240" w:lineRule="auto"/>
        <w:ind w:left="567" w:right="-2" w:hanging="567"/>
        <w:rPr>
          <w:i/>
          <w:szCs w:val="22"/>
        </w:rPr>
      </w:pPr>
      <w:r w:rsidRPr="007A2157">
        <w:rPr>
          <w:szCs w:val="22"/>
        </w:rPr>
        <w:t xml:space="preserve">Liečivo je </w:t>
      </w:r>
      <w:r w:rsidR="00E14DED" w:rsidRPr="007A2157">
        <w:rPr>
          <w:szCs w:val="22"/>
        </w:rPr>
        <w:t>peroxid vodíka</w:t>
      </w:r>
      <w:r w:rsidRPr="007A2157">
        <w:rPr>
          <w:szCs w:val="22"/>
        </w:rPr>
        <w:t>.</w:t>
      </w:r>
      <w:r w:rsidR="00E14DED" w:rsidRPr="007A2157">
        <w:rPr>
          <w:szCs w:val="22"/>
        </w:rPr>
        <w:t xml:space="preserve"> </w:t>
      </w:r>
      <w:r w:rsidR="00CC2A37" w:rsidRPr="007A2157">
        <w:rPr>
          <w:szCs w:val="22"/>
        </w:rPr>
        <w:t xml:space="preserve">1 g </w:t>
      </w:r>
      <w:r w:rsidR="007A2157">
        <w:rPr>
          <w:szCs w:val="22"/>
        </w:rPr>
        <w:t>dermálnej roztokovej aerodisperzie</w:t>
      </w:r>
      <w:r w:rsidR="00CC2A37" w:rsidRPr="007A2157">
        <w:rPr>
          <w:szCs w:val="22"/>
        </w:rPr>
        <w:t xml:space="preserve"> obsahuje 112</w:t>
      </w:r>
      <w:r w:rsidR="00C3291C" w:rsidRPr="007A2157">
        <w:rPr>
          <w:szCs w:val="22"/>
        </w:rPr>
        <w:t> </w:t>
      </w:r>
      <w:r w:rsidR="00CC2A37" w:rsidRPr="007A2157">
        <w:rPr>
          <w:szCs w:val="22"/>
        </w:rPr>
        <w:t>mg</w:t>
      </w:r>
      <w:r w:rsidR="00DD6B81">
        <w:rPr>
          <w:szCs w:val="22"/>
        </w:rPr>
        <w:br/>
      </w:r>
      <w:r w:rsidR="00CC2A37" w:rsidRPr="007A2157">
        <w:rPr>
          <w:szCs w:val="22"/>
        </w:rPr>
        <w:t>30-percentného</w:t>
      </w:r>
      <w:r w:rsidR="00010955" w:rsidRPr="007A2157">
        <w:rPr>
          <w:szCs w:val="22"/>
        </w:rPr>
        <w:t xml:space="preserve"> roztoku</w:t>
      </w:r>
      <w:r w:rsidR="00CC2A37" w:rsidRPr="007A2157">
        <w:rPr>
          <w:szCs w:val="22"/>
        </w:rPr>
        <w:t xml:space="preserve"> peroxidu vodíka. </w:t>
      </w:r>
    </w:p>
    <w:p w14:paraId="364C6311" w14:textId="23224818" w:rsidR="00D92161" w:rsidRPr="007A2157" w:rsidRDefault="00D92161" w:rsidP="007A2157">
      <w:pPr>
        <w:numPr>
          <w:ilvl w:val="0"/>
          <w:numId w:val="2"/>
        </w:numPr>
        <w:tabs>
          <w:tab w:val="clear" w:pos="567"/>
        </w:tabs>
        <w:spacing w:line="240" w:lineRule="auto"/>
        <w:ind w:left="567" w:right="-2" w:hanging="567"/>
        <w:rPr>
          <w:szCs w:val="22"/>
        </w:rPr>
      </w:pPr>
      <w:r w:rsidRPr="007A2157">
        <w:rPr>
          <w:szCs w:val="22"/>
        </w:rPr>
        <w:t>Pomocné látky sú kyselina benzoová</w:t>
      </w:r>
      <w:r w:rsidR="008B0AA5" w:rsidRPr="007A2157">
        <w:rPr>
          <w:szCs w:val="22"/>
        </w:rPr>
        <w:t xml:space="preserve"> (E 210)</w:t>
      </w:r>
      <w:r w:rsidRPr="007A2157">
        <w:rPr>
          <w:szCs w:val="22"/>
        </w:rPr>
        <w:t xml:space="preserve">, </w:t>
      </w:r>
      <w:r w:rsidR="006D2924">
        <w:rPr>
          <w:szCs w:val="22"/>
        </w:rPr>
        <w:t>difosforečnan tetrasodný (E 450 (iii))</w:t>
      </w:r>
      <w:r w:rsidRPr="007A2157">
        <w:rPr>
          <w:szCs w:val="22"/>
        </w:rPr>
        <w:t>, čistená voda.</w:t>
      </w:r>
    </w:p>
    <w:p w14:paraId="2B815CA4" w14:textId="77777777" w:rsidR="00D92161" w:rsidRPr="007A2157" w:rsidRDefault="00D92161" w:rsidP="007A2157">
      <w:pPr>
        <w:tabs>
          <w:tab w:val="clear" w:pos="567"/>
        </w:tabs>
        <w:spacing w:line="240" w:lineRule="auto"/>
        <w:ind w:right="-2"/>
        <w:rPr>
          <w:szCs w:val="22"/>
        </w:rPr>
      </w:pPr>
    </w:p>
    <w:p w14:paraId="1CCBD4C6" w14:textId="7D035E2A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  <w:r w:rsidRPr="007A2157">
        <w:rPr>
          <w:b/>
          <w:szCs w:val="22"/>
        </w:rPr>
        <w:t xml:space="preserve">Ako vyzerá </w:t>
      </w:r>
      <w:r w:rsidR="00CA55AD" w:rsidRPr="007A2157">
        <w:rPr>
          <w:b/>
          <w:szCs w:val="22"/>
        </w:rPr>
        <w:t>PEROXID VODÍKA</w:t>
      </w:r>
      <w:r w:rsidRPr="007A2157">
        <w:rPr>
          <w:b/>
          <w:szCs w:val="22"/>
        </w:rPr>
        <w:t xml:space="preserve"> </w:t>
      </w:r>
      <w:r w:rsidR="00CA55AD" w:rsidRPr="007A2157">
        <w:rPr>
          <w:b/>
          <w:szCs w:val="22"/>
        </w:rPr>
        <w:t>3 %</w:t>
      </w:r>
      <w:r w:rsidRPr="007A2157">
        <w:rPr>
          <w:b/>
          <w:szCs w:val="22"/>
        </w:rPr>
        <w:t xml:space="preserve"> Fagron a obsah balenia</w:t>
      </w:r>
    </w:p>
    <w:p w14:paraId="52AE778F" w14:textId="40D25321" w:rsidR="00D92161" w:rsidRPr="007A2157" w:rsidRDefault="00920720" w:rsidP="002543BD">
      <w:pPr>
        <w:spacing w:line="240" w:lineRule="auto"/>
        <w:ind w:left="567" w:hanging="567"/>
        <w:rPr>
          <w:szCs w:val="22"/>
        </w:rPr>
      </w:pPr>
      <w:r w:rsidRPr="007A2157">
        <w:rPr>
          <w:szCs w:val="22"/>
        </w:rPr>
        <w:t>-</w:t>
      </w:r>
      <w:r w:rsidRPr="007A2157">
        <w:rPr>
          <w:szCs w:val="22"/>
        </w:rPr>
        <w:tab/>
        <w:t xml:space="preserve">Číra bezfarebná kvapalina v </w:t>
      </w:r>
      <w:r w:rsidR="0065082D" w:rsidRPr="007A2157">
        <w:rPr>
          <w:szCs w:val="22"/>
        </w:rPr>
        <w:t>PE fľaši s mechanickým rozprašovačom</w:t>
      </w:r>
      <w:r w:rsidR="001C6FD0">
        <w:rPr>
          <w:szCs w:val="22"/>
        </w:rPr>
        <w:t xml:space="preserve"> a </w:t>
      </w:r>
      <w:r w:rsidR="0065082D" w:rsidRPr="007A2157">
        <w:rPr>
          <w:szCs w:val="22"/>
        </w:rPr>
        <w:t>kryt</w:t>
      </w:r>
      <w:r w:rsidR="001C6FD0">
        <w:rPr>
          <w:szCs w:val="22"/>
        </w:rPr>
        <w:t>om</w:t>
      </w:r>
      <w:r w:rsidR="0065082D" w:rsidRPr="007A2157">
        <w:rPr>
          <w:szCs w:val="22"/>
        </w:rPr>
        <w:t>.</w:t>
      </w:r>
    </w:p>
    <w:p w14:paraId="12B9A61F" w14:textId="30490881" w:rsidR="00D92161" w:rsidRPr="007A2157" w:rsidRDefault="00456FB5" w:rsidP="002543BD">
      <w:pPr>
        <w:spacing w:line="240" w:lineRule="auto"/>
        <w:ind w:left="567" w:hanging="567"/>
        <w:rPr>
          <w:szCs w:val="22"/>
        </w:rPr>
      </w:pPr>
      <w:r w:rsidRPr="007A2157">
        <w:rPr>
          <w:szCs w:val="22"/>
        </w:rPr>
        <w:t>-</w:t>
      </w:r>
      <w:r w:rsidRPr="007A2157">
        <w:rPr>
          <w:szCs w:val="22"/>
        </w:rPr>
        <w:tab/>
      </w:r>
      <w:r w:rsidR="00D92161" w:rsidRPr="007A2157">
        <w:rPr>
          <w:snapToGrid w:val="0"/>
          <w:szCs w:val="22"/>
        </w:rPr>
        <w:t>Veľkosť balenia: 1</w:t>
      </w:r>
      <w:r w:rsidR="0065082D" w:rsidRPr="007A2157">
        <w:rPr>
          <w:snapToGrid w:val="0"/>
          <w:szCs w:val="22"/>
        </w:rPr>
        <w:t>00</w:t>
      </w:r>
      <w:r w:rsidR="00D92161" w:rsidRPr="007A2157">
        <w:rPr>
          <w:snapToGrid w:val="0"/>
          <w:szCs w:val="22"/>
        </w:rPr>
        <w:t xml:space="preserve"> g</w:t>
      </w:r>
      <w:r w:rsidRPr="007A2157">
        <w:rPr>
          <w:snapToGrid w:val="0"/>
          <w:szCs w:val="22"/>
        </w:rPr>
        <w:t>.</w:t>
      </w:r>
    </w:p>
    <w:p w14:paraId="7726B32C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</w:p>
    <w:p w14:paraId="22B49CDE" w14:textId="77777777" w:rsidR="00D92161" w:rsidRPr="007A2157" w:rsidRDefault="00D92161" w:rsidP="007A215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  <w:r w:rsidRPr="007A2157">
        <w:rPr>
          <w:b/>
          <w:szCs w:val="22"/>
        </w:rPr>
        <w:t>Držiteľ rozhodnutia o registrácii a výrobca</w:t>
      </w:r>
    </w:p>
    <w:p w14:paraId="05F2AA1F" w14:textId="7CD812E1" w:rsidR="009A4567" w:rsidRPr="007A2157" w:rsidRDefault="00D92161" w:rsidP="002543BD">
      <w:pPr>
        <w:spacing w:line="240" w:lineRule="auto"/>
        <w:rPr>
          <w:szCs w:val="22"/>
        </w:rPr>
      </w:pPr>
      <w:r w:rsidRPr="007A2157">
        <w:rPr>
          <w:szCs w:val="22"/>
        </w:rPr>
        <w:t>FAGRON a.s.</w:t>
      </w:r>
    </w:p>
    <w:p w14:paraId="497526F3" w14:textId="08592FA9" w:rsidR="009A4567" w:rsidRPr="007A2157" w:rsidRDefault="00D92161" w:rsidP="002543BD">
      <w:pPr>
        <w:spacing w:line="240" w:lineRule="auto"/>
        <w:rPr>
          <w:szCs w:val="22"/>
        </w:rPr>
      </w:pPr>
      <w:r w:rsidRPr="007A2157">
        <w:rPr>
          <w:szCs w:val="22"/>
        </w:rPr>
        <w:t>Holická 1098/31m, Hodolany</w:t>
      </w:r>
    </w:p>
    <w:p w14:paraId="2E642141" w14:textId="60862BDA" w:rsidR="009A4567" w:rsidRPr="007A2157" w:rsidRDefault="00D92161" w:rsidP="002543BD">
      <w:pPr>
        <w:spacing w:line="240" w:lineRule="auto"/>
        <w:rPr>
          <w:szCs w:val="22"/>
        </w:rPr>
      </w:pPr>
      <w:r w:rsidRPr="007A2157">
        <w:rPr>
          <w:szCs w:val="22"/>
        </w:rPr>
        <w:t>779 00 Olomouc</w:t>
      </w:r>
    </w:p>
    <w:p w14:paraId="525C8072" w14:textId="77777777" w:rsidR="00D92161" w:rsidRPr="007A2157" w:rsidRDefault="00D92161" w:rsidP="002543BD">
      <w:pPr>
        <w:spacing w:line="240" w:lineRule="auto"/>
        <w:rPr>
          <w:szCs w:val="22"/>
        </w:rPr>
      </w:pPr>
      <w:r w:rsidRPr="007A2157">
        <w:rPr>
          <w:szCs w:val="22"/>
        </w:rPr>
        <w:t>Česká republika</w:t>
      </w:r>
    </w:p>
    <w:p w14:paraId="5C638DE1" w14:textId="77777777" w:rsidR="00382021" w:rsidRPr="007A2157" w:rsidRDefault="00382021" w:rsidP="002543BD">
      <w:pPr>
        <w:spacing w:line="240" w:lineRule="auto"/>
        <w:rPr>
          <w:szCs w:val="22"/>
        </w:rPr>
      </w:pPr>
    </w:p>
    <w:p w14:paraId="7246CC5F" w14:textId="48F26600" w:rsidR="00382021" w:rsidRPr="007A2157" w:rsidRDefault="00382021" w:rsidP="002543BD">
      <w:pPr>
        <w:spacing w:line="240" w:lineRule="auto"/>
        <w:rPr>
          <w:szCs w:val="22"/>
        </w:rPr>
      </w:pPr>
      <w:r w:rsidRPr="007A2157">
        <w:rPr>
          <w:b/>
          <w:noProof/>
          <w:szCs w:val="22"/>
        </w:rPr>
        <w:t>Táto písomná informácia bola naposledy aktualizovaná v </w:t>
      </w:r>
      <w:r w:rsidR="00D7707B">
        <w:rPr>
          <w:b/>
          <w:noProof/>
          <w:szCs w:val="22"/>
        </w:rPr>
        <w:t>novembri</w:t>
      </w:r>
      <w:r w:rsidRPr="007A2157">
        <w:rPr>
          <w:b/>
          <w:noProof/>
          <w:szCs w:val="22"/>
        </w:rPr>
        <w:t xml:space="preserve"> 2019.</w:t>
      </w:r>
    </w:p>
    <w:p w14:paraId="211B5E56" w14:textId="77777777" w:rsidR="00D92161" w:rsidRPr="007A2157" w:rsidRDefault="00D92161" w:rsidP="007A21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31FECC9B" w14:textId="77777777" w:rsidR="00BF3E5B" w:rsidRPr="00036C58" w:rsidRDefault="00BF3E5B" w:rsidP="002543BD">
      <w:pPr>
        <w:spacing w:line="240" w:lineRule="auto"/>
        <w:rPr>
          <w:szCs w:val="22"/>
        </w:rPr>
      </w:pPr>
    </w:p>
    <w:sectPr w:rsidR="00BF3E5B" w:rsidRPr="00036C58" w:rsidSect="00085939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C1626" w14:textId="77777777" w:rsidR="00CF5B8F" w:rsidRDefault="00CF5B8F">
      <w:pPr>
        <w:spacing w:line="240" w:lineRule="auto"/>
      </w:pPr>
      <w:r>
        <w:separator/>
      </w:r>
    </w:p>
  </w:endnote>
  <w:endnote w:type="continuationSeparator" w:id="0">
    <w:p w14:paraId="274C3F15" w14:textId="77777777" w:rsidR="00CF5B8F" w:rsidRDefault="00CF5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8"/>
        <w:szCs w:val="18"/>
      </w:rPr>
      <w:id w:val="1531830677"/>
      <w:docPartObj>
        <w:docPartGallery w:val="Page Numbers (Bottom of Page)"/>
        <w:docPartUnique/>
      </w:docPartObj>
    </w:sdtPr>
    <w:sdtEndPr/>
    <w:sdtContent>
      <w:p w14:paraId="78CCA095" w14:textId="77777777" w:rsidR="00CA12AB" w:rsidRPr="002543BD" w:rsidRDefault="00A443D8" w:rsidP="002543BD">
        <w:pPr>
          <w:pStyle w:val="Footer"/>
          <w:jc w:val="center"/>
          <w:rPr>
            <w:rFonts w:ascii="Times New Roman" w:hAnsi="Times New Roman"/>
            <w:sz w:val="18"/>
            <w:szCs w:val="18"/>
          </w:rPr>
        </w:pPr>
        <w:r w:rsidRPr="002543BD">
          <w:rPr>
            <w:rFonts w:ascii="Times New Roman" w:hAnsi="Times New Roman"/>
            <w:sz w:val="18"/>
            <w:szCs w:val="18"/>
          </w:rPr>
          <w:fldChar w:fldCharType="begin"/>
        </w:r>
        <w:r w:rsidRPr="002543B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543BD">
          <w:rPr>
            <w:rFonts w:ascii="Times New Roman" w:hAnsi="Times New Roman"/>
            <w:sz w:val="18"/>
            <w:szCs w:val="18"/>
          </w:rPr>
          <w:fldChar w:fldCharType="separate"/>
        </w:r>
        <w:r w:rsidR="002543BD">
          <w:rPr>
            <w:rFonts w:ascii="Times New Roman" w:hAnsi="Times New Roman"/>
            <w:sz w:val="18"/>
            <w:szCs w:val="18"/>
          </w:rPr>
          <w:t>3</w:t>
        </w:r>
        <w:r w:rsidRPr="002543B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CAE7E" w14:textId="77777777" w:rsidR="00CA12AB" w:rsidRDefault="00D92161" w:rsidP="00085939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 w:rsidRPr="00BF5AB0">
      <w:rPr>
        <w:rStyle w:val="PageNumber"/>
      </w:rPr>
      <w:fldChar w:fldCharType="begin"/>
    </w:r>
    <w:r w:rsidRPr="00A72672">
      <w:rPr>
        <w:rStyle w:val="PageNumber"/>
      </w:rPr>
      <w:instrText xml:space="preserve">PAGE  </w:instrText>
    </w:r>
    <w:r w:rsidRPr="00BF5AB0">
      <w:rPr>
        <w:rStyle w:val="PageNumber"/>
      </w:rPr>
      <w:fldChar w:fldCharType="separate"/>
    </w:r>
    <w:r>
      <w:rPr>
        <w:rStyle w:val="PageNumber"/>
      </w:rPr>
      <w:t>1</w:t>
    </w:r>
    <w:r w:rsidRPr="00BF5AB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13E15" w14:textId="77777777" w:rsidR="00CF5B8F" w:rsidRDefault="00CF5B8F">
      <w:pPr>
        <w:spacing w:line="240" w:lineRule="auto"/>
      </w:pPr>
      <w:r>
        <w:separator/>
      </w:r>
    </w:p>
  </w:footnote>
  <w:footnote w:type="continuationSeparator" w:id="0">
    <w:p w14:paraId="68DFB490" w14:textId="77777777" w:rsidR="00CF5B8F" w:rsidRDefault="00CF5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5105C" w14:textId="163FE418" w:rsidR="00A443D8" w:rsidRPr="00D106A5" w:rsidRDefault="00A443D8" w:rsidP="00A443D8">
    <w:pPr>
      <w:pStyle w:val="Header"/>
      <w:rPr>
        <w:rFonts w:ascii="Times New Roman" w:hAnsi="Times New Roman"/>
        <w:sz w:val="18"/>
        <w:szCs w:val="18"/>
      </w:rPr>
    </w:pPr>
    <w:r w:rsidRPr="00D106A5">
      <w:rPr>
        <w:rFonts w:ascii="Times New Roman" w:hAnsi="Times New Roman"/>
        <w:color w:val="3A3A3B"/>
        <w:sz w:val="18"/>
        <w:szCs w:val="18"/>
        <w:shd w:val="clear" w:color="auto" w:fill="FFFFFF"/>
      </w:rPr>
      <w:t xml:space="preserve">Príloha č. </w:t>
    </w:r>
    <w:r>
      <w:rPr>
        <w:rFonts w:ascii="Times New Roman" w:hAnsi="Times New Roman"/>
        <w:color w:val="3A3A3B"/>
        <w:sz w:val="18"/>
        <w:szCs w:val="18"/>
        <w:shd w:val="clear" w:color="auto" w:fill="FFFFFF"/>
      </w:rPr>
      <w:t>3</w:t>
    </w:r>
    <w:r w:rsidRPr="00D106A5">
      <w:rPr>
        <w:rFonts w:ascii="Times New Roman" w:hAnsi="Times New Roman"/>
        <w:color w:val="3A3A3B"/>
        <w:sz w:val="18"/>
        <w:szCs w:val="18"/>
        <w:shd w:val="clear" w:color="auto" w:fill="FFFFFF"/>
      </w:rPr>
      <w:t xml:space="preserve"> k notifikácii o zmene, ev. č.: </w:t>
    </w:r>
    <w:r w:rsidR="00471C18" w:rsidRPr="00720AE3">
      <w:rPr>
        <w:rFonts w:ascii="Times New Roman" w:hAnsi="Times New Roman"/>
        <w:sz w:val="18"/>
        <w:szCs w:val="18"/>
      </w:rPr>
      <w:t>2019/01445-Z1B</w:t>
    </w:r>
  </w:p>
  <w:p w14:paraId="04A16E65" w14:textId="77777777" w:rsidR="000F0CCA" w:rsidRDefault="00CF5B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3F14CF"/>
    <w:multiLevelType w:val="hybridMultilevel"/>
    <w:tmpl w:val="6FC0A652"/>
    <w:lvl w:ilvl="0" w:tplc="F13072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0446"/>
    <w:multiLevelType w:val="hybridMultilevel"/>
    <w:tmpl w:val="B20E620E"/>
    <w:lvl w:ilvl="0" w:tplc="3D507D8E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86D78"/>
    <w:multiLevelType w:val="hybridMultilevel"/>
    <w:tmpl w:val="E09202A4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0F"/>
    <w:rsid w:val="00010955"/>
    <w:rsid w:val="00036C58"/>
    <w:rsid w:val="00087A44"/>
    <w:rsid w:val="000B2AC4"/>
    <w:rsid w:val="000C4F6B"/>
    <w:rsid w:val="000E0814"/>
    <w:rsid w:val="00124F89"/>
    <w:rsid w:val="001427E9"/>
    <w:rsid w:val="001B2997"/>
    <w:rsid w:val="001C6FD0"/>
    <w:rsid w:val="0022652B"/>
    <w:rsid w:val="002426B7"/>
    <w:rsid w:val="002543BD"/>
    <w:rsid w:val="002647DE"/>
    <w:rsid w:val="00266CCF"/>
    <w:rsid w:val="00296B69"/>
    <w:rsid w:val="002A10E4"/>
    <w:rsid w:val="002B3253"/>
    <w:rsid w:val="002B7049"/>
    <w:rsid w:val="003634FE"/>
    <w:rsid w:val="00382021"/>
    <w:rsid w:val="003A4D0B"/>
    <w:rsid w:val="003D2054"/>
    <w:rsid w:val="003E748E"/>
    <w:rsid w:val="00417FB5"/>
    <w:rsid w:val="00420A37"/>
    <w:rsid w:val="004535C0"/>
    <w:rsid w:val="00456FB5"/>
    <w:rsid w:val="00471C18"/>
    <w:rsid w:val="0048566F"/>
    <w:rsid w:val="00493557"/>
    <w:rsid w:val="00521CA9"/>
    <w:rsid w:val="00547257"/>
    <w:rsid w:val="00553095"/>
    <w:rsid w:val="005670BC"/>
    <w:rsid w:val="005B0D48"/>
    <w:rsid w:val="005D11E0"/>
    <w:rsid w:val="005E4E45"/>
    <w:rsid w:val="005E7015"/>
    <w:rsid w:val="005F435C"/>
    <w:rsid w:val="005F55C3"/>
    <w:rsid w:val="00640DD5"/>
    <w:rsid w:val="0065082D"/>
    <w:rsid w:val="006C5C5A"/>
    <w:rsid w:val="006D2924"/>
    <w:rsid w:val="0075380F"/>
    <w:rsid w:val="007A2157"/>
    <w:rsid w:val="007D37D0"/>
    <w:rsid w:val="007F22F0"/>
    <w:rsid w:val="0084793F"/>
    <w:rsid w:val="00861CAF"/>
    <w:rsid w:val="008B0AA5"/>
    <w:rsid w:val="00903D99"/>
    <w:rsid w:val="00920720"/>
    <w:rsid w:val="00935F1E"/>
    <w:rsid w:val="00946466"/>
    <w:rsid w:val="009A05CE"/>
    <w:rsid w:val="009A4567"/>
    <w:rsid w:val="009D4E19"/>
    <w:rsid w:val="009F5CCB"/>
    <w:rsid w:val="00A10C45"/>
    <w:rsid w:val="00A17180"/>
    <w:rsid w:val="00A2422A"/>
    <w:rsid w:val="00A443D8"/>
    <w:rsid w:val="00A66509"/>
    <w:rsid w:val="00A96700"/>
    <w:rsid w:val="00AD553F"/>
    <w:rsid w:val="00AF4A90"/>
    <w:rsid w:val="00B43C95"/>
    <w:rsid w:val="00B75A18"/>
    <w:rsid w:val="00BB3820"/>
    <w:rsid w:val="00BB3A94"/>
    <w:rsid w:val="00BF3E5B"/>
    <w:rsid w:val="00C3291C"/>
    <w:rsid w:val="00C6335C"/>
    <w:rsid w:val="00CA174A"/>
    <w:rsid w:val="00CA5542"/>
    <w:rsid w:val="00CA55AD"/>
    <w:rsid w:val="00CC2A37"/>
    <w:rsid w:val="00CF5B8F"/>
    <w:rsid w:val="00D7707B"/>
    <w:rsid w:val="00D92161"/>
    <w:rsid w:val="00DD6B81"/>
    <w:rsid w:val="00DE41A9"/>
    <w:rsid w:val="00E14DED"/>
    <w:rsid w:val="00E46DC6"/>
    <w:rsid w:val="00E67E92"/>
    <w:rsid w:val="00E84BA4"/>
    <w:rsid w:val="00EA2CF9"/>
    <w:rsid w:val="00EA650E"/>
    <w:rsid w:val="00EB39C4"/>
    <w:rsid w:val="00F56B8E"/>
    <w:rsid w:val="00F8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842F"/>
  <w15:docId w15:val="{5F6EC002-1D3F-4426-A66E-72AA39EF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161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 w:val="22"/>
      <w:szCs w:val="20"/>
      <w:lang w:val="sk-SK"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D92161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character" w:customStyle="1" w:styleId="FooterChar">
    <w:name w:val="Footer Char"/>
    <w:basedOn w:val="DefaultParagraphFont"/>
    <w:uiPriority w:val="99"/>
    <w:semiHidden/>
    <w:rsid w:val="00D92161"/>
    <w:rPr>
      <w:rFonts w:ascii="Times New Roman" w:eastAsia="Times New Roman" w:hAnsi="Times New Roman" w:cs="Times New Roman"/>
      <w:sz w:val="22"/>
      <w:szCs w:val="20"/>
      <w:lang w:val="sk-SK" w:eastAsia="sk-SK" w:bidi="sk-SK"/>
    </w:rPr>
  </w:style>
  <w:style w:type="paragraph" w:styleId="Header">
    <w:name w:val="header"/>
    <w:basedOn w:val="Normal"/>
    <w:link w:val="HeaderChar1"/>
    <w:uiPriority w:val="99"/>
    <w:rsid w:val="00D92161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uiPriority w:val="99"/>
    <w:semiHidden/>
    <w:rsid w:val="00D92161"/>
    <w:rPr>
      <w:rFonts w:ascii="Times New Roman" w:eastAsia="Times New Roman" w:hAnsi="Times New Roman" w:cs="Times New Roman"/>
      <w:sz w:val="22"/>
      <w:szCs w:val="20"/>
      <w:lang w:val="sk-SK" w:eastAsia="sk-SK" w:bidi="sk-SK"/>
    </w:rPr>
  </w:style>
  <w:style w:type="character" w:styleId="PageNumber">
    <w:name w:val="page number"/>
    <w:basedOn w:val="DefaultParagraphFont"/>
    <w:uiPriority w:val="99"/>
    <w:rsid w:val="00D92161"/>
  </w:style>
  <w:style w:type="character" w:styleId="Hyperlink">
    <w:name w:val="Hyperlink"/>
    <w:uiPriority w:val="99"/>
    <w:rsid w:val="00D921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2161"/>
    <w:pPr>
      <w:ind w:left="720"/>
      <w:contextualSpacing/>
    </w:pPr>
  </w:style>
  <w:style w:type="character" w:customStyle="1" w:styleId="HeaderChar1">
    <w:name w:val="Header Char1"/>
    <w:link w:val="Header"/>
    <w:uiPriority w:val="99"/>
    <w:locked/>
    <w:rsid w:val="00D92161"/>
    <w:rPr>
      <w:rFonts w:eastAsia="Times New Roman" w:cs="Times New Roman"/>
      <w:szCs w:val="20"/>
      <w:lang w:val="sk-SK" w:eastAsia="sk-SK" w:bidi="sk-SK"/>
    </w:rPr>
  </w:style>
  <w:style w:type="character" w:customStyle="1" w:styleId="FooterChar1">
    <w:name w:val="Footer Char1"/>
    <w:link w:val="Footer"/>
    <w:uiPriority w:val="99"/>
    <w:locked/>
    <w:rsid w:val="00D92161"/>
    <w:rPr>
      <w:rFonts w:eastAsia="Times New Roman" w:cs="Times New Roman"/>
      <w:noProof/>
      <w:sz w:val="16"/>
      <w:szCs w:val="20"/>
      <w:lang w:val="sk-SK" w:eastAsia="sk-SK" w:bidi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7D3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7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7D0"/>
    <w:rPr>
      <w:rFonts w:ascii="Times New Roman" w:eastAsia="Times New Roman" w:hAnsi="Times New Roman" w:cs="Times New Roman"/>
      <w:szCs w:val="20"/>
      <w:lang w:val="sk-SK" w:eastAsia="sk-SK" w:bidi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A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37"/>
    <w:rPr>
      <w:rFonts w:ascii="Tahoma" w:eastAsia="Times New Roman" w:hAnsi="Tahoma" w:cs="Tahoma"/>
      <w:sz w:val="16"/>
      <w:szCs w:val="16"/>
      <w:lang w:val="sk-SK" w:eastAsia="sk-SK" w:bidi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466"/>
    <w:rPr>
      <w:rFonts w:ascii="Times New Roman" w:eastAsia="Times New Roman" w:hAnsi="Times New Roman" w:cs="Times New Roman"/>
      <w:b/>
      <w:bCs/>
      <w:szCs w:val="20"/>
      <w:lang w:val="sk-SK" w:eastAsia="sk-SK" w:bidi="sk-SK"/>
    </w:rPr>
  </w:style>
  <w:style w:type="paragraph" w:styleId="Revision">
    <w:name w:val="Revision"/>
    <w:hidden/>
    <w:uiPriority w:val="99"/>
    <w:semiHidden/>
    <w:rsid w:val="00946466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558F-9759-4E4F-8614-8CE7A8E5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Arseus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Slavíková</dc:creator>
  <cp:lastModifiedBy>Lucia Sevcekova</cp:lastModifiedBy>
  <cp:revision>4</cp:revision>
  <dcterms:created xsi:type="dcterms:W3CDTF">2019-11-26T20:57:00Z</dcterms:created>
  <dcterms:modified xsi:type="dcterms:W3CDTF">2019-11-26T20:58:00Z</dcterms:modified>
</cp:coreProperties>
</file>